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 xml:space="preserve">___________________ Кучин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FE476E">
        <w:rPr>
          <w:rStyle w:val="a4"/>
          <w:color w:val="000000"/>
          <w:sz w:val="18"/>
          <w:szCs w:val="18"/>
        </w:rPr>
        <w:t>12</w:t>
      </w:r>
      <w:r w:rsidR="00DB2FBE" w:rsidRPr="00317185">
        <w:rPr>
          <w:rStyle w:val="a4"/>
          <w:color w:val="000000"/>
          <w:sz w:val="18"/>
          <w:szCs w:val="18"/>
        </w:rPr>
        <w:t>.</w:t>
      </w:r>
      <w:r w:rsidR="00533202">
        <w:rPr>
          <w:rStyle w:val="a4"/>
          <w:color w:val="000000"/>
          <w:sz w:val="18"/>
          <w:szCs w:val="18"/>
        </w:rPr>
        <w:t>0</w:t>
      </w:r>
      <w:r w:rsidR="00FE476E">
        <w:rPr>
          <w:rStyle w:val="a4"/>
          <w:color w:val="000000"/>
          <w:sz w:val="18"/>
          <w:szCs w:val="18"/>
        </w:rPr>
        <w:t>2</w:t>
      </w:r>
      <w:r w:rsidR="00DB2FBE">
        <w:rPr>
          <w:rStyle w:val="a4"/>
          <w:color w:val="000000"/>
          <w:sz w:val="18"/>
          <w:szCs w:val="18"/>
        </w:rPr>
        <w:t>.</w:t>
      </w:r>
      <w:r w:rsidRPr="000B0E7C">
        <w:rPr>
          <w:rStyle w:val="a4"/>
          <w:color w:val="000000"/>
          <w:sz w:val="18"/>
          <w:szCs w:val="18"/>
        </w:rPr>
        <w:t>20</w:t>
      </w:r>
      <w:r w:rsidR="00533202">
        <w:rPr>
          <w:rStyle w:val="a4"/>
          <w:color w:val="000000"/>
          <w:sz w:val="18"/>
          <w:szCs w:val="18"/>
        </w:rPr>
        <w:t>20</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093F52"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FE476E">
        <w:rPr>
          <w:rStyle w:val="a4"/>
          <w:color w:val="000000"/>
          <w:sz w:val="18"/>
          <w:szCs w:val="18"/>
        </w:rPr>
        <w:t>20102000036</w:t>
      </w:r>
      <w:r w:rsidRPr="000B0E7C">
        <w:rPr>
          <w:color w:val="000000"/>
          <w:sz w:val="18"/>
          <w:szCs w:val="18"/>
        </w:rPr>
        <w:br/>
      </w:r>
      <w:r w:rsidR="00361A6F">
        <w:rPr>
          <w:rStyle w:val="a4"/>
          <w:color w:val="000000"/>
          <w:sz w:val="18"/>
          <w:szCs w:val="18"/>
        </w:rPr>
        <w:t>«Н</w:t>
      </w:r>
      <w:r w:rsidRPr="000B0E7C">
        <w:rPr>
          <w:rStyle w:val="a4"/>
          <w:color w:val="000000"/>
          <w:sz w:val="18"/>
          <w:szCs w:val="18"/>
        </w:rPr>
        <w:t>а право заключения договора</w:t>
      </w:r>
      <w:r w:rsidR="00361A6F">
        <w:rPr>
          <w:rStyle w:val="a4"/>
          <w:color w:val="000000"/>
          <w:sz w:val="18"/>
          <w:szCs w:val="18"/>
        </w:rPr>
        <w:t xml:space="preserve"> поставки</w:t>
      </w:r>
      <w:r w:rsidR="007F46AD">
        <w:rPr>
          <w:rStyle w:val="a4"/>
          <w:color w:val="000000"/>
          <w:sz w:val="18"/>
          <w:szCs w:val="18"/>
        </w:rPr>
        <w:t xml:space="preserve"> </w:t>
      </w:r>
      <w:r w:rsidR="00FE476E">
        <w:rPr>
          <w:rStyle w:val="a4"/>
          <w:color w:val="000000"/>
          <w:sz w:val="18"/>
          <w:szCs w:val="18"/>
        </w:rPr>
        <w:t xml:space="preserve"> </w:t>
      </w:r>
      <w:r w:rsidR="00FE476E" w:rsidRPr="000C2E39">
        <w:rPr>
          <w:rStyle w:val="a4"/>
          <w:color w:val="000000"/>
          <w:sz w:val="18"/>
          <w:szCs w:val="18"/>
        </w:rPr>
        <w:t>аудиовизуального комплекса</w:t>
      </w:r>
      <w:r w:rsidR="00FE476E" w:rsidRPr="00FE476E">
        <w:rPr>
          <w:rStyle w:val="a4"/>
          <w:color w:val="000000"/>
          <w:sz w:val="18"/>
          <w:szCs w:val="18"/>
        </w:rPr>
        <w:t xml:space="preserve"> </w:t>
      </w:r>
      <w:r w:rsidR="000168EA" w:rsidRPr="008E41EF">
        <w:rPr>
          <w:rStyle w:val="a4"/>
          <w:color w:val="000000"/>
          <w:sz w:val="18"/>
          <w:szCs w:val="18"/>
        </w:rPr>
        <w:t>с вводом в эксплуатацию,  доставкой, монтажом оборудования, а также проведения инструктажа</w:t>
      </w:r>
      <w:r w:rsidR="009619EA" w:rsidRPr="008E41EF">
        <w:rPr>
          <w:rStyle w:val="a4"/>
          <w:color w:val="000000"/>
          <w:sz w:val="18"/>
          <w:szCs w:val="18"/>
        </w:rPr>
        <w:t>»</w:t>
      </w:r>
      <w:r w:rsidRPr="000B0E7C">
        <w:rPr>
          <w:rStyle w:val="a4"/>
          <w:color w:val="000000"/>
          <w:sz w:val="18"/>
          <w:szCs w:val="18"/>
        </w:rPr>
        <w:t> для нужд </w:t>
      </w:r>
    </w:p>
    <w:p w:rsidR="005B343A" w:rsidRPr="002C426D" w:rsidRDefault="00ED6F42" w:rsidP="00093F52">
      <w:pPr>
        <w:pStyle w:val="a3"/>
        <w:spacing w:before="0" w:beforeAutospacing="0" w:after="0" w:afterAutospacing="0"/>
        <w:jc w:val="center"/>
        <w:rPr>
          <w:b/>
          <w:bCs/>
          <w:color w:val="000000"/>
          <w:sz w:val="18"/>
          <w:szCs w:val="18"/>
        </w:rPr>
      </w:pPr>
      <w:r>
        <w:rPr>
          <w:rStyle w:val="a4"/>
          <w:color w:val="000000"/>
          <w:sz w:val="18"/>
          <w:szCs w:val="18"/>
        </w:rPr>
        <w:t>ЧУЗ  «РЖД</w:t>
      </w:r>
      <w:r w:rsidR="00093F52">
        <w:rPr>
          <w:rStyle w:val="a4"/>
          <w:color w:val="000000"/>
          <w:sz w:val="18"/>
          <w:szCs w:val="18"/>
        </w:rPr>
        <w:t xml:space="preserve"> </w:t>
      </w:r>
      <w:r>
        <w:rPr>
          <w:rStyle w:val="a4"/>
          <w:color w:val="000000"/>
          <w:sz w:val="18"/>
          <w:szCs w:val="18"/>
        </w:rPr>
        <w:t>-</w:t>
      </w:r>
      <w:r w:rsidR="00093F52">
        <w:rPr>
          <w:rStyle w:val="a4"/>
          <w:color w:val="000000"/>
          <w:sz w:val="18"/>
          <w:szCs w:val="18"/>
        </w:rPr>
        <w:t xml:space="preserve"> </w:t>
      </w:r>
      <w:r>
        <w:rPr>
          <w:rStyle w:val="a4"/>
          <w:color w:val="000000"/>
          <w:sz w:val="18"/>
          <w:szCs w:val="18"/>
        </w:rPr>
        <w:t>М</w:t>
      </w:r>
      <w:r w:rsidR="00093F52">
        <w:rPr>
          <w:rStyle w:val="a4"/>
          <w:color w:val="000000"/>
          <w:sz w:val="18"/>
          <w:szCs w:val="18"/>
        </w:rPr>
        <w:t>едицина</w:t>
      </w:r>
      <w:r>
        <w:rPr>
          <w:rStyle w:val="a4"/>
          <w:color w:val="000000"/>
          <w:sz w:val="18"/>
          <w:szCs w:val="18"/>
        </w:rPr>
        <w:t xml:space="preserve">» </w:t>
      </w:r>
      <w:r w:rsidR="00093F52">
        <w:rPr>
          <w:rStyle w:val="a4"/>
          <w:color w:val="000000"/>
          <w:sz w:val="18"/>
          <w:szCs w:val="18"/>
        </w:rPr>
        <w:t>г</w:t>
      </w:r>
      <w:r>
        <w:rPr>
          <w:rStyle w:val="a4"/>
          <w:color w:val="000000"/>
          <w:sz w:val="18"/>
          <w:szCs w:val="18"/>
        </w:rPr>
        <w:t>. К</w:t>
      </w:r>
      <w:r w:rsidR="00093F52">
        <w:rPr>
          <w:rStyle w:val="a4"/>
          <w:color w:val="000000"/>
          <w:sz w:val="18"/>
          <w:szCs w:val="18"/>
        </w:rPr>
        <w:t>емь</w:t>
      </w:r>
      <w:r>
        <w:rPr>
          <w:rStyle w:val="a4"/>
          <w:color w:val="000000"/>
          <w:sz w:val="18"/>
          <w:szCs w:val="18"/>
        </w:rPr>
        <w:t>»</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ЧУЗ  «РЖД - Медицина» г.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12D7F">
            <w:pPr>
              <w:pStyle w:val="a3"/>
              <w:rPr>
                <w:color w:val="000000"/>
                <w:sz w:val="18"/>
                <w:szCs w:val="18"/>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w:t>
            </w:r>
            <w:proofErr w:type="gramStart"/>
            <w:r w:rsidR="00093F52" w:rsidRPr="00093F52">
              <w:rPr>
                <w:rStyle w:val="a4"/>
                <w:b w:val="0"/>
                <w:color w:val="000000"/>
                <w:sz w:val="18"/>
                <w:szCs w:val="18"/>
              </w:rPr>
              <w:t>ЧУЗ  «РЖД - Медицина» г. Кемь»</w:t>
            </w:r>
            <w:r w:rsidRPr="000B0E7C">
              <w:rPr>
                <w:color w:val="000000"/>
                <w:sz w:val="18"/>
                <w:szCs w:val="18"/>
              </w:rPr>
              <w:br/>
              <w:t>Почтовый адрес: </w:t>
            </w:r>
            <w:r w:rsidRPr="000B0E7C">
              <w:rPr>
                <w:bCs/>
                <w:sz w:val="18"/>
                <w:szCs w:val="18"/>
              </w:rPr>
              <w:t>186615, Республика Карелия, г. Кемь, ул. Шоссе 1 мая, д.9</w:t>
            </w:r>
            <w:r w:rsidRPr="000B0E7C">
              <w:rPr>
                <w:color w:val="000000"/>
                <w:sz w:val="18"/>
                <w:szCs w:val="18"/>
              </w:rPr>
              <w:br/>
              <w:t>Место нахождения: </w:t>
            </w:r>
            <w:r w:rsidRPr="000B0E7C">
              <w:rPr>
                <w:bCs/>
                <w:sz w:val="18"/>
                <w:szCs w:val="18"/>
              </w:rPr>
              <w:t>186615, Республика Карелия, г. Кемь, ул. Шоссе 1 мая, д.9</w:t>
            </w:r>
            <w:r w:rsidRPr="000B0E7C">
              <w:rPr>
                <w:color w:val="000000"/>
                <w:sz w:val="18"/>
                <w:szCs w:val="18"/>
              </w:rPr>
              <w:br/>
              <w:t>ИНН: 1002005454</w:t>
            </w:r>
            <w:r w:rsidRPr="000B0E7C">
              <w:rPr>
                <w:color w:val="000000"/>
                <w:sz w:val="18"/>
                <w:szCs w:val="18"/>
              </w:rPr>
              <w:br/>
              <w:t>Телефон: +7 (81458) 7-06-73</w:t>
            </w:r>
            <w:r w:rsidRPr="000B0E7C">
              <w:rPr>
                <w:color w:val="000000"/>
                <w:sz w:val="18"/>
                <w:szCs w:val="18"/>
              </w:rPr>
              <w:br/>
              <w:t>Адрес электронной почты: </w:t>
            </w:r>
            <w:proofErr w:type="spellStart"/>
            <w:r w:rsidRPr="000B0E7C">
              <w:rPr>
                <w:color w:val="000000"/>
                <w:sz w:val="18"/>
                <w:szCs w:val="18"/>
                <w:lang w:val="en-US"/>
              </w:rPr>
              <w:t>segeda</w:t>
            </w:r>
            <w:proofErr w:type="spellEnd"/>
            <w:r w:rsidRPr="000B0E7C">
              <w:rPr>
                <w:color w:val="000000"/>
                <w:sz w:val="18"/>
                <w:szCs w:val="18"/>
              </w:rPr>
              <w:t>@</w:t>
            </w:r>
            <w:proofErr w:type="spellStart"/>
            <w:r w:rsidRPr="000B0E7C">
              <w:rPr>
                <w:color w:val="000000"/>
                <w:sz w:val="18"/>
                <w:szCs w:val="18"/>
                <w:lang w:val="en-US"/>
              </w:rPr>
              <w:t>onego</w:t>
            </w:r>
            <w:proofErr w:type="spellEnd"/>
            <w:r w:rsidRPr="000B0E7C">
              <w:rPr>
                <w:color w:val="000000"/>
                <w:sz w:val="18"/>
                <w:szCs w:val="18"/>
              </w:rPr>
              <w:t>.</w:t>
            </w:r>
            <w:proofErr w:type="spellStart"/>
            <w:r w:rsidRPr="000B0E7C">
              <w:rPr>
                <w:color w:val="000000"/>
                <w:sz w:val="18"/>
                <w:szCs w:val="18"/>
                <w:lang w:val="en-US"/>
              </w:rPr>
              <w:t>ru</w:t>
            </w:r>
            <w:proofErr w:type="spellEnd"/>
            <w:r w:rsidRPr="000B0E7C">
              <w:rPr>
                <w:color w:val="000000"/>
                <w:sz w:val="18"/>
                <w:szCs w:val="18"/>
              </w:rPr>
              <w:t xml:space="preserve"> </w:t>
            </w:r>
            <w:r w:rsidRPr="000B0E7C">
              <w:rPr>
                <w:color w:val="000000"/>
                <w:sz w:val="18"/>
                <w:szCs w:val="18"/>
              </w:rPr>
              <w:br/>
              <w:t>Ответственное лицо</w:t>
            </w:r>
            <w:r w:rsidR="00512D7F">
              <w:rPr>
                <w:color w:val="000000"/>
                <w:sz w:val="18"/>
                <w:szCs w:val="18"/>
              </w:rPr>
              <w:t>:</w:t>
            </w:r>
            <w:proofErr w:type="gramEnd"/>
            <w:r w:rsidR="00512D7F">
              <w:rPr>
                <w:color w:val="000000"/>
                <w:sz w:val="18"/>
                <w:szCs w:val="18"/>
              </w:rPr>
              <w:t xml:space="preserve"> Серякова Мария Евгеньевна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8D0B46" w:rsidRDefault="006302BC" w:rsidP="008D0B46">
            <w:pPr>
              <w:pStyle w:val="a3"/>
              <w:spacing w:before="0" w:beforeAutospacing="0" w:after="0" w:afterAutospacing="0"/>
              <w:rPr>
                <w:bCs/>
                <w:color w:val="000000"/>
                <w:sz w:val="18"/>
                <w:szCs w:val="18"/>
              </w:rPr>
            </w:pPr>
            <w:r w:rsidRPr="006302BC">
              <w:rPr>
                <w:rStyle w:val="a4"/>
                <w:b w:val="0"/>
                <w:color w:val="000000"/>
                <w:sz w:val="18"/>
                <w:szCs w:val="18"/>
              </w:rPr>
              <w:t xml:space="preserve">На право заключения договора поставки </w:t>
            </w:r>
            <w:r w:rsidR="000C2E39" w:rsidRPr="000C2E39">
              <w:rPr>
                <w:rStyle w:val="a4"/>
                <w:color w:val="000000"/>
                <w:sz w:val="18"/>
                <w:szCs w:val="18"/>
              </w:rPr>
              <w:t xml:space="preserve"> </w:t>
            </w:r>
            <w:r w:rsidR="000C2E39" w:rsidRPr="008D0B46">
              <w:rPr>
                <w:rStyle w:val="a4"/>
                <w:b w:val="0"/>
                <w:color w:val="000000"/>
                <w:sz w:val="18"/>
                <w:szCs w:val="18"/>
              </w:rPr>
              <w:t xml:space="preserve">аудиовизуального комплекса с вводом в эксплуатацию,  доставкой, </w:t>
            </w:r>
            <w:r w:rsidR="008E41EF">
              <w:rPr>
                <w:rStyle w:val="a4"/>
                <w:b w:val="0"/>
                <w:color w:val="000000"/>
                <w:sz w:val="18"/>
                <w:szCs w:val="18"/>
              </w:rPr>
              <w:t xml:space="preserve"> </w:t>
            </w:r>
            <w:r w:rsidR="000C2E39" w:rsidRPr="008D0B46">
              <w:rPr>
                <w:rStyle w:val="a4"/>
                <w:b w:val="0"/>
                <w:color w:val="000000"/>
                <w:sz w:val="18"/>
                <w:szCs w:val="18"/>
              </w:rPr>
              <w:t>монтажом оборудования, а также проведения инструктажа»</w:t>
            </w:r>
            <w:r w:rsidR="008D0B46">
              <w:rPr>
                <w:rStyle w:val="a4"/>
                <w:b w:val="0"/>
                <w:color w:val="000000"/>
                <w:sz w:val="18"/>
                <w:szCs w:val="18"/>
              </w:rPr>
              <w:t xml:space="preserve"> </w:t>
            </w:r>
            <w:r w:rsidR="008D0B46" w:rsidRPr="000B0E7C">
              <w:rPr>
                <w:rStyle w:val="a4"/>
                <w:color w:val="000000"/>
                <w:sz w:val="18"/>
                <w:szCs w:val="18"/>
              </w:rPr>
              <w:t xml:space="preserve"> </w:t>
            </w:r>
            <w:r w:rsidR="008D0B46" w:rsidRPr="008D0B46">
              <w:rPr>
                <w:rStyle w:val="a4"/>
                <w:b w:val="0"/>
                <w:color w:val="000000"/>
                <w:sz w:val="18"/>
                <w:szCs w:val="18"/>
              </w:rPr>
              <w:t xml:space="preserve">для нужд ЧУЗ  «РЖД - Медицина» </w:t>
            </w:r>
            <w:proofErr w:type="gramStart"/>
            <w:r w:rsidR="008D0B46" w:rsidRPr="008D0B46">
              <w:rPr>
                <w:rStyle w:val="a4"/>
                <w:b w:val="0"/>
                <w:color w:val="000000"/>
                <w:sz w:val="18"/>
                <w:szCs w:val="18"/>
              </w:rPr>
              <w:t>г</w:t>
            </w:r>
            <w:proofErr w:type="gramEnd"/>
            <w:r w:rsidR="008D0B46" w:rsidRPr="008D0B46">
              <w:rPr>
                <w:rStyle w:val="a4"/>
                <w:b w:val="0"/>
                <w:color w:val="000000"/>
                <w:sz w:val="18"/>
                <w:szCs w:val="18"/>
              </w:rPr>
              <w:t>. Кемь»</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0524F3" w:rsidRDefault="000524F3" w:rsidP="000C2E39">
            <w:pPr>
              <w:pStyle w:val="a3"/>
              <w:rPr>
                <w:bCs/>
                <w:sz w:val="18"/>
                <w:szCs w:val="18"/>
              </w:rPr>
            </w:pPr>
            <w:r w:rsidRPr="000524F3">
              <w:rPr>
                <w:bCs/>
                <w:sz w:val="18"/>
                <w:szCs w:val="18"/>
              </w:rPr>
              <w:t>186615, Республика Карелия, ст. Кемь, пл.</w:t>
            </w:r>
            <w:r>
              <w:rPr>
                <w:bCs/>
                <w:sz w:val="18"/>
                <w:szCs w:val="18"/>
              </w:rPr>
              <w:t xml:space="preserve"> Кирова дом 5</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701F5" w:rsidRDefault="006701F5" w:rsidP="00FE476E">
            <w:pPr>
              <w:rPr>
                <w:rFonts w:eastAsia="Times New Roman"/>
                <w:color w:val="000000"/>
                <w:sz w:val="18"/>
                <w:szCs w:val="18"/>
              </w:rPr>
            </w:pPr>
            <w:r w:rsidRPr="008D0B46">
              <w:rPr>
                <w:rFonts w:eastAsia="Times New Roman"/>
                <w:color w:val="000000"/>
                <w:sz w:val="18"/>
                <w:szCs w:val="18"/>
              </w:rPr>
              <w:t>Сроки поставки товара, выполнения работ, оказания услуг:</w:t>
            </w:r>
            <w:r w:rsidRPr="008D0B46">
              <w:rPr>
                <w:sz w:val="18"/>
                <w:szCs w:val="18"/>
              </w:rPr>
              <w:t xml:space="preserve">  </w:t>
            </w:r>
            <w:r w:rsidR="00FE476E" w:rsidRPr="008D0B46">
              <w:rPr>
                <w:sz w:val="18"/>
                <w:szCs w:val="18"/>
              </w:rPr>
              <w:t>30 дней</w:t>
            </w:r>
            <w:r w:rsidR="00533202" w:rsidRPr="008D0B46">
              <w:rPr>
                <w:sz w:val="18"/>
                <w:szCs w:val="18"/>
              </w:rPr>
              <w:t xml:space="preserve"> </w:t>
            </w:r>
            <w:proofErr w:type="gramStart"/>
            <w:r w:rsidR="00072D68" w:rsidRPr="00072D68">
              <w:rPr>
                <w:sz w:val="18"/>
                <w:szCs w:val="18"/>
              </w:rPr>
              <w:t>с даты выполнения</w:t>
            </w:r>
            <w:proofErr w:type="gramEnd"/>
            <w:r w:rsidR="00072D68" w:rsidRPr="00072D68">
              <w:rPr>
                <w:sz w:val="18"/>
                <w:szCs w:val="18"/>
              </w:rPr>
              <w:t xml:space="preserve"> Покупателем своих обязательств по оплате авансового платежа</w:t>
            </w:r>
            <w:r w:rsidRPr="00072D68">
              <w:rPr>
                <w:sz w:val="18"/>
                <w:szCs w:val="18"/>
              </w:rPr>
              <w:t>.</w:t>
            </w:r>
            <w:r w:rsidRPr="000B0E7C">
              <w:rPr>
                <w:sz w:val="18"/>
                <w:szCs w:val="18"/>
              </w:rPr>
              <w:t xml:space="preserve"> Удобное время поставки – рабочие дни с 08 час. до 16 час.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335F0" w:rsidRDefault="00F079C4" w:rsidP="005B343A">
            <w:pPr>
              <w:pStyle w:val="a3"/>
              <w:jc w:val="both"/>
              <w:rPr>
                <w:color w:val="000000"/>
                <w:sz w:val="18"/>
                <w:szCs w:val="18"/>
                <w:highlight w:val="yellow"/>
              </w:rPr>
            </w:pPr>
            <w:r w:rsidRPr="00A92F86">
              <w:rPr>
                <w:color w:val="000000"/>
                <w:sz w:val="18"/>
                <w:szCs w:val="18"/>
              </w:rPr>
              <w:t>П</w:t>
            </w:r>
            <w:r w:rsidR="005B343A" w:rsidRPr="00A92F86">
              <w:rPr>
                <w:color w:val="000000"/>
                <w:sz w:val="18"/>
                <w:szCs w:val="18"/>
              </w:rPr>
              <w:t xml:space="preserve">оставка товара, выполнения работ, оказания услуг осуществляется </w:t>
            </w:r>
            <w:proofErr w:type="gramStart"/>
            <w:r w:rsidR="005B343A" w:rsidRPr="00A92F86">
              <w:rPr>
                <w:color w:val="000000"/>
                <w:sz w:val="18"/>
                <w:szCs w:val="18"/>
              </w:rPr>
              <w:t>согласно заявки</w:t>
            </w:r>
            <w:proofErr w:type="gramEnd"/>
            <w:r w:rsidR="005B343A" w:rsidRPr="00A92F86">
              <w:rPr>
                <w:color w:val="000000"/>
                <w:sz w:val="18"/>
                <w:szCs w:val="18"/>
              </w:rPr>
              <w:t xml:space="preserve"> от Заказчика, направленной посредством автоматизированной системы заказов «Электронный ордер».</w:t>
            </w:r>
            <w:r w:rsidR="005B343A" w:rsidRPr="00A92F86">
              <w:rPr>
                <w:color w:val="000000"/>
                <w:sz w:val="18"/>
                <w:szCs w:val="18"/>
              </w:rPr>
              <w:br/>
              <w:t>Время поставки товара, выполнения работ, оказания услуг: согласовывается не менее чем за 48 ч. до поставки в рабочие дни с 8:00 ч. до 16:00 ч.</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5B343A" w:rsidRPr="000B0E7C" w:rsidRDefault="005B343A" w:rsidP="005B343A">
            <w:pPr>
              <w:pStyle w:val="Standard"/>
              <w:jc w:val="both"/>
              <w:rPr>
                <w:sz w:val="18"/>
                <w:szCs w:val="18"/>
              </w:rPr>
            </w:pPr>
            <w:r w:rsidRPr="000B0E7C">
              <w:rPr>
                <w:sz w:val="18"/>
                <w:szCs w:val="18"/>
              </w:rPr>
              <w:t xml:space="preserve">- Авансовый платеж перечисляется Покупателем Поставщику  в течение  5 (пяти) рабочих дней </w:t>
            </w:r>
            <w:proofErr w:type="gramStart"/>
            <w:r w:rsidRPr="000B0E7C">
              <w:rPr>
                <w:sz w:val="18"/>
                <w:szCs w:val="18"/>
              </w:rPr>
              <w:t>с даты  заключения</w:t>
            </w:r>
            <w:proofErr w:type="gramEnd"/>
            <w:r w:rsidRPr="000B0E7C">
              <w:rPr>
                <w:sz w:val="18"/>
                <w:szCs w:val="18"/>
              </w:rPr>
              <w:t xml:space="preserve"> Сторонами </w:t>
            </w:r>
            <w:r w:rsidR="00493AD6">
              <w:rPr>
                <w:sz w:val="18"/>
                <w:szCs w:val="18"/>
              </w:rPr>
              <w:t>Договора,  в размере 70 %  (семи</w:t>
            </w:r>
            <w:r w:rsidRPr="000B0E7C">
              <w:rPr>
                <w:sz w:val="18"/>
                <w:szCs w:val="18"/>
              </w:rPr>
              <w:t>десят</w:t>
            </w:r>
            <w:r w:rsidR="00493AD6">
              <w:rPr>
                <w:sz w:val="18"/>
                <w:szCs w:val="18"/>
              </w:rPr>
              <w:t>и процентов</w:t>
            </w:r>
            <w:r w:rsidRPr="000B0E7C">
              <w:rPr>
                <w:sz w:val="18"/>
                <w:szCs w:val="18"/>
              </w:rPr>
              <w:t>)  от   стоимости Товара</w:t>
            </w:r>
            <w:r w:rsidR="00093F52">
              <w:rPr>
                <w:sz w:val="18"/>
                <w:szCs w:val="18"/>
              </w:rPr>
              <w:t>.</w:t>
            </w:r>
          </w:p>
          <w:p w:rsidR="005B343A" w:rsidRPr="000B0E7C" w:rsidRDefault="005B343A" w:rsidP="005B343A">
            <w:pPr>
              <w:jc w:val="both"/>
              <w:rPr>
                <w:sz w:val="18"/>
                <w:szCs w:val="18"/>
              </w:rPr>
            </w:pPr>
            <w:r w:rsidRPr="000B0E7C">
              <w:rPr>
                <w:sz w:val="18"/>
                <w:szCs w:val="18"/>
              </w:rPr>
              <w:t>- 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w:t>
            </w:r>
            <w:r w:rsidRPr="000B0E7C">
              <w:rPr>
                <w:color w:val="000000"/>
                <w:sz w:val="18"/>
                <w:szCs w:val="18"/>
              </w:rPr>
              <w:t>.</w:t>
            </w:r>
          </w:p>
          <w:p w:rsidR="005B343A" w:rsidRPr="000B0E7C" w:rsidRDefault="005B343A" w:rsidP="005B343A">
            <w:pPr>
              <w:spacing w:line="280" w:lineRule="exact"/>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Pr="000B0E7C">
              <w:rPr>
                <w:i/>
                <w:sz w:val="18"/>
                <w:szCs w:val="18"/>
              </w:rPr>
              <w:t xml:space="preserve"> </w:t>
            </w:r>
            <w:r w:rsidRPr="000B0E7C">
              <w:rPr>
                <w:sz w:val="18"/>
                <w:szCs w:val="18"/>
              </w:rPr>
              <w:t xml:space="preserve">акта приема-передачи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1D025A" w:rsidRDefault="00074E10" w:rsidP="008D0B46">
            <w:pPr>
              <w:rPr>
                <w:rFonts w:eastAsia="Times New Roman"/>
                <w:b/>
                <w:color w:val="000000"/>
                <w:sz w:val="18"/>
                <w:szCs w:val="18"/>
              </w:rPr>
            </w:pPr>
            <w:r>
              <w:rPr>
                <w:rFonts w:eastAsia="MS Mincho"/>
                <w:b/>
                <w:sz w:val="18"/>
                <w:szCs w:val="18"/>
              </w:rPr>
              <w:t>646 283</w:t>
            </w:r>
            <w:r w:rsidR="001E2484" w:rsidRPr="00AF6139">
              <w:rPr>
                <w:rFonts w:eastAsia="MS Mincho"/>
                <w:b/>
                <w:sz w:val="18"/>
                <w:szCs w:val="18"/>
              </w:rPr>
              <w:t>,</w:t>
            </w:r>
            <w:r w:rsidR="00CC0FC7" w:rsidRPr="00AF6139">
              <w:rPr>
                <w:rFonts w:eastAsia="MS Mincho"/>
                <w:b/>
                <w:sz w:val="18"/>
                <w:szCs w:val="18"/>
              </w:rPr>
              <w:t>33</w:t>
            </w:r>
            <w:r w:rsidR="005B343A" w:rsidRPr="00AF6139">
              <w:rPr>
                <w:rFonts w:eastAsia="MS Mincho"/>
                <w:b/>
                <w:sz w:val="18"/>
                <w:szCs w:val="18"/>
              </w:rPr>
              <w:t xml:space="preserve"> </w:t>
            </w:r>
            <w:r w:rsidR="005B343A" w:rsidRPr="00AF6139">
              <w:rPr>
                <w:rFonts w:eastAsia="Times New Roman"/>
                <w:color w:val="000000"/>
                <w:sz w:val="18"/>
                <w:szCs w:val="18"/>
              </w:rPr>
              <w:t>RUB</w:t>
            </w:r>
            <w:r w:rsidR="005B343A" w:rsidRPr="0083492D">
              <w:rPr>
                <w:rFonts w:eastAsia="MS Mincho"/>
                <w:sz w:val="18"/>
                <w:szCs w:val="18"/>
              </w:rPr>
              <w:t xml:space="preserve">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Fonts w:eastAsia="Times New Roman"/>
                <w:color w:val="000000"/>
                <w:sz w:val="18"/>
                <w:szCs w:val="18"/>
              </w:rPr>
              <w:t>собственные средства Заказчика</w:t>
            </w:r>
          </w:p>
        </w:tc>
      </w:tr>
      <w:tr w:rsidR="005B343A" w:rsidRPr="000B0E7C" w:rsidTr="007B44DA">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B44DA" w:rsidRDefault="005B343A" w:rsidP="00074E10">
            <w:pPr>
              <w:spacing w:before="100" w:beforeAutospacing="1" w:after="100" w:afterAutospacing="1"/>
              <w:rPr>
                <w:rFonts w:eastAsia="Times New Roman"/>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w:t>
            </w:r>
            <w:r w:rsidR="007B44DA">
              <w:rPr>
                <w:rStyle w:val="a4"/>
                <w:b w:val="0"/>
                <w:sz w:val="18"/>
                <w:szCs w:val="18"/>
              </w:rPr>
              <w:t xml:space="preserve"> </w:t>
            </w:r>
            <w:r w:rsidR="007B44DA">
              <w:rPr>
                <w:sz w:val="18"/>
                <w:szCs w:val="18"/>
              </w:rPr>
              <w:t>Частного учреждения здравоохранения «Поликлиника «РЖД - Медицина» города Кемь»</w:t>
            </w:r>
            <w:r w:rsidR="007B44DA">
              <w:rPr>
                <w:rStyle w:val="a4"/>
              </w:rPr>
              <w:t xml:space="preserve"> </w:t>
            </w:r>
            <w:r w:rsidRPr="000B0E7C">
              <w:rPr>
                <w:rStyle w:val="a4"/>
                <w:b w:val="0"/>
                <w:sz w:val="18"/>
                <w:szCs w:val="18"/>
              </w:rPr>
              <w:t xml:space="preserve"> </w:t>
            </w:r>
            <w:hyperlink r:id="rId6" w:history="1">
              <w:r w:rsidR="007B44DA" w:rsidRPr="000B0E7C">
                <w:rPr>
                  <w:rStyle w:val="a6"/>
                  <w:sz w:val="18"/>
                  <w:szCs w:val="18"/>
                </w:rPr>
                <w:t>www.</w:t>
              </w:r>
              <w:r w:rsidR="007B44DA" w:rsidRPr="000B0E7C">
                <w:rPr>
                  <w:rStyle w:val="a6"/>
                  <w:sz w:val="18"/>
                  <w:szCs w:val="18"/>
                  <w:lang w:val="en-US"/>
                </w:rPr>
                <w:t>ubkem</w:t>
              </w:r>
              <w:r w:rsidR="007B44DA" w:rsidRPr="000B0E7C">
                <w:rPr>
                  <w:rStyle w:val="a6"/>
                  <w:sz w:val="18"/>
                  <w:szCs w:val="18"/>
                </w:rPr>
                <w:t>.ru</w:t>
              </w:r>
            </w:hyperlink>
            <w:r w:rsidR="007B44DA">
              <w:t xml:space="preserve"> (</w:t>
            </w:r>
            <w:r w:rsidR="007B44DA" w:rsidRPr="007B44DA">
              <w:rPr>
                <w:sz w:val="18"/>
                <w:szCs w:val="18"/>
              </w:rPr>
              <w:t>вкладка «Закупки</w:t>
            </w:r>
            <w:r w:rsidR="007B44DA">
              <w:rPr>
                <w:sz w:val="18"/>
                <w:szCs w:val="18"/>
              </w:rPr>
              <w:t>»</w:t>
            </w:r>
            <w:r w:rsidR="007B44DA">
              <w:t>).</w:t>
            </w:r>
            <w:r w:rsidRPr="007B44DA">
              <w:rPr>
                <w:sz w:val="18"/>
                <w:szCs w:val="18"/>
              </w:rPr>
              <w:br/>
              <w:t>Дата и</w:t>
            </w:r>
            <w:r w:rsidR="00361A6F" w:rsidRPr="007B44DA">
              <w:rPr>
                <w:sz w:val="18"/>
                <w:szCs w:val="18"/>
              </w:rPr>
              <w:t xml:space="preserve"> время начала подачи заявок: </w:t>
            </w:r>
            <w:r w:rsidR="00074E10">
              <w:rPr>
                <w:sz w:val="18"/>
                <w:szCs w:val="18"/>
              </w:rPr>
              <w:t>12</w:t>
            </w:r>
            <w:r w:rsidR="006302BC" w:rsidRPr="007B44DA">
              <w:rPr>
                <w:sz w:val="18"/>
                <w:szCs w:val="18"/>
              </w:rPr>
              <w:t>.</w:t>
            </w:r>
            <w:r w:rsidR="00533202">
              <w:rPr>
                <w:sz w:val="18"/>
                <w:szCs w:val="18"/>
              </w:rPr>
              <w:t>0</w:t>
            </w:r>
            <w:r w:rsidR="00074E10">
              <w:rPr>
                <w:sz w:val="18"/>
                <w:szCs w:val="18"/>
              </w:rPr>
              <w:t>2</w:t>
            </w:r>
            <w:r w:rsidR="00361A6F" w:rsidRPr="007B44DA">
              <w:rPr>
                <w:sz w:val="18"/>
                <w:szCs w:val="18"/>
              </w:rPr>
              <w:t>.</w:t>
            </w:r>
            <w:r w:rsidRPr="007B44DA">
              <w:rPr>
                <w:sz w:val="18"/>
                <w:szCs w:val="18"/>
              </w:rPr>
              <w:t>20</w:t>
            </w:r>
            <w:r w:rsidR="00533202">
              <w:rPr>
                <w:sz w:val="18"/>
                <w:szCs w:val="18"/>
              </w:rPr>
              <w:t>20</w:t>
            </w:r>
            <w:r w:rsidR="00093F52" w:rsidRPr="007B44DA">
              <w:rPr>
                <w:sz w:val="18"/>
                <w:szCs w:val="18"/>
              </w:rPr>
              <w:t xml:space="preserve"> г.</w:t>
            </w:r>
            <w:r w:rsidRPr="007B44DA">
              <w:rPr>
                <w:sz w:val="18"/>
                <w:szCs w:val="18"/>
              </w:rPr>
              <w:br/>
              <w:t>Дата окончания срока подачи заявок</w:t>
            </w:r>
            <w:r w:rsidR="00361A6F" w:rsidRPr="007B44DA">
              <w:rPr>
                <w:sz w:val="18"/>
                <w:szCs w:val="18"/>
              </w:rPr>
              <w:t>: </w:t>
            </w:r>
            <w:r w:rsidR="00074E10">
              <w:rPr>
                <w:sz w:val="18"/>
                <w:szCs w:val="18"/>
              </w:rPr>
              <w:t>19</w:t>
            </w:r>
            <w:r w:rsidR="00B32FFF" w:rsidRPr="007B44DA">
              <w:rPr>
                <w:sz w:val="18"/>
                <w:szCs w:val="18"/>
              </w:rPr>
              <w:t>.</w:t>
            </w:r>
            <w:r w:rsidR="00533202">
              <w:rPr>
                <w:sz w:val="18"/>
                <w:szCs w:val="18"/>
              </w:rPr>
              <w:t>0</w:t>
            </w:r>
            <w:r w:rsidR="00074E10">
              <w:rPr>
                <w:sz w:val="18"/>
                <w:szCs w:val="18"/>
              </w:rPr>
              <w:t>2</w:t>
            </w:r>
            <w:r w:rsidR="00361A6F" w:rsidRPr="007B44DA">
              <w:rPr>
                <w:sz w:val="18"/>
                <w:szCs w:val="18"/>
              </w:rPr>
              <w:t>.</w:t>
            </w:r>
            <w:r w:rsidRPr="007B44DA">
              <w:rPr>
                <w:sz w:val="18"/>
                <w:szCs w:val="18"/>
              </w:rPr>
              <w:t>20</w:t>
            </w:r>
            <w:r w:rsidR="00533202">
              <w:rPr>
                <w:sz w:val="18"/>
                <w:szCs w:val="18"/>
              </w:rPr>
              <w:t>20</w:t>
            </w:r>
            <w:r w:rsidRPr="007B44DA">
              <w:rPr>
                <w:sz w:val="18"/>
                <w:szCs w:val="18"/>
              </w:rPr>
              <w:t xml:space="preserve"> </w:t>
            </w:r>
            <w:r w:rsidR="00093F52" w:rsidRPr="007B44DA">
              <w:rPr>
                <w:sz w:val="18"/>
                <w:szCs w:val="18"/>
              </w:rPr>
              <w:t xml:space="preserve">г. </w:t>
            </w:r>
            <w:r w:rsidRPr="007B44DA">
              <w:rPr>
                <w:sz w:val="18"/>
                <w:szCs w:val="18"/>
              </w:rPr>
              <w:t>10:00 по местному времени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74E10">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 xml:space="preserve">стечении срока подачи заявок </w:t>
            </w:r>
            <w:r w:rsidR="00B32FFF">
              <w:rPr>
                <w:color w:val="000000"/>
                <w:sz w:val="18"/>
                <w:szCs w:val="18"/>
              </w:rPr>
              <w:t xml:space="preserve"> </w:t>
            </w:r>
            <w:r w:rsidR="00074E10">
              <w:rPr>
                <w:color w:val="000000"/>
                <w:sz w:val="18"/>
                <w:szCs w:val="18"/>
              </w:rPr>
              <w:t>19</w:t>
            </w:r>
            <w:r w:rsidR="006070B3">
              <w:rPr>
                <w:color w:val="000000"/>
                <w:sz w:val="18"/>
                <w:szCs w:val="18"/>
              </w:rPr>
              <w:t>.</w:t>
            </w:r>
            <w:r w:rsidR="00074E10">
              <w:rPr>
                <w:color w:val="000000"/>
                <w:sz w:val="18"/>
                <w:szCs w:val="18"/>
              </w:rPr>
              <w:t>02</w:t>
            </w:r>
            <w:r w:rsidR="00361A6F">
              <w:rPr>
                <w:color w:val="000000"/>
                <w:sz w:val="18"/>
                <w:szCs w:val="18"/>
              </w:rPr>
              <w:t>.</w:t>
            </w:r>
            <w:r w:rsidRPr="000B0E7C">
              <w:rPr>
                <w:color w:val="000000"/>
                <w:sz w:val="18"/>
                <w:szCs w:val="18"/>
              </w:rPr>
              <w:t>20</w:t>
            </w:r>
            <w:r w:rsidR="00533202">
              <w:rPr>
                <w:color w:val="000000"/>
                <w:sz w:val="18"/>
                <w:szCs w:val="18"/>
              </w:rPr>
              <w:t>20</w:t>
            </w:r>
            <w:r w:rsidR="00093F52">
              <w:rPr>
                <w:color w:val="000000"/>
                <w:sz w:val="18"/>
                <w:szCs w:val="18"/>
              </w:rPr>
              <w:t xml:space="preserve"> г. </w:t>
            </w:r>
            <w:r w:rsidRPr="000B0E7C">
              <w:rPr>
                <w:color w:val="000000"/>
                <w:sz w:val="18"/>
                <w:szCs w:val="18"/>
              </w:rPr>
              <w:t xml:space="preserve"> 10:00,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 Оценка и рассмотрение заявок осуществляется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sidR="00A7124F">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t xml:space="preserve">Приоритет товаров российского происхождения, работ, услуг, выполняемых, оказываемых российскими лицами, по </w:t>
            </w:r>
            <w:r w:rsidRPr="000B0E7C">
              <w:rPr>
                <w:rStyle w:val="a4"/>
                <w:color w:val="000000"/>
                <w:sz w:val="18"/>
                <w:szCs w:val="18"/>
              </w:rPr>
              <w:lastRenderedPageBreak/>
              <w:t>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lastRenderedPageBreak/>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5B343A"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5B343A"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color w:val="000000"/>
                <w:sz w:val="18"/>
                <w:szCs w:val="18"/>
              </w:rPr>
              <w:t>выгодоприобретателями</w:t>
            </w:r>
            <w:proofErr w:type="spellEnd"/>
            <w:r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w:t>
            </w:r>
            <w:proofErr w:type="spellStart"/>
            <w:r w:rsidRPr="000B0E7C">
              <w:rPr>
                <w:color w:val="000000"/>
                <w:sz w:val="18"/>
                <w:szCs w:val="18"/>
              </w:rPr>
              <w:t>выгодоприобретателями</w:t>
            </w:r>
            <w:proofErr w:type="spellEnd"/>
            <w:r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xml:space="preserve">, подтверждающих соответствие Участников требованиям настоящей Документации о Запрос </w:t>
            </w:r>
            <w:r w:rsidRPr="000B0E7C">
              <w:rPr>
                <w:rStyle w:val="a4"/>
                <w:color w:val="000000"/>
                <w:sz w:val="18"/>
                <w:szCs w:val="18"/>
              </w:rPr>
              <w:lastRenderedPageBreak/>
              <w:t>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lastRenderedPageBreak/>
              <w:t>опись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копии документов, подтверждающие полномочия лица на подписание заявки, </w:t>
            </w:r>
            <w:r w:rsidRPr="000B0E7C">
              <w:rPr>
                <w:rFonts w:eastAsia="Times New Roman"/>
                <w:color w:val="000000"/>
                <w:sz w:val="18"/>
                <w:szCs w:val="18"/>
              </w:rPr>
              <w:lastRenderedPageBreak/>
              <w:t>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100B3A" w:rsidRDefault="00100B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sidR="00562FDD">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621CAB" w:rsidRPr="00145F15" w:rsidRDefault="005B343A"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sidR="00562FDD">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5B343A" w:rsidRDefault="005B343A"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sidR="006F629C">
              <w:rPr>
                <w:rFonts w:eastAsia="Times New Roman"/>
                <w:color w:val="000000"/>
                <w:sz w:val="18"/>
                <w:szCs w:val="18"/>
              </w:rPr>
              <w:t>по усмотрению участника закупки;</w:t>
            </w:r>
          </w:p>
          <w:p w:rsidR="006F629C" w:rsidRPr="00621CAB" w:rsidRDefault="006F629C"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B343A" w:rsidRPr="000B0E7C" w:rsidRDefault="005B343A" w:rsidP="00F06B88">
            <w:pPr>
              <w:spacing w:before="100" w:beforeAutospacing="1" w:after="100" w:afterAutospacing="1"/>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lastRenderedPageBreak/>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w:t>
            </w:r>
            <w:r w:rsidR="00361A6F">
              <w:rPr>
                <w:rFonts w:eastAsia="Times New Roman"/>
                <w:color w:val="000000"/>
                <w:sz w:val="18"/>
                <w:szCs w:val="18"/>
              </w:rPr>
              <w:t>е</w:t>
            </w:r>
            <w:r w:rsidR="009619EA">
              <w:rPr>
                <w:rFonts w:eastAsia="Times New Roman"/>
                <w:color w:val="000000"/>
                <w:sz w:val="18"/>
                <w:szCs w:val="18"/>
              </w:rPr>
              <w:t xml:space="preserve"> котировок № </w:t>
            </w:r>
            <w:r w:rsidR="00074E10">
              <w:rPr>
                <w:rFonts w:eastAsia="Times New Roman"/>
                <w:color w:val="000000"/>
                <w:sz w:val="18"/>
                <w:szCs w:val="18"/>
              </w:rPr>
              <w:t xml:space="preserve">20102000036 </w:t>
            </w:r>
            <w:r w:rsidRPr="000B0E7C">
              <w:rPr>
                <w:rFonts w:eastAsia="Times New Roman"/>
                <w:color w:val="000000"/>
                <w:sz w:val="18"/>
                <w:szCs w:val="18"/>
              </w:rPr>
              <w:t xml:space="preserve"> </w:t>
            </w:r>
            <w:r w:rsidR="00361A6F" w:rsidRPr="000C2E39">
              <w:rPr>
                <w:rFonts w:eastAsia="Times New Roman"/>
                <w:color w:val="000000"/>
                <w:sz w:val="18"/>
                <w:szCs w:val="18"/>
              </w:rPr>
              <w:t>«</w:t>
            </w:r>
            <w:r w:rsidRPr="000C2E39">
              <w:rPr>
                <w:rFonts w:eastAsia="Times New Roman"/>
                <w:color w:val="000000"/>
                <w:sz w:val="18"/>
                <w:szCs w:val="18"/>
              </w:rPr>
              <w:t xml:space="preserve">на право заключения договора </w:t>
            </w:r>
            <w:r w:rsidR="00361A6F" w:rsidRPr="000C2E39">
              <w:rPr>
                <w:rFonts w:eastAsia="Times New Roman"/>
                <w:color w:val="000000"/>
                <w:sz w:val="18"/>
                <w:szCs w:val="18"/>
              </w:rPr>
              <w:t>поставки</w:t>
            </w:r>
            <w:r w:rsidR="006302BC" w:rsidRPr="000C2E39">
              <w:rPr>
                <w:rFonts w:eastAsia="Times New Roman"/>
                <w:color w:val="000000"/>
                <w:sz w:val="18"/>
                <w:szCs w:val="18"/>
              </w:rPr>
              <w:t xml:space="preserve"> </w:t>
            </w:r>
            <w:r w:rsidR="006302BC" w:rsidRPr="000C2E39">
              <w:rPr>
                <w:rStyle w:val="a4"/>
                <w:color w:val="000000"/>
                <w:sz w:val="18"/>
                <w:szCs w:val="18"/>
              </w:rPr>
              <w:t xml:space="preserve"> </w:t>
            </w:r>
            <w:r w:rsidR="000C2E39" w:rsidRPr="000C2E39">
              <w:rPr>
                <w:rStyle w:val="a4"/>
                <w:color w:val="000000"/>
                <w:sz w:val="18"/>
                <w:szCs w:val="18"/>
              </w:rPr>
              <w:t xml:space="preserve"> </w:t>
            </w:r>
            <w:r w:rsidR="000C2E39" w:rsidRPr="008E41EF">
              <w:rPr>
                <w:rStyle w:val="a4"/>
                <w:b w:val="0"/>
                <w:color w:val="000000"/>
                <w:sz w:val="18"/>
                <w:szCs w:val="18"/>
              </w:rPr>
              <w:t>аудиовизуального комплекса с вводом в эксплуатацию,  доставкой, монтажом оборудования, а также проведения инструктажа»</w:t>
            </w:r>
            <w:r w:rsidR="00BC2EBE"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sidR="00486D9A">
              <w:rPr>
                <w:rFonts w:eastAsia="Times New Roman"/>
                <w:color w:val="000000"/>
                <w:sz w:val="18"/>
                <w:szCs w:val="18"/>
              </w:rPr>
              <w:t xml:space="preserve"> </w:t>
            </w:r>
            <w:r w:rsidR="00486D9A" w:rsidRPr="00486D9A">
              <w:rPr>
                <w:rStyle w:val="a4"/>
                <w:b w:val="0"/>
                <w:color w:val="000000"/>
                <w:sz w:val="18"/>
                <w:szCs w:val="18"/>
              </w:rPr>
              <w:t xml:space="preserve"> ЧУЗ  «РЖД</w:t>
            </w:r>
            <w:r w:rsidR="00093F52">
              <w:rPr>
                <w:rStyle w:val="a4"/>
                <w:b w:val="0"/>
                <w:color w:val="000000"/>
                <w:sz w:val="18"/>
                <w:szCs w:val="18"/>
              </w:rPr>
              <w:t xml:space="preserve"> </w:t>
            </w:r>
            <w:r w:rsidR="00486D9A" w:rsidRPr="00486D9A">
              <w:rPr>
                <w:rStyle w:val="a4"/>
                <w:b w:val="0"/>
                <w:color w:val="000000"/>
                <w:sz w:val="18"/>
                <w:szCs w:val="18"/>
              </w:rPr>
              <w:t>-</w:t>
            </w:r>
            <w:r w:rsidR="00093F52">
              <w:rPr>
                <w:rStyle w:val="a4"/>
                <w:b w:val="0"/>
                <w:color w:val="000000"/>
                <w:sz w:val="18"/>
                <w:szCs w:val="18"/>
              </w:rPr>
              <w:t xml:space="preserve"> </w:t>
            </w:r>
            <w:r w:rsidR="00486D9A" w:rsidRPr="00486D9A">
              <w:rPr>
                <w:rStyle w:val="a4"/>
                <w:b w:val="0"/>
                <w:color w:val="000000"/>
                <w:sz w:val="18"/>
                <w:szCs w:val="18"/>
              </w:rPr>
              <w:t>М</w:t>
            </w:r>
            <w:r w:rsidR="00093F52">
              <w:rPr>
                <w:rStyle w:val="a4"/>
                <w:b w:val="0"/>
                <w:color w:val="000000"/>
                <w:sz w:val="18"/>
                <w:szCs w:val="18"/>
              </w:rPr>
              <w:t>едицина</w:t>
            </w:r>
            <w:r w:rsidR="00486D9A" w:rsidRPr="00486D9A">
              <w:rPr>
                <w:rStyle w:val="a4"/>
                <w:b w:val="0"/>
                <w:color w:val="000000"/>
                <w:sz w:val="18"/>
                <w:szCs w:val="18"/>
              </w:rPr>
              <w:t xml:space="preserve">» </w:t>
            </w:r>
            <w:proofErr w:type="gramStart"/>
            <w:r w:rsidR="00093F52">
              <w:rPr>
                <w:rStyle w:val="a4"/>
                <w:b w:val="0"/>
                <w:color w:val="000000"/>
                <w:sz w:val="18"/>
                <w:szCs w:val="18"/>
              </w:rPr>
              <w:t>г</w:t>
            </w:r>
            <w:proofErr w:type="gramEnd"/>
            <w:r w:rsidR="00486D9A" w:rsidRPr="00486D9A">
              <w:rPr>
                <w:rStyle w:val="a4"/>
                <w:b w:val="0"/>
                <w:color w:val="000000"/>
                <w:sz w:val="18"/>
                <w:szCs w:val="18"/>
              </w:rPr>
              <w:t>. К</w:t>
            </w:r>
            <w:r w:rsidR="00093F52">
              <w:rPr>
                <w:rStyle w:val="a4"/>
                <w:b w:val="0"/>
                <w:color w:val="000000"/>
                <w:sz w:val="18"/>
                <w:szCs w:val="18"/>
              </w:rPr>
              <w:t>емь</w:t>
            </w:r>
            <w:r w:rsidR="00486D9A" w:rsidRPr="00486D9A">
              <w:rPr>
                <w:rStyle w:val="a4"/>
                <w:b w:val="0"/>
                <w:color w:val="000000"/>
                <w:sz w:val="18"/>
                <w:szCs w:val="18"/>
              </w:rPr>
              <w:t>»</w:t>
            </w:r>
          </w:p>
          <w:p w:rsidR="005B343A" w:rsidRPr="000B0E7C" w:rsidRDefault="005B343A" w:rsidP="00074E1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НЕ ВСКРЫВАТЬ ДО</w:t>
            </w:r>
            <w:r w:rsidRPr="000B0E7C">
              <w:rPr>
                <w:rFonts w:eastAsia="Times New Roman"/>
                <w:color w:val="000000"/>
                <w:sz w:val="18"/>
                <w:szCs w:val="18"/>
              </w:rPr>
              <w:t xml:space="preserve"> </w:t>
            </w:r>
            <w:r w:rsidR="00074E10">
              <w:rPr>
                <w:rStyle w:val="a4"/>
                <w:rFonts w:eastAsia="Times New Roman"/>
                <w:color w:val="000000"/>
                <w:sz w:val="18"/>
                <w:szCs w:val="18"/>
              </w:rPr>
              <w:t>19</w:t>
            </w:r>
            <w:r w:rsidR="00B32FFF">
              <w:rPr>
                <w:rStyle w:val="a4"/>
                <w:rFonts w:eastAsia="Times New Roman"/>
                <w:color w:val="000000"/>
                <w:sz w:val="18"/>
                <w:szCs w:val="18"/>
              </w:rPr>
              <w:t>.</w:t>
            </w:r>
            <w:r w:rsidR="00533202">
              <w:rPr>
                <w:rStyle w:val="a4"/>
                <w:rFonts w:eastAsia="Times New Roman"/>
                <w:color w:val="000000"/>
                <w:sz w:val="18"/>
                <w:szCs w:val="18"/>
              </w:rPr>
              <w:t>0</w:t>
            </w:r>
            <w:r w:rsidR="00074E10">
              <w:rPr>
                <w:rStyle w:val="a4"/>
                <w:rFonts w:eastAsia="Times New Roman"/>
                <w:color w:val="000000"/>
                <w:sz w:val="18"/>
                <w:szCs w:val="18"/>
              </w:rPr>
              <w:t>2</w:t>
            </w:r>
            <w:r w:rsidR="00361A6F">
              <w:rPr>
                <w:rStyle w:val="a4"/>
                <w:rFonts w:eastAsia="Times New Roman"/>
                <w:color w:val="000000"/>
                <w:sz w:val="18"/>
                <w:szCs w:val="18"/>
              </w:rPr>
              <w:t>.</w:t>
            </w:r>
            <w:r w:rsidRPr="000B0E7C">
              <w:rPr>
                <w:rStyle w:val="a4"/>
                <w:rFonts w:eastAsia="Times New Roman"/>
                <w:color w:val="000000"/>
                <w:sz w:val="18"/>
                <w:szCs w:val="18"/>
              </w:rPr>
              <w:t>20</w:t>
            </w:r>
            <w:r w:rsidR="00533202">
              <w:rPr>
                <w:rStyle w:val="a4"/>
                <w:rFonts w:eastAsia="Times New Roman"/>
                <w:color w:val="000000"/>
                <w:sz w:val="18"/>
                <w:szCs w:val="18"/>
              </w:rPr>
              <w:t>20</w:t>
            </w:r>
            <w:r w:rsidR="00093F52">
              <w:rPr>
                <w:rStyle w:val="a4"/>
                <w:rFonts w:eastAsia="Times New Roman"/>
                <w:color w:val="000000"/>
                <w:sz w:val="18"/>
                <w:szCs w:val="18"/>
              </w:rPr>
              <w:t xml:space="preserve"> г.</w:t>
            </w:r>
            <w:r w:rsidRPr="000B0E7C">
              <w:rPr>
                <w:rStyle w:val="a4"/>
                <w:rFonts w:eastAsia="Times New Roman"/>
                <w:color w:val="000000"/>
                <w:sz w:val="18"/>
                <w:szCs w:val="18"/>
              </w:rPr>
              <w:t xml:space="preserve"> 10:00</w:t>
            </w:r>
            <w:r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5C0B55" w:rsidP="00086C09">
      <w:pPr>
        <w:jc w:val="center"/>
        <w:rPr>
          <w:rFonts w:eastAsia="Times New Roman"/>
          <w:color w:val="000000"/>
          <w:sz w:val="18"/>
          <w:szCs w:val="18"/>
        </w:rPr>
      </w:pPr>
      <w:r w:rsidRPr="005C0B55">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B6190C" w:rsidRDefault="00B6190C"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B6190C" w:rsidRDefault="00B6190C" w:rsidP="00562FDD">
      <w:pPr>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074E10">
        <w:rPr>
          <w:rStyle w:val="a4"/>
          <w:rFonts w:eastAsia="Times New Roman"/>
          <w:color w:val="000000"/>
          <w:sz w:val="18"/>
          <w:szCs w:val="18"/>
        </w:rPr>
        <w:t>12</w:t>
      </w:r>
      <w:r w:rsidR="00B32FFF">
        <w:rPr>
          <w:rStyle w:val="a4"/>
          <w:rFonts w:eastAsia="Times New Roman"/>
          <w:color w:val="000000"/>
          <w:sz w:val="18"/>
          <w:szCs w:val="18"/>
        </w:rPr>
        <w:t>.</w:t>
      </w:r>
      <w:r w:rsidR="00533202">
        <w:rPr>
          <w:rStyle w:val="a4"/>
          <w:rFonts w:eastAsia="Times New Roman"/>
          <w:color w:val="000000"/>
          <w:sz w:val="18"/>
          <w:szCs w:val="18"/>
        </w:rPr>
        <w:t>0</w:t>
      </w:r>
      <w:r w:rsidR="00074E10">
        <w:rPr>
          <w:rStyle w:val="a4"/>
          <w:rFonts w:eastAsia="Times New Roman"/>
          <w:color w:val="000000"/>
          <w:sz w:val="18"/>
          <w:szCs w:val="18"/>
        </w:rPr>
        <w:t>2</w:t>
      </w:r>
      <w:r w:rsidR="00361A6F">
        <w:rPr>
          <w:rStyle w:val="a4"/>
          <w:rFonts w:eastAsia="Times New Roman"/>
          <w:color w:val="000000"/>
          <w:sz w:val="18"/>
          <w:szCs w:val="18"/>
        </w:rPr>
        <w:t>.</w:t>
      </w:r>
      <w:r w:rsidRPr="000B0E7C">
        <w:rPr>
          <w:rStyle w:val="a4"/>
          <w:rFonts w:eastAsia="Times New Roman"/>
          <w:color w:val="000000"/>
          <w:sz w:val="18"/>
          <w:szCs w:val="18"/>
        </w:rPr>
        <w:t>20</w:t>
      </w:r>
      <w:r w:rsidR="00533202">
        <w:rPr>
          <w:rStyle w:val="a4"/>
          <w:rFonts w:eastAsia="Times New Roman"/>
          <w:color w:val="000000"/>
          <w:sz w:val="18"/>
          <w:szCs w:val="18"/>
        </w:rPr>
        <w:t xml:space="preserve">20 </w:t>
      </w:r>
      <w:r w:rsidR="00DB2FBE">
        <w:rPr>
          <w:rStyle w:val="a4"/>
          <w:rFonts w:eastAsia="Times New Roman"/>
          <w:color w:val="000000"/>
          <w:sz w:val="18"/>
          <w:szCs w:val="18"/>
        </w:rPr>
        <w:t>г.</w:t>
      </w:r>
    </w:p>
    <w:p w:rsidR="00086C09" w:rsidRPr="000B0E7C" w:rsidRDefault="005C0B55" w:rsidP="00086C09">
      <w:pPr>
        <w:jc w:val="center"/>
        <w:rPr>
          <w:rFonts w:eastAsia="Times New Roman"/>
          <w:color w:val="000000"/>
          <w:sz w:val="18"/>
          <w:szCs w:val="18"/>
        </w:rPr>
      </w:pPr>
      <w:r w:rsidRPr="005C0B55">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168EA" w:rsidRDefault="00086C09" w:rsidP="00EA6DDD">
      <w:pPr>
        <w:jc w:val="center"/>
        <w:rPr>
          <w:rStyle w:val="a4"/>
          <w:rFonts w:eastAsia="Times New Roman"/>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B0E7C">
        <w:rPr>
          <w:rStyle w:val="a4"/>
          <w:rFonts w:eastAsia="Times New Roman"/>
          <w:color w:val="000000"/>
          <w:sz w:val="18"/>
          <w:szCs w:val="18"/>
        </w:rPr>
        <w:t>Запрос котировок </w:t>
      </w:r>
      <w:r w:rsidR="00EA6DDD">
        <w:rPr>
          <w:rStyle w:val="a4"/>
          <w:rFonts w:eastAsia="Times New Roman"/>
          <w:color w:val="000000"/>
          <w:sz w:val="18"/>
          <w:szCs w:val="18"/>
        </w:rPr>
        <w:t>«</w:t>
      </w:r>
      <w:r w:rsidR="006302BC" w:rsidRPr="000C2E39">
        <w:rPr>
          <w:rStyle w:val="a4"/>
          <w:color w:val="000000"/>
          <w:sz w:val="18"/>
          <w:szCs w:val="18"/>
        </w:rPr>
        <w:t xml:space="preserve">На право заключения договора поставки </w:t>
      </w:r>
      <w:r w:rsidR="000C2E39" w:rsidRPr="000C2E39">
        <w:rPr>
          <w:rStyle w:val="a4"/>
          <w:color w:val="000000"/>
          <w:sz w:val="18"/>
          <w:szCs w:val="18"/>
        </w:rPr>
        <w:t>аудиовизуального комплекса</w:t>
      </w:r>
      <w:r w:rsidR="000C2E39" w:rsidRPr="00FE476E">
        <w:rPr>
          <w:rStyle w:val="a4"/>
          <w:color w:val="000000"/>
          <w:sz w:val="18"/>
          <w:szCs w:val="18"/>
        </w:rPr>
        <w:t xml:space="preserve"> с вводом в эксплуатацию,  доставкой, монтажом оборудования, а также проведения инструктажа»</w:t>
      </w:r>
    </w:p>
    <w:p w:rsidR="00544D03" w:rsidRPr="00EA6DDD" w:rsidRDefault="00086C09" w:rsidP="00EA6DDD">
      <w:pPr>
        <w:jc w:val="center"/>
        <w:rPr>
          <w:b/>
          <w:bCs/>
          <w:color w:val="000000"/>
          <w:sz w:val="18"/>
          <w:szCs w:val="18"/>
        </w:rPr>
      </w:pPr>
      <w:r w:rsidRPr="000B0E7C">
        <w:rPr>
          <w:rStyle w:val="a4"/>
          <w:rFonts w:eastAsia="Times New Roman"/>
          <w:color w:val="000000"/>
          <w:sz w:val="18"/>
          <w:szCs w:val="18"/>
        </w:rPr>
        <w:t>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AF6139" w:rsidRDefault="00086C09" w:rsidP="00EE45AE">
            <w:pPr>
              <w:rPr>
                <w:rFonts w:eastAsia="Times New Roman"/>
                <w:color w:val="000000"/>
                <w:sz w:val="18"/>
                <w:szCs w:val="18"/>
              </w:rPr>
            </w:pPr>
            <w:r w:rsidRPr="000B0E7C">
              <w:rPr>
                <w:rStyle w:val="a4"/>
                <w:rFonts w:eastAsia="Times New Roman"/>
                <w:color w:val="000000"/>
                <w:sz w:val="18"/>
                <w:szCs w:val="18"/>
              </w:rPr>
              <w:t>Поступившие предложения:</w:t>
            </w:r>
            <w:r w:rsidRPr="000B0E7C">
              <w:rPr>
                <w:rFonts w:eastAsia="Times New Roman"/>
                <w:color w:val="000000"/>
                <w:sz w:val="18"/>
                <w:szCs w:val="18"/>
              </w:rPr>
              <w:br/>
            </w:r>
            <w:r w:rsidRPr="00AF6139">
              <w:rPr>
                <w:rFonts w:eastAsia="Times New Roman"/>
                <w:color w:val="000000"/>
                <w:sz w:val="18"/>
                <w:szCs w:val="18"/>
              </w:rPr>
              <w:t>Предложение №1: </w:t>
            </w:r>
            <w:r w:rsidR="00074E10">
              <w:rPr>
                <w:rFonts w:eastAsia="Times New Roman"/>
                <w:color w:val="000000"/>
                <w:sz w:val="18"/>
                <w:szCs w:val="18"/>
              </w:rPr>
              <w:t>642 850</w:t>
            </w:r>
            <w:r w:rsidR="00124FE0" w:rsidRPr="00AF6139">
              <w:rPr>
                <w:rFonts w:eastAsia="Times New Roman"/>
                <w:color w:val="000000"/>
                <w:sz w:val="18"/>
                <w:szCs w:val="18"/>
              </w:rPr>
              <w:t>.00</w:t>
            </w:r>
            <w:r w:rsidRPr="00AF6139">
              <w:rPr>
                <w:rFonts w:eastAsia="Times New Roman"/>
                <w:color w:val="000000"/>
                <w:sz w:val="18"/>
                <w:szCs w:val="18"/>
              </w:rPr>
              <w:t>RUB.</w:t>
            </w:r>
            <w:r w:rsidRPr="00AF6139">
              <w:rPr>
                <w:rFonts w:eastAsia="Times New Roman"/>
                <w:color w:val="000000"/>
                <w:sz w:val="18"/>
                <w:szCs w:val="18"/>
              </w:rPr>
              <w:br/>
              <w:t>Предложение №2: </w:t>
            </w:r>
            <w:r w:rsidR="00074E10">
              <w:rPr>
                <w:rFonts w:eastAsia="Times New Roman"/>
                <w:color w:val="000000"/>
                <w:sz w:val="18"/>
                <w:szCs w:val="18"/>
              </w:rPr>
              <w:t>646</w:t>
            </w:r>
            <w:r w:rsidR="00CC0FC7" w:rsidRPr="00AF6139">
              <w:rPr>
                <w:rFonts w:eastAsia="Times New Roman"/>
                <w:color w:val="000000"/>
                <w:sz w:val="18"/>
                <w:szCs w:val="18"/>
              </w:rPr>
              <w:t xml:space="preserve"> 000</w:t>
            </w:r>
            <w:r w:rsidRPr="00AF6139">
              <w:rPr>
                <w:rFonts w:eastAsia="Times New Roman"/>
                <w:color w:val="000000"/>
                <w:sz w:val="18"/>
                <w:szCs w:val="18"/>
              </w:rPr>
              <w:t>.00 RUB.</w:t>
            </w:r>
            <w:r w:rsidRPr="00AF6139">
              <w:rPr>
                <w:rFonts w:eastAsia="Times New Roman"/>
                <w:color w:val="000000"/>
                <w:sz w:val="18"/>
                <w:szCs w:val="18"/>
              </w:rPr>
              <w:br/>
              <w:t>Предложение №3: </w:t>
            </w:r>
            <w:r w:rsidR="00074E10">
              <w:rPr>
                <w:rFonts w:eastAsia="Times New Roman"/>
                <w:color w:val="000000"/>
                <w:sz w:val="18"/>
                <w:szCs w:val="18"/>
              </w:rPr>
              <w:t>650</w:t>
            </w:r>
            <w:r w:rsidR="00CC0FC7" w:rsidRPr="00AF6139">
              <w:rPr>
                <w:rFonts w:eastAsia="Times New Roman"/>
                <w:color w:val="000000"/>
                <w:sz w:val="18"/>
                <w:szCs w:val="18"/>
              </w:rPr>
              <w:t xml:space="preserve"> 000</w:t>
            </w:r>
            <w:r w:rsidRPr="00AF6139">
              <w:rPr>
                <w:rFonts w:eastAsia="Times New Roman"/>
                <w:color w:val="000000"/>
                <w:sz w:val="18"/>
                <w:szCs w:val="18"/>
              </w:rPr>
              <w:t>.00 RUB.</w:t>
            </w:r>
            <w:r w:rsidRPr="00AF6139">
              <w:rPr>
                <w:rFonts w:eastAsia="Times New Roman"/>
                <w:color w:val="000000"/>
                <w:sz w:val="18"/>
                <w:szCs w:val="18"/>
              </w:rPr>
              <w:br/>
            </w:r>
            <w:r w:rsidRPr="00AF6139">
              <w:rPr>
                <w:rStyle w:val="a4"/>
                <w:rFonts w:eastAsia="Times New Roman"/>
                <w:color w:val="000000"/>
                <w:sz w:val="18"/>
                <w:szCs w:val="18"/>
              </w:rPr>
              <w:t>Сре</w:t>
            </w:r>
            <w:r w:rsidR="005F1F26" w:rsidRPr="00AF6139">
              <w:rPr>
                <w:rStyle w:val="a4"/>
                <w:rFonts w:eastAsia="Times New Roman"/>
                <w:color w:val="000000"/>
                <w:sz w:val="18"/>
                <w:szCs w:val="18"/>
              </w:rPr>
              <w:t>дняя арифметическая цена: </w:t>
            </w:r>
            <w:r w:rsidR="00074E10">
              <w:rPr>
                <w:rStyle w:val="a4"/>
                <w:rFonts w:eastAsia="Times New Roman"/>
                <w:color w:val="000000"/>
                <w:sz w:val="18"/>
                <w:szCs w:val="18"/>
              </w:rPr>
              <w:t>646 283,</w:t>
            </w:r>
            <w:r w:rsidR="00CC0FC7" w:rsidRPr="00AF6139">
              <w:rPr>
                <w:rStyle w:val="a4"/>
                <w:rFonts w:eastAsia="Times New Roman"/>
                <w:color w:val="000000"/>
                <w:sz w:val="18"/>
                <w:szCs w:val="18"/>
              </w:rPr>
              <w:t>33</w:t>
            </w:r>
            <w:r w:rsidRPr="00AF6139">
              <w:rPr>
                <w:rStyle w:val="a4"/>
                <w:rFonts w:eastAsia="Times New Roman"/>
                <w:color w:val="000000"/>
                <w:sz w:val="18"/>
                <w:szCs w:val="18"/>
              </w:rPr>
              <w:t xml:space="preserve"> RUB.</w:t>
            </w:r>
          </w:p>
          <w:p w:rsidR="00086C09" w:rsidRPr="000B0E7C" w:rsidRDefault="005F1F26" w:rsidP="00074E10">
            <w:pPr>
              <w:rPr>
                <w:rFonts w:eastAsia="Times New Roman"/>
                <w:color w:val="000000"/>
                <w:sz w:val="18"/>
                <w:szCs w:val="18"/>
              </w:rPr>
            </w:pPr>
            <w:r w:rsidRPr="00AF6139">
              <w:rPr>
                <w:rStyle w:val="a4"/>
                <w:rFonts w:eastAsia="Times New Roman"/>
                <w:color w:val="000000"/>
                <w:sz w:val="18"/>
                <w:szCs w:val="18"/>
              </w:rPr>
              <w:t>Расчет НМЦД:</w:t>
            </w:r>
            <w:r w:rsidR="00074E10">
              <w:rPr>
                <w:rStyle w:val="a4"/>
                <w:rFonts w:eastAsia="Times New Roman"/>
                <w:color w:val="000000"/>
                <w:sz w:val="18"/>
                <w:szCs w:val="18"/>
              </w:rPr>
              <w:t xml:space="preserve"> 646 283</w:t>
            </w:r>
            <w:r w:rsidR="00CC0FC7" w:rsidRPr="00AF6139">
              <w:rPr>
                <w:rStyle w:val="a4"/>
                <w:rFonts w:eastAsia="Times New Roman"/>
                <w:color w:val="000000"/>
                <w:sz w:val="18"/>
                <w:szCs w:val="18"/>
              </w:rPr>
              <w:t>.33</w:t>
            </w:r>
            <w:r w:rsidR="00124FE0" w:rsidRPr="00AF6139">
              <w:rPr>
                <w:rStyle w:val="a4"/>
                <w:rFonts w:eastAsia="Times New Roman"/>
                <w:color w:val="000000"/>
                <w:sz w:val="18"/>
                <w:szCs w:val="18"/>
              </w:rPr>
              <w:t xml:space="preserve"> </w:t>
            </w:r>
            <w:r w:rsidR="00086C09" w:rsidRPr="00AF6139">
              <w:rPr>
                <w:rStyle w:val="a4"/>
                <w:rFonts w:eastAsia="Times New Roman"/>
                <w:color w:val="000000"/>
                <w:sz w:val="18"/>
                <w:szCs w:val="18"/>
              </w:rPr>
              <w:t>RUB.</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5F3EDD" w:rsidRDefault="005F3EDD" w:rsidP="004F57B0">
      <w:pPr>
        <w:rPr>
          <w:rStyle w:val="a4"/>
          <w:rFonts w:eastAsia="Times New Roman"/>
          <w:color w:val="000000"/>
          <w:sz w:val="18"/>
          <w:szCs w:val="18"/>
        </w:rPr>
      </w:pPr>
    </w:p>
    <w:p w:rsidR="004F57B0" w:rsidRDefault="004F57B0" w:rsidP="002E7D9A">
      <w:pPr>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074E10">
        <w:rPr>
          <w:rStyle w:val="a4"/>
          <w:rFonts w:eastAsia="Times New Roman"/>
          <w:color w:val="000000"/>
          <w:sz w:val="18"/>
          <w:szCs w:val="18"/>
        </w:rPr>
        <w:t>12</w:t>
      </w:r>
      <w:r w:rsidR="00B32FFF">
        <w:rPr>
          <w:rStyle w:val="a4"/>
          <w:rFonts w:eastAsia="Times New Roman"/>
          <w:color w:val="000000"/>
          <w:sz w:val="18"/>
          <w:szCs w:val="18"/>
        </w:rPr>
        <w:t>.</w:t>
      </w:r>
      <w:r w:rsidR="00E105BF">
        <w:rPr>
          <w:rStyle w:val="a4"/>
          <w:rFonts w:eastAsia="Times New Roman"/>
          <w:color w:val="000000"/>
          <w:sz w:val="18"/>
          <w:szCs w:val="18"/>
        </w:rPr>
        <w:t>0</w:t>
      </w:r>
      <w:r w:rsidR="00074E10">
        <w:rPr>
          <w:rStyle w:val="a4"/>
          <w:rFonts w:eastAsia="Times New Roman"/>
          <w:color w:val="000000"/>
          <w:sz w:val="18"/>
          <w:szCs w:val="18"/>
        </w:rPr>
        <w:t>2</w:t>
      </w:r>
      <w:r w:rsidR="00361A6F">
        <w:rPr>
          <w:rStyle w:val="a4"/>
          <w:rFonts w:eastAsia="Times New Roman"/>
          <w:color w:val="000000"/>
          <w:sz w:val="18"/>
          <w:szCs w:val="18"/>
        </w:rPr>
        <w:t>.</w:t>
      </w:r>
      <w:r w:rsidRPr="000B0E7C">
        <w:rPr>
          <w:rStyle w:val="a4"/>
          <w:rFonts w:eastAsia="Times New Roman"/>
          <w:color w:val="000000"/>
          <w:sz w:val="18"/>
          <w:szCs w:val="18"/>
        </w:rPr>
        <w:t>20</w:t>
      </w:r>
      <w:r w:rsidR="00E105BF">
        <w:rPr>
          <w:rStyle w:val="a4"/>
          <w:rFonts w:eastAsia="Times New Roman"/>
          <w:color w:val="000000"/>
          <w:sz w:val="18"/>
          <w:szCs w:val="18"/>
        </w:rPr>
        <w:t xml:space="preserve">20 </w:t>
      </w:r>
      <w:r w:rsidR="00DB2FBE">
        <w:rPr>
          <w:rStyle w:val="a4"/>
          <w:rFonts w:eastAsia="Times New Roman"/>
          <w:color w:val="000000"/>
          <w:sz w:val="18"/>
          <w:szCs w:val="18"/>
        </w:rPr>
        <w:t>г.</w:t>
      </w:r>
    </w:p>
    <w:p w:rsidR="00086C09" w:rsidRPr="000B0E7C" w:rsidRDefault="005C0B55" w:rsidP="00086C09">
      <w:pPr>
        <w:jc w:val="center"/>
        <w:rPr>
          <w:rFonts w:eastAsia="Times New Roman"/>
          <w:color w:val="000000"/>
          <w:sz w:val="18"/>
          <w:szCs w:val="18"/>
        </w:rPr>
      </w:pPr>
      <w:r w:rsidRPr="005C0B55">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168EA" w:rsidRDefault="00086C09" w:rsidP="00EA6DDD">
      <w:pPr>
        <w:jc w:val="center"/>
        <w:rPr>
          <w:rStyle w:val="a4"/>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074E10">
        <w:rPr>
          <w:rStyle w:val="a4"/>
          <w:rFonts w:eastAsia="Times New Roman"/>
          <w:color w:val="000000"/>
          <w:sz w:val="18"/>
          <w:szCs w:val="18"/>
        </w:rPr>
        <w:t>20102000036</w:t>
      </w:r>
      <w:r w:rsidRPr="000B0E7C">
        <w:rPr>
          <w:rFonts w:eastAsia="Times New Roman"/>
          <w:b/>
          <w:bCs/>
          <w:color w:val="000000"/>
          <w:sz w:val="18"/>
          <w:szCs w:val="18"/>
        </w:rPr>
        <w:br/>
      </w:r>
      <w:r w:rsidRPr="000B0E7C">
        <w:rPr>
          <w:rStyle w:val="a4"/>
          <w:rFonts w:eastAsia="Times New Roman"/>
          <w:color w:val="000000"/>
          <w:sz w:val="18"/>
          <w:szCs w:val="18"/>
        </w:rPr>
        <w:t>Запрос</w:t>
      </w:r>
      <w:r w:rsidR="00967A8A">
        <w:rPr>
          <w:rStyle w:val="a4"/>
          <w:rFonts w:eastAsia="Times New Roman"/>
          <w:color w:val="000000"/>
          <w:sz w:val="18"/>
          <w:szCs w:val="18"/>
        </w:rPr>
        <w:t>а</w:t>
      </w:r>
      <w:r w:rsidRPr="000B0E7C">
        <w:rPr>
          <w:rStyle w:val="a4"/>
          <w:rFonts w:eastAsia="Times New Roman"/>
          <w:color w:val="000000"/>
          <w:sz w:val="18"/>
          <w:szCs w:val="18"/>
        </w:rPr>
        <w:t xml:space="preserve"> котировок </w:t>
      </w:r>
      <w:r w:rsidR="00EA6DDD" w:rsidRPr="000C2E39">
        <w:rPr>
          <w:rStyle w:val="a4"/>
          <w:rFonts w:eastAsia="Times New Roman"/>
          <w:color w:val="000000"/>
          <w:sz w:val="18"/>
          <w:szCs w:val="18"/>
        </w:rPr>
        <w:t>«</w:t>
      </w:r>
      <w:r w:rsidR="00EA6DDD" w:rsidRPr="000C2E39">
        <w:rPr>
          <w:rStyle w:val="a4"/>
          <w:color w:val="000000"/>
          <w:sz w:val="18"/>
          <w:szCs w:val="18"/>
        </w:rPr>
        <w:t xml:space="preserve">На право заключения договора поставки </w:t>
      </w:r>
      <w:r w:rsidR="000C2E39" w:rsidRPr="000C2E39">
        <w:rPr>
          <w:rStyle w:val="a4"/>
          <w:color w:val="000000"/>
          <w:sz w:val="18"/>
          <w:szCs w:val="18"/>
        </w:rPr>
        <w:t>аудиовизуального комплекса</w:t>
      </w:r>
      <w:r w:rsidR="000C2E39" w:rsidRPr="00FE476E">
        <w:rPr>
          <w:rStyle w:val="a4"/>
          <w:color w:val="000000"/>
          <w:sz w:val="18"/>
          <w:szCs w:val="18"/>
        </w:rPr>
        <w:t xml:space="preserve"> с вводом в эксплуатацию,  доставкой, монтажом оборудования, а также проведения инструктажа»</w:t>
      </w:r>
    </w:p>
    <w:p w:rsidR="00086C09" w:rsidRPr="00EA6DDD" w:rsidRDefault="00086C09" w:rsidP="00EA6DDD">
      <w:pPr>
        <w:jc w:val="center"/>
        <w:rPr>
          <w:b/>
          <w:bCs/>
          <w:color w:val="000000"/>
          <w:sz w:val="18"/>
          <w:szCs w:val="18"/>
        </w:rPr>
      </w:pPr>
      <w:r w:rsidRPr="000B0E7C">
        <w:rPr>
          <w:rStyle w:val="a4"/>
          <w:rFonts w:eastAsia="Times New Roman"/>
          <w:color w:val="000000"/>
          <w:sz w:val="18"/>
          <w:szCs w:val="18"/>
        </w:rPr>
        <w:t xml:space="preserve">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.ru</w:t>
        </w:r>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ЧУЗ  «РЖД - Медицина» г. Кемь»</w:t>
      </w:r>
      <w:r w:rsidR="00486D9A" w:rsidRPr="00486D9A">
        <w:rPr>
          <w:rFonts w:eastAsia="Times New Roman"/>
          <w:bCs/>
          <w:color w:val="000000"/>
          <w:sz w:val="18"/>
          <w:szCs w:val="18"/>
        </w:rPr>
        <w:br/>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Заказчик: </w:t>
      </w:r>
      <w:r w:rsidR="00544D03" w:rsidRPr="00544D03">
        <w:rPr>
          <w:rStyle w:val="a4"/>
          <w:b w:val="0"/>
          <w:color w:val="000000"/>
          <w:sz w:val="18"/>
          <w:szCs w:val="18"/>
        </w:rPr>
        <w:t>ЧУЗ  «РЖД - Медицина» г.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186615, Республика Карелия, г.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186615, Республика Карелия, г.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086C09" w:rsidRPr="000B0E7C" w:rsidRDefault="00086C09" w:rsidP="003B0BC0">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r w:rsidR="00DE2589">
        <w:rPr>
          <w:rFonts w:eastAsia="Times New Roman"/>
          <w:color w:val="000000"/>
          <w:sz w:val="18"/>
          <w:szCs w:val="18"/>
        </w:rPr>
        <w:t>Серякова Мария Евгеньевна</w:t>
      </w:r>
    </w:p>
    <w:p w:rsidR="00086C09" w:rsidRPr="000B0E7C" w:rsidRDefault="00086C09"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Адрес э</w:t>
      </w:r>
      <w:r w:rsidR="005F1F26" w:rsidRPr="000B0E7C">
        <w:rPr>
          <w:rFonts w:eastAsia="Times New Roman"/>
          <w:color w:val="000000"/>
          <w:sz w:val="18"/>
          <w:szCs w:val="18"/>
        </w:rPr>
        <w:t>лектронной почты: </w:t>
      </w:r>
      <w:r w:rsidR="00DE2589" w:rsidRPr="005C1EAF">
        <w:rPr>
          <w:sz w:val="18"/>
          <w:szCs w:val="18"/>
        </w:rPr>
        <w:t>zakupki-ubkem@bk.ru</w:t>
      </w:r>
    </w:p>
    <w:p w:rsidR="00086C09" w:rsidRPr="000B0E7C" w:rsidRDefault="005F1F26"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Номер телефона: +7 (81458) 4-3</w:t>
      </w:r>
      <w:r w:rsidR="00DE2589">
        <w:rPr>
          <w:rFonts w:eastAsia="Times New Roman"/>
          <w:color w:val="000000"/>
          <w:sz w:val="18"/>
          <w:szCs w:val="18"/>
        </w:rPr>
        <w:t>5-80</w:t>
      </w:r>
      <w:r w:rsidR="00086C09" w:rsidRPr="000B0E7C">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w:t>
      </w:r>
      <w:r w:rsidR="00074E10">
        <w:rPr>
          <w:rFonts w:eastAsia="Times New Roman"/>
          <w:color w:val="000000"/>
          <w:sz w:val="18"/>
          <w:szCs w:val="18"/>
        </w:rPr>
        <w:t xml:space="preserve">20102000036 </w:t>
      </w:r>
      <w:r w:rsidRPr="000B0E7C">
        <w:rPr>
          <w:rFonts w:eastAsia="Times New Roman"/>
          <w:color w:val="000000"/>
          <w:sz w:val="18"/>
          <w:szCs w:val="18"/>
        </w:rPr>
        <w:t xml:space="preserve"> (далее – Запрос котировок).</w:t>
      </w:r>
    </w:p>
    <w:p w:rsidR="00967A8A" w:rsidRPr="000168EA" w:rsidRDefault="00086C09" w:rsidP="007E3F4A">
      <w:pPr>
        <w:rPr>
          <w:rFonts w:eastAsia="Times New Roman"/>
          <w:b/>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967A8A" w:rsidRPr="000C2E39">
        <w:rPr>
          <w:rStyle w:val="a4"/>
          <w:rFonts w:eastAsia="Times New Roman"/>
          <w:b w:val="0"/>
          <w:color w:val="000000"/>
          <w:sz w:val="18"/>
          <w:szCs w:val="18"/>
        </w:rPr>
        <w:t>«</w:t>
      </w:r>
      <w:r w:rsidR="00EA6DDD" w:rsidRPr="000C2E39">
        <w:rPr>
          <w:rStyle w:val="a4"/>
          <w:b w:val="0"/>
          <w:color w:val="000000"/>
          <w:sz w:val="18"/>
          <w:szCs w:val="18"/>
        </w:rPr>
        <w:t xml:space="preserve">На право заключения договора поставки </w:t>
      </w:r>
      <w:r w:rsidR="000C2E39" w:rsidRPr="008E41EF">
        <w:rPr>
          <w:rStyle w:val="a4"/>
          <w:b w:val="0"/>
          <w:color w:val="000000"/>
          <w:sz w:val="18"/>
          <w:szCs w:val="18"/>
        </w:rPr>
        <w:t>аудиовизуального комплекса с вводом в эксплуатацию,  доставкой, монтажом оборудования, а также проведения инструктажа»</w:t>
      </w:r>
    </w:p>
    <w:p w:rsidR="00086C09" w:rsidRPr="000B0E7C" w:rsidRDefault="00967A8A" w:rsidP="007E3F4A">
      <w:pPr>
        <w:rPr>
          <w:rFonts w:eastAsia="Times New Roman"/>
          <w:color w:val="000000"/>
          <w:sz w:val="18"/>
          <w:szCs w:val="18"/>
        </w:rPr>
      </w:pPr>
      <w:r w:rsidRPr="00523118">
        <w:rPr>
          <w:rFonts w:eastAsia="Times New Roman"/>
          <w:color w:val="000000"/>
          <w:sz w:val="18"/>
          <w:szCs w:val="18"/>
        </w:rPr>
        <w:t xml:space="preserve"> </w:t>
      </w:r>
      <w:r w:rsidR="00086C09" w:rsidRPr="00523118">
        <w:rPr>
          <w:rFonts w:eastAsia="Times New Roman"/>
          <w:color w:val="000000"/>
          <w:sz w:val="18"/>
          <w:szCs w:val="18"/>
        </w:rPr>
        <w:t>1.3.2</w:t>
      </w:r>
      <w:r w:rsidR="00086C09" w:rsidRPr="000B0E7C">
        <w:rPr>
          <w:rFonts w:eastAsia="Times New Roman"/>
          <w:color w:val="000000"/>
          <w:sz w:val="18"/>
          <w:szCs w:val="18"/>
        </w:rPr>
        <w:t>. Объемы поставляемого товара, выполнения работ, оказания услуг: в соответст</w:t>
      </w:r>
      <w:r w:rsidR="005C1A7A">
        <w:rPr>
          <w:rFonts w:eastAsia="Times New Roman"/>
          <w:color w:val="000000"/>
          <w:sz w:val="18"/>
          <w:szCs w:val="18"/>
        </w:rPr>
        <w:t>вии с Техническим заданием.</w:t>
      </w:r>
    </w:p>
    <w:p w:rsidR="001B1480" w:rsidRPr="000B0E7C" w:rsidRDefault="00086C09" w:rsidP="001B1480">
      <w:pPr>
        <w:rPr>
          <w:rFonts w:eastAsia="Times New Roman"/>
          <w:color w:val="000000"/>
          <w:sz w:val="18"/>
          <w:szCs w:val="18"/>
        </w:rPr>
      </w:pPr>
      <w:r w:rsidRPr="00A92F86">
        <w:rPr>
          <w:rFonts w:eastAsia="Times New Roman"/>
          <w:color w:val="000000"/>
          <w:sz w:val="18"/>
          <w:szCs w:val="18"/>
        </w:rPr>
        <w:t>1.3.3. </w:t>
      </w:r>
      <w:r w:rsidR="005C1A7A">
        <w:rPr>
          <w:sz w:val="18"/>
          <w:szCs w:val="18"/>
        </w:rPr>
        <w:t xml:space="preserve"> </w:t>
      </w:r>
      <w:r w:rsidR="001B1480" w:rsidRPr="000B0E7C">
        <w:rPr>
          <w:rFonts w:eastAsia="Times New Roman"/>
          <w:color w:val="000000"/>
          <w:sz w:val="18"/>
          <w:szCs w:val="18"/>
        </w:rPr>
        <w:t>Сроки поставки товара, выполнения работ, оказания услуг:</w:t>
      </w:r>
      <w:r w:rsidR="006701F5">
        <w:rPr>
          <w:sz w:val="18"/>
          <w:szCs w:val="18"/>
        </w:rPr>
        <w:t xml:space="preserve"> </w:t>
      </w:r>
      <w:r w:rsidR="0042183D" w:rsidRPr="008D0B46">
        <w:rPr>
          <w:sz w:val="18"/>
          <w:szCs w:val="18"/>
        </w:rPr>
        <w:t xml:space="preserve">30 дней </w:t>
      </w:r>
      <w:proofErr w:type="gramStart"/>
      <w:r w:rsidR="0042183D" w:rsidRPr="00072D68">
        <w:rPr>
          <w:sz w:val="18"/>
          <w:szCs w:val="18"/>
        </w:rPr>
        <w:t>с даты</w:t>
      </w:r>
      <w:r w:rsidR="00C10832">
        <w:rPr>
          <w:sz w:val="18"/>
          <w:szCs w:val="18"/>
        </w:rPr>
        <w:t xml:space="preserve"> </w:t>
      </w:r>
      <w:r w:rsidR="0042183D" w:rsidRPr="00072D68">
        <w:rPr>
          <w:sz w:val="18"/>
          <w:szCs w:val="18"/>
        </w:rPr>
        <w:t xml:space="preserve"> выполнения</w:t>
      </w:r>
      <w:proofErr w:type="gramEnd"/>
      <w:r w:rsidR="0042183D" w:rsidRPr="00072D68">
        <w:rPr>
          <w:sz w:val="18"/>
          <w:szCs w:val="18"/>
        </w:rPr>
        <w:t xml:space="preserve"> Покупателем своих обязательств по оплате авансового платежа</w:t>
      </w:r>
      <w:r w:rsidR="001B1480" w:rsidRPr="008E41EF">
        <w:rPr>
          <w:sz w:val="18"/>
          <w:szCs w:val="18"/>
        </w:rPr>
        <w:t>.</w:t>
      </w:r>
      <w:r w:rsidR="001B1480" w:rsidRPr="000B0E7C">
        <w:rPr>
          <w:sz w:val="18"/>
          <w:szCs w:val="18"/>
        </w:rPr>
        <w:t xml:space="preserve"> Удобное время поставки – рабочие дни с 08 час</w:t>
      </w:r>
      <w:proofErr w:type="gramStart"/>
      <w:r w:rsidR="001B1480" w:rsidRPr="000B0E7C">
        <w:rPr>
          <w:sz w:val="18"/>
          <w:szCs w:val="18"/>
        </w:rPr>
        <w:t>.</w:t>
      </w:r>
      <w:proofErr w:type="gramEnd"/>
      <w:r w:rsidR="001B1480" w:rsidRPr="000B0E7C">
        <w:rPr>
          <w:sz w:val="18"/>
          <w:szCs w:val="18"/>
        </w:rPr>
        <w:t xml:space="preserve"> </w:t>
      </w:r>
      <w:proofErr w:type="gramStart"/>
      <w:r w:rsidR="001B1480" w:rsidRPr="000B0E7C">
        <w:rPr>
          <w:sz w:val="18"/>
          <w:szCs w:val="18"/>
        </w:rPr>
        <w:t>д</w:t>
      </w:r>
      <w:proofErr w:type="gramEnd"/>
      <w:r w:rsidR="001B1480" w:rsidRPr="000B0E7C">
        <w:rPr>
          <w:sz w:val="18"/>
          <w:szCs w:val="18"/>
        </w:rPr>
        <w:t xml:space="preserve">о 16 час. </w:t>
      </w:r>
    </w:p>
    <w:p w:rsidR="005044AE" w:rsidRPr="000B0E7C" w:rsidRDefault="005044AE" w:rsidP="005044AE">
      <w:pPr>
        <w:rPr>
          <w:rFonts w:eastAsia="Times New Roman"/>
          <w:color w:val="000000"/>
          <w:sz w:val="18"/>
          <w:szCs w:val="18"/>
        </w:rPr>
      </w:pPr>
    </w:p>
    <w:p w:rsidR="0076448A" w:rsidRPr="000168EA" w:rsidRDefault="005044AE" w:rsidP="000168EA">
      <w:pPr>
        <w:numPr>
          <w:ilvl w:val="0"/>
          <w:numId w:val="8"/>
        </w:numPr>
        <w:spacing w:before="100" w:beforeAutospacing="1" w:after="100" w:afterAutospacing="1"/>
        <w:rPr>
          <w:rFonts w:eastAsia="Times New Roman"/>
          <w:sz w:val="18"/>
          <w:szCs w:val="18"/>
        </w:rPr>
      </w:pPr>
      <w:r w:rsidRPr="0076448A">
        <w:rPr>
          <w:rFonts w:eastAsia="Times New Roman"/>
          <w:color w:val="000000"/>
          <w:sz w:val="18"/>
          <w:szCs w:val="18"/>
        </w:rPr>
        <w:t>Место поставки товара, выполнения работ, оказания услуг: </w:t>
      </w:r>
      <w:r w:rsidR="00074E10" w:rsidRPr="000524F3">
        <w:rPr>
          <w:bCs/>
          <w:sz w:val="18"/>
          <w:szCs w:val="18"/>
        </w:rPr>
        <w:t xml:space="preserve">186615, Республика Карелия, </w:t>
      </w:r>
      <w:r w:rsidR="000524F3" w:rsidRPr="000524F3">
        <w:rPr>
          <w:bCs/>
          <w:sz w:val="18"/>
          <w:szCs w:val="18"/>
        </w:rPr>
        <w:t>ст</w:t>
      </w:r>
      <w:r w:rsidR="00074E10" w:rsidRPr="000524F3">
        <w:rPr>
          <w:bCs/>
          <w:sz w:val="18"/>
          <w:szCs w:val="18"/>
        </w:rPr>
        <w:t xml:space="preserve">. Кемь, </w:t>
      </w:r>
      <w:r w:rsidR="000524F3" w:rsidRPr="000524F3">
        <w:rPr>
          <w:bCs/>
          <w:sz w:val="18"/>
          <w:szCs w:val="18"/>
        </w:rPr>
        <w:t>п</w:t>
      </w:r>
      <w:r w:rsidR="00074E10" w:rsidRPr="000524F3">
        <w:rPr>
          <w:bCs/>
          <w:sz w:val="18"/>
          <w:szCs w:val="18"/>
        </w:rPr>
        <w:t>л.</w:t>
      </w:r>
      <w:r w:rsidR="00074E10">
        <w:rPr>
          <w:bCs/>
          <w:sz w:val="18"/>
          <w:szCs w:val="18"/>
        </w:rPr>
        <w:t xml:space="preserve"> </w:t>
      </w:r>
      <w:r w:rsidR="000524F3">
        <w:rPr>
          <w:bCs/>
          <w:sz w:val="18"/>
          <w:szCs w:val="18"/>
        </w:rPr>
        <w:t>Кирова дом 5</w:t>
      </w:r>
    </w:p>
    <w:p w:rsidR="00086C09" w:rsidRPr="00EC1C95" w:rsidRDefault="0076448A" w:rsidP="000168EA">
      <w:pPr>
        <w:spacing w:before="100" w:beforeAutospacing="1" w:after="100" w:afterAutospacing="1"/>
        <w:rPr>
          <w:rFonts w:eastAsia="Times New Roman"/>
          <w:color w:val="000000"/>
          <w:sz w:val="18"/>
          <w:szCs w:val="18"/>
        </w:rPr>
      </w:pPr>
      <w:r w:rsidRPr="0076448A">
        <w:rPr>
          <w:rFonts w:eastAsia="Times New Roman"/>
          <w:color w:val="000000"/>
          <w:sz w:val="18"/>
          <w:szCs w:val="18"/>
        </w:rPr>
        <w:t xml:space="preserve"> </w:t>
      </w:r>
      <w:r w:rsidR="00086C09" w:rsidRPr="0076448A">
        <w:rPr>
          <w:rFonts w:eastAsia="Times New Roman"/>
          <w:color w:val="000000"/>
          <w:sz w:val="18"/>
          <w:szCs w:val="18"/>
        </w:rPr>
        <w:t xml:space="preserve">1.3.4. Условия </w:t>
      </w:r>
      <w:proofErr w:type="gramStart"/>
      <w:r w:rsidR="00086C09" w:rsidRPr="0076448A">
        <w:rPr>
          <w:rFonts w:eastAsia="Times New Roman"/>
          <w:color w:val="000000"/>
          <w:sz w:val="18"/>
          <w:szCs w:val="18"/>
        </w:rPr>
        <w:t>поставки товара/выполнения работ/оказания услуг</w:t>
      </w:r>
      <w:proofErr w:type="gramEnd"/>
      <w:r w:rsidR="00086C09" w:rsidRPr="0076448A">
        <w:rPr>
          <w:rFonts w:eastAsia="Times New Roman"/>
          <w:color w:val="000000"/>
          <w:sz w:val="18"/>
          <w:szCs w:val="18"/>
        </w:rPr>
        <w:t>:</w:t>
      </w:r>
    </w:p>
    <w:p w:rsidR="00086C09" w:rsidRPr="00EC1C95" w:rsidRDefault="00086C09" w:rsidP="004869D4">
      <w:pPr>
        <w:numPr>
          <w:ilvl w:val="0"/>
          <w:numId w:val="9"/>
        </w:numPr>
        <w:spacing w:before="100" w:beforeAutospacing="1" w:after="100" w:afterAutospacing="1"/>
        <w:rPr>
          <w:rFonts w:eastAsia="Times New Roman"/>
          <w:color w:val="000000"/>
          <w:sz w:val="18"/>
          <w:szCs w:val="18"/>
        </w:rPr>
      </w:pPr>
      <w:r w:rsidRPr="00EC1C95">
        <w:rPr>
          <w:rFonts w:eastAsia="Times New Roman"/>
          <w:color w:val="000000"/>
          <w:sz w:val="18"/>
          <w:szCs w:val="18"/>
        </w:rPr>
        <w:t>Время поставки товара, в</w:t>
      </w:r>
      <w:r w:rsidR="005044AE">
        <w:rPr>
          <w:rFonts w:eastAsia="Times New Roman"/>
          <w:color w:val="000000"/>
          <w:sz w:val="18"/>
          <w:szCs w:val="18"/>
        </w:rPr>
        <w:t xml:space="preserve">ыполнения работ, оказания услуг </w:t>
      </w:r>
      <w:r w:rsidRPr="00EC1C95">
        <w:rPr>
          <w:rFonts w:eastAsia="Times New Roman"/>
          <w:color w:val="000000"/>
          <w:sz w:val="18"/>
          <w:szCs w:val="18"/>
        </w:rPr>
        <w:t xml:space="preserve"> согласовывается не менее чем за 48 ч. до поставки</w:t>
      </w:r>
      <w:r w:rsidR="004869D4" w:rsidRPr="00EC1C95">
        <w:rPr>
          <w:rFonts w:eastAsia="Times New Roman"/>
          <w:color w:val="000000"/>
          <w:sz w:val="18"/>
          <w:szCs w:val="18"/>
        </w:rPr>
        <w:t>.</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r w:rsidR="00074E10">
        <w:rPr>
          <w:rFonts w:eastAsia="Times New Roman"/>
          <w:color w:val="000000"/>
          <w:sz w:val="18"/>
          <w:szCs w:val="18"/>
        </w:rPr>
        <w:t>646</w:t>
      </w:r>
      <w:r w:rsidR="008E41EF">
        <w:rPr>
          <w:rFonts w:eastAsia="Times New Roman"/>
          <w:color w:val="000000"/>
          <w:sz w:val="18"/>
          <w:szCs w:val="18"/>
        </w:rPr>
        <w:t xml:space="preserve"> </w:t>
      </w:r>
      <w:r w:rsidR="00074E10">
        <w:rPr>
          <w:rFonts w:eastAsia="Times New Roman"/>
          <w:color w:val="000000"/>
          <w:sz w:val="18"/>
          <w:szCs w:val="18"/>
        </w:rPr>
        <w:t>283</w:t>
      </w:r>
      <w:r w:rsidR="00CC0FC7" w:rsidRPr="00AF6139">
        <w:rPr>
          <w:rFonts w:eastAsia="Times New Roman"/>
          <w:color w:val="000000"/>
          <w:sz w:val="18"/>
          <w:szCs w:val="18"/>
        </w:rPr>
        <w:t>,33</w:t>
      </w:r>
      <w:r w:rsidR="00124FE0" w:rsidRPr="00124FE0">
        <w:rPr>
          <w:rFonts w:eastAsia="Times New Roman"/>
          <w:color w:val="000000"/>
          <w:sz w:val="18"/>
          <w:szCs w:val="18"/>
        </w:rPr>
        <w:t xml:space="preserve"> </w:t>
      </w:r>
      <w:r w:rsidRPr="00124FE0">
        <w:rPr>
          <w:rFonts w:eastAsia="Times New Roman"/>
          <w:color w:val="000000"/>
          <w:sz w:val="18"/>
          <w:szCs w:val="18"/>
        </w:rPr>
        <w:t>RUB.</w:t>
      </w:r>
      <w:r w:rsidRPr="000B0E7C">
        <w:rPr>
          <w:rFonts w:eastAsia="Times New Roman"/>
          <w:color w:val="000000"/>
          <w:sz w:val="18"/>
          <w:szCs w:val="18"/>
        </w:rPr>
        <w:br/>
        <w:t>1.3.6. Источник финансирования: собственные средства Заказчика.</w:t>
      </w:r>
      <w:r w:rsidRPr="000B0E7C">
        <w:rPr>
          <w:rFonts w:eastAsia="Times New Roman"/>
          <w:color w:val="000000"/>
          <w:sz w:val="18"/>
          <w:szCs w:val="18"/>
        </w:rPr>
        <w:br/>
        <w:t xml:space="preserve">1.3.7. Форма и порядок </w:t>
      </w:r>
      <w:proofErr w:type="gramStart"/>
      <w:r w:rsidRPr="000B0E7C">
        <w:rPr>
          <w:rFonts w:eastAsia="Times New Roman"/>
          <w:color w:val="000000"/>
          <w:sz w:val="18"/>
          <w:szCs w:val="18"/>
        </w:rPr>
        <w:t xml:space="preserve">оплаты </w:t>
      </w:r>
      <w:r w:rsidRPr="0083492D">
        <w:rPr>
          <w:rFonts w:eastAsia="Times New Roman"/>
          <w:color w:val="000000"/>
          <w:sz w:val="18"/>
          <w:szCs w:val="18"/>
        </w:rPr>
        <w:t>поставки</w:t>
      </w:r>
      <w:r w:rsidRPr="000B0E7C">
        <w:rPr>
          <w:rFonts w:eastAsia="Times New Roman"/>
          <w:color w:val="000000"/>
          <w:sz w:val="18"/>
          <w:szCs w:val="18"/>
        </w:rPr>
        <w:t xml:space="preserve"> товара/выполнения работ/оказания услуг</w:t>
      </w:r>
      <w:proofErr w:type="gramEnd"/>
      <w:r w:rsidRPr="000B0E7C">
        <w:rPr>
          <w:rFonts w:eastAsia="Times New Roman"/>
          <w:color w:val="000000"/>
          <w:sz w:val="18"/>
          <w:szCs w:val="18"/>
        </w:rPr>
        <w:t>:</w:t>
      </w:r>
    </w:p>
    <w:p w:rsidR="00415C23" w:rsidRPr="000B0E7C" w:rsidRDefault="00415C23" w:rsidP="00415C23">
      <w:pPr>
        <w:pStyle w:val="a3"/>
        <w:rPr>
          <w:color w:val="000000"/>
          <w:sz w:val="18"/>
          <w:szCs w:val="18"/>
        </w:rPr>
      </w:pPr>
      <w:r w:rsidRPr="000B0E7C">
        <w:rPr>
          <w:color w:val="000000"/>
          <w:sz w:val="18"/>
          <w:szCs w:val="18"/>
        </w:rPr>
        <w:lastRenderedPageBreak/>
        <w:t>Оплата Товара производится Заказчиком путем перечисления денежных средств на расчетный счет Поставщика в следующем порядке:</w:t>
      </w:r>
    </w:p>
    <w:p w:rsidR="00415C23" w:rsidRPr="000B0E7C" w:rsidRDefault="00415C23" w:rsidP="007E3F4A">
      <w:pPr>
        <w:pStyle w:val="Standard"/>
        <w:jc w:val="both"/>
        <w:rPr>
          <w:sz w:val="18"/>
          <w:szCs w:val="18"/>
        </w:rPr>
      </w:pPr>
      <w:r w:rsidRPr="000B0E7C">
        <w:rPr>
          <w:sz w:val="18"/>
          <w:szCs w:val="18"/>
        </w:rPr>
        <w:t xml:space="preserve">- Авансовый платеж перечисляется Покупателем Поставщику  в течение  5 (пяти) рабочих дней </w:t>
      </w:r>
      <w:proofErr w:type="gramStart"/>
      <w:r w:rsidRPr="000B0E7C">
        <w:rPr>
          <w:sz w:val="18"/>
          <w:szCs w:val="18"/>
        </w:rPr>
        <w:t>с даты  заключения</w:t>
      </w:r>
      <w:proofErr w:type="gramEnd"/>
      <w:r w:rsidRPr="000B0E7C">
        <w:rPr>
          <w:sz w:val="18"/>
          <w:szCs w:val="18"/>
        </w:rPr>
        <w:t xml:space="preserve"> Сторонами </w:t>
      </w:r>
      <w:r w:rsidR="00493AD6">
        <w:rPr>
          <w:sz w:val="18"/>
          <w:szCs w:val="18"/>
        </w:rPr>
        <w:t>Договора,  в размере 70 %  (сем</w:t>
      </w:r>
      <w:r w:rsidR="008E6E38">
        <w:rPr>
          <w:sz w:val="18"/>
          <w:szCs w:val="18"/>
        </w:rPr>
        <w:t>ь</w:t>
      </w:r>
      <w:r w:rsidRPr="000B0E7C">
        <w:rPr>
          <w:sz w:val="18"/>
          <w:szCs w:val="18"/>
        </w:rPr>
        <w:t>десят</w:t>
      </w:r>
      <w:r w:rsidR="00493AD6">
        <w:rPr>
          <w:sz w:val="18"/>
          <w:szCs w:val="18"/>
        </w:rPr>
        <w:t xml:space="preserve"> процентов</w:t>
      </w:r>
      <w:r w:rsidRPr="000B0E7C">
        <w:rPr>
          <w:sz w:val="18"/>
          <w:szCs w:val="18"/>
        </w:rPr>
        <w:t>) от  стоимости Товара</w:t>
      </w:r>
      <w:r w:rsidR="00544D03">
        <w:rPr>
          <w:sz w:val="18"/>
          <w:szCs w:val="18"/>
        </w:rPr>
        <w:t>.</w:t>
      </w:r>
    </w:p>
    <w:p w:rsidR="008E6E38" w:rsidRPr="0025513C" w:rsidRDefault="00415C23" w:rsidP="008E6E38">
      <w:pPr>
        <w:jc w:val="both"/>
      </w:pPr>
      <w:r w:rsidRPr="000B0E7C">
        <w:rPr>
          <w:sz w:val="18"/>
          <w:szCs w:val="18"/>
        </w:rPr>
        <w:t xml:space="preserve">- </w:t>
      </w:r>
      <w:r w:rsidR="008E6E38" w:rsidRPr="008E6E38">
        <w:rPr>
          <w:sz w:val="18"/>
          <w:szCs w:val="18"/>
        </w:rPr>
        <w:t xml:space="preserve">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  </w:t>
      </w:r>
      <w:r w:rsidR="008E6E38" w:rsidRPr="008E6E38">
        <w:rPr>
          <w:color w:val="000000"/>
          <w:sz w:val="18"/>
          <w:szCs w:val="18"/>
        </w:rPr>
        <w:t>акта ввода Товара в эксплуатацию, а также проведения инструктажа работников Покупателя.</w:t>
      </w:r>
    </w:p>
    <w:p w:rsidR="00415C23" w:rsidRPr="000B0E7C" w:rsidRDefault="00415C23" w:rsidP="007E3F4A">
      <w:pPr>
        <w:jc w:val="both"/>
        <w:rPr>
          <w:sz w:val="18"/>
          <w:szCs w:val="18"/>
        </w:rPr>
      </w:pPr>
    </w:p>
    <w:p w:rsidR="00415C23" w:rsidRPr="000B0E7C" w:rsidRDefault="00415C23" w:rsidP="007E3F4A">
      <w:pPr>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Pr="000B0E7C">
        <w:rPr>
          <w:i/>
          <w:sz w:val="18"/>
          <w:szCs w:val="18"/>
        </w:rPr>
        <w:t xml:space="preserve"> </w:t>
      </w:r>
      <w:r w:rsidRPr="000B0E7C">
        <w:rPr>
          <w:sz w:val="18"/>
          <w:szCs w:val="18"/>
        </w:rPr>
        <w:t xml:space="preserve">акта приема-передачи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1.3.9. Право отказа от проведения процедуры: Заказчик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186615, Республика Карелия, г. Кемь, ул. Шоссе 1 мая, д.9</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4F07F3">
        <w:rPr>
          <w:rFonts w:eastAsia="Times New Roman"/>
          <w:color w:val="000000"/>
          <w:sz w:val="18"/>
          <w:szCs w:val="18"/>
        </w:rPr>
        <w:t> </w:t>
      </w:r>
      <w:r w:rsidR="00074E10">
        <w:rPr>
          <w:rFonts w:eastAsia="Times New Roman"/>
          <w:color w:val="000000"/>
          <w:sz w:val="18"/>
          <w:szCs w:val="18"/>
        </w:rPr>
        <w:t>12</w:t>
      </w:r>
      <w:r w:rsidR="00B32FFF">
        <w:rPr>
          <w:rFonts w:eastAsia="Times New Roman"/>
          <w:color w:val="000000"/>
          <w:sz w:val="18"/>
          <w:szCs w:val="18"/>
        </w:rPr>
        <w:t>.</w:t>
      </w:r>
      <w:r w:rsidR="00074E10">
        <w:rPr>
          <w:rFonts w:eastAsia="Times New Roman"/>
          <w:color w:val="000000"/>
          <w:sz w:val="18"/>
          <w:szCs w:val="18"/>
        </w:rPr>
        <w:t>02</w:t>
      </w:r>
      <w:r w:rsidR="0083492D">
        <w:rPr>
          <w:rFonts w:eastAsia="Times New Roman"/>
          <w:color w:val="000000"/>
          <w:sz w:val="18"/>
          <w:szCs w:val="18"/>
        </w:rPr>
        <w:t>.</w:t>
      </w:r>
      <w:r w:rsidRPr="000B0E7C">
        <w:rPr>
          <w:rFonts w:eastAsia="Times New Roman"/>
          <w:color w:val="000000"/>
          <w:sz w:val="18"/>
          <w:szCs w:val="18"/>
        </w:rPr>
        <w:t>20</w:t>
      </w:r>
      <w:r w:rsidR="00E105BF">
        <w:rPr>
          <w:rFonts w:eastAsia="Times New Roman"/>
          <w:color w:val="000000"/>
          <w:sz w:val="18"/>
          <w:szCs w:val="18"/>
        </w:rPr>
        <w:t>20</w:t>
      </w:r>
      <w:r w:rsidR="00544D03">
        <w:rPr>
          <w:rFonts w:eastAsia="Times New Roman"/>
          <w:color w:val="000000"/>
          <w:sz w:val="18"/>
          <w:szCs w:val="18"/>
        </w:rPr>
        <w:t xml:space="preserve"> г.</w:t>
      </w:r>
      <w:r w:rsidRPr="000B0E7C">
        <w:rPr>
          <w:rFonts w:eastAsia="Times New Roman"/>
          <w:color w:val="000000"/>
          <w:sz w:val="18"/>
          <w:szCs w:val="18"/>
        </w:rPr>
        <w:t xml:space="preserve"> на сайте </w:t>
      </w:r>
      <w:r w:rsidR="007B44DA">
        <w:rPr>
          <w:sz w:val="18"/>
          <w:szCs w:val="18"/>
        </w:rPr>
        <w:t>Частного учреждения здравоохранения «Поликлиника «РЖД - Медицина» города Кемь»</w:t>
      </w:r>
      <w:r w:rsidRPr="000B0E7C">
        <w:rPr>
          <w:rFonts w:eastAsia="Times New Roman"/>
          <w:color w:val="000000"/>
          <w:sz w:val="18"/>
          <w:szCs w:val="18"/>
        </w:rPr>
        <w:t xml:space="preserve">: </w:t>
      </w:r>
      <w:hyperlink r:id="rId8" w:history="1">
        <w:r w:rsidR="00FC6CA3" w:rsidRPr="000B0E7C">
          <w:rPr>
            <w:rStyle w:val="a6"/>
            <w:sz w:val="18"/>
            <w:szCs w:val="18"/>
          </w:rPr>
          <w:t>www.</w:t>
        </w:r>
        <w:r w:rsidR="00FC6CA3" w:rsidRPr="000B0E7C">
          <w:rPr>
            <w:rStyle w:val="a6"/>
            <w:sz w:val="18"/>
            <w:szCs w:val="18"/>
            <w:lang w:val="en-US"/>
          </w:rPr>
          <w:t>ubkem</w:t>
        </w:r>
        <w:r w:rsidR="00FC6CA3" w:rsidRPr="000B0E7C">
          <w:rPr>
            <w:rStyle w:val="a6"/>
            <w:sz w:val="18"/>
            <w:szCs w:val="18"/>
          </w:rPr>
          <w:t>.ru</w:t>
        </w:r>
      </w:hyperlink>
      <w:r w:rsidR="007B44DA">
        <w:t xml:space="preserve"> </w:t>
      </w:r>
      <w:r w:rsidR="007B44DA" w:rsidRPr="007B44DA">
        <w:rPr>
          <w:sz w:val="18"/>
          <w:szCs w:val="18"/>
        </w:rPr>
        <w:t>(вкладка «Закупки»)</w:t>
      </w:r>
      <w:r w:rsidR="007B44DA">
        <w:rPr>
          <w:sz w:val="18"/>
          <w:szCs w:val="18"/>
        </w:rPr>
        <w:t>.</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074E10">
        <w:rPr>
          <w:rFonts w:eastAsia="Times New Roman"/>
          <w:color w:val="000000"/>
          <w:sz w:val="18"/>
          <w:szCs w:val="18"/>
        </w:rPr>
        <w:t>19</w:t>
      </w:r>
      <w:r w:rsidR="00B32FFF">
        <w:rPr>
          <w:rFonts w:eastAsia="Times New Roman"/>
          <w:color w:val="000000"/>
          <w:sz w:val="18"/>
          <w:szCs w:val="18"/>
        </w:rPr>
        <w:t>.</w:t>
      </w:r>
      <w:r w:rsidR="00E105BF">
        <w:rPr>
          <w:rFonts w:eastAsia="Times New Roman"/>
          <w:color w:val="000000"/>
          <w:sz w:val="18"/>
          <w:szCs w:val="18"/>
        </w:rPr>
        <w:t>0</w:t>
      </w:r>
      <w:r w:rsidR="00074E10">
        <w:rPr>
          <w:rFonts w:eastAsia="Times New Roman"/>
          <w:color w:val="000000"/>
          <w:sz w:val="18"/>
          <w:szCs w:val="18"/>
        </w:rPr>
        <w:t>2</w:t>
      </w:r>
      <w:r w:rsidR="0083492D">
        <w:rPr>
          <w:rFonts w:eastAsia="Times New Roman"/>
          <w:color w:val="000000"/>
          <w:sz w:val="18"/>
          <w:szCs w:val="18"/>
        </w:rPr>
        <w:t>.</w:t>
      </w:r>
      <w:r w:rsidRPr="000B0E7C">
        <w:rPr>
          <w:rFonts w:eastAsia="Times New Roman"/>
          <w:color w:val="000000"/>
          <w:sz w:val="18"/>
          <w:szCs w:val="18"/>
        </w:rPr>
        <w:t>20</w:t>
      </w:r>
      <w:r w:rsidR="00E105BF">
        <w:rPr>
          <w:rFonts w:eastAsia="Times New Roman"/>
          <w:color w:val="000000"/>
          <w:sz w:val="18"/>
          <w:szCs w:val="18"/>
        </w:rPr>
        <w:t xml:space="preserve">20 </w:t>
      </w:r>
      <w:r w:rsidR="00544D03">
        <w:rPr>
          <w:rFonts w:eastAsia="Times New Roman"/>
          <w:color w:val="000000"/>
          <w:sz w:val="18"/>
          <w:szCs w:val="18"/>
        </w:rPr>
        <w:t xml:space="preserve"> г. </w:t>
      </w:r>
      <w:r w:rsidRPr="000B0E7C">
        <w:rPr>
          <w:rFonts w:eastAsia="Times New Roman"/>
          <w:color w:val="000000"/>
          <w:sz w:val="18"/>
          <w:szCs w:val="18"/>
        </w:rPr>
        <w:t xml:space="preserve">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9F0D2A">
        <w:rPr>
          <w:rFonts w:eastAsia="Times New Roman"/>
          <w:color w:val="000000"/>
          <w:sz w:val="18"/>
          <w:szCs w:val="18"/>
        </w:rPr>
        <w:t xml:space="preserve"> </w:t>
      </w:r>
      <w:r w:rsidR="00074E10">
        <w:rPr>
          <w:rFonts w:eastAsia="Times New Roman"/>
          <w:color w:val="000000"/>
          <w:sz w:val="18"/>
          <w:szCs w:val="18"/>
        </w:rPr>
        <w:t>19</w:t>
      </w:r>
      <w:r w:rsidR="00B32FFF">
        <w:rPr>
          <w:rFonts w:eastAsia="Times New Roman"/>
          <w:color w:val="000000"/>
          <w:sz w:val="18"/>
          <w:szCs w:val="18"/>
        </w:rPr>
        <w:t>.</w:t>
      </w:r>
      <w:r w:rsidR="00E105BF">
        <w:rPr>
          <w:rFonts w:eastAsia="Times New Roman"/>
          <w:color w:val="000000"/>
          <w:sz w:val="18"/>
          <w:szCs w:val="18"/>
        </w:rPr>
        <w:t>0</w:t>
      </w:r>
      <w:r w:rsidR="00074E10">
        <w:rPr>
          <w:rFonts w:eastAsia="Times New Roman"/>
          <w:color w:val="000000"/>
          <w:sz w:val="18"/>
          <w:szCs w:val="18"/>
        </w:rPr>
        <w:t>2</w:t>
      </w:r>
      <w:r w:rsidR="0083492D">
        <w:rPr>
          <w:rFonts w:eastAsia="Times New Roman"/>
          <w:color w:val="000000"/>
          <w:sz w:val="18"/>
          <w:szCs w:val="18"/>
        </w:rPr>
        <w:t>.</w:t>
      </w:r>
      <w:r w:rsidRPr="000B0E7C">
        <w:rPr>
          <w:rFonts w:eastAsia="Times New Roman"/>
          <w:color w:val="000000"/>
          <w:sz w:val="18"/>
          <w:szCs w:val="18"/>
        </w:rPr>
        <w:t>20</w:t>
      </w:r>
      <w:r w:rsidR="00E105BF">
        <w:rPr>
          <w:rFonts w:eastAsia="Times New Roman"/>
          <w:color w:val="000000"/>
          <w:sz w:val="18"/>
          <w:szCs w:val="18"/>
        </w:rPr>
        <w:t xml:space="preserve">20 </w:t>
      </w:r>
      <w:r w:rsidR="00544D03">
        <w:rPr>
          <w:rFonts w:eastAsia="Times New Roman"/>
          <w:color w:val="000000"/>
          <w:sz w:val="18"/>
          <w:szCs w:val="18"/>
        </w:rPr>
        <w:t xml:space="preserve"> г.</w:t>
      </w:r>
      <w:r w:rsidRPr="000B0E7C">
        <w:rPr>
          <w:rFonts w:eastAsia="Times New Roman"/>
          <w:color w:val="000000"/>
          <w:sz w:val="18"/>
          <w:szCs w:val="18"/>
        </w:rPr>
        <w:t xml:space="preserve"> 10:00, по адресу: </w:t>
      </w:r>
      <w:r w:rsidR="00FC6CA3" w:rsidRPr="000B0E7C">
        <w:rPr>
          <w:bCs/>
          <w:sz w:val="18"/>
          <w:szCs w:val="18"/>
        </w:rPr>
        <w:t>186615, Республика Карелия, г.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Оценка и рассмотрение заявок осуществляется по адресу: </w:t>
      </w:r>
      <w:r w:rsidR="00FC6CA3" w:rsidRPr="000B0E7C">
        <w:rPr>
          <w:bCs/>
          <w:sz w:val="18"/>
          <w:szCs w:val="18"/>
        </w:rPr>
        <w:t>186615, Республика Карелия, г.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0B0E7C" w:rsidRDefault="005044AE" w:rsidP="005044AE">
      <w:pPr>
        <w:numPr>
          <w:ilvl w:val="0"/>
          <w:numId w:val="1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B82F87" w:rsidRPr="00FB78C3" w:rsidRDefault="00EA6C2F" w:rsidP="004B1DF9">
      <w:pPr>
        <w:rPr>
          <w:rFonts w:eastAsia="Times New Roman"/>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00086C09" w:rsidRPr="000B0E7C">
        <w:rPr>
          <w:rFonts w:eastAsia="Times New Roman"/>
          <w:color w:val="000000"/>
          <w:sz w:val="18"/>
          <w:szCs w:val="18"/>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86C09" w:rsidRPr="000B0E7C">
        <w:rPr>
          <w:rFonts w:eastAsia="Times New Roman"/>
          <w:color w:val="000000"/>
          <w:sz w:val="18"/>
          <w:szCs w:val="18"/>
        </w:rPr>
        <w:br/>
      </w:r>
      <w:r w:rsidR="00086C09" w:rsidRPr="007C0EED">
        <w:rPr>
          <w:rFonts w:eastAsia="Times New Roman"/>
          <w:color w:val="FF0000"/>
          <w:sz w:val="18"/>
          <w:szCs w:val="18"/>
        </w:rPr>
        <w:br/>
      </w:r>
      <w:r w:rsidR="00086C09" w:rsidRPr="000B0E7C">
        <w:rPr>
          <w:rStyle w:val="a4"/>
          <w:rFonts w:eastAsia="Times New Roman"/>
          <w:sz w:val="18"/>
          <w:szCs w:val="18"/>
        </w:rPr>
        <w:t xml:space="preserve">3. </w:t>
      </w:r>
      <w:proofErr w:type="gramStart"/>
      <w:r w:rsidR="00086C09" w:rsidRPr="000B0E7C">
        <w:rPr>
          <w:rStyle w:val="a4"/>
          <w:rFonts w:eastAsia="Times New Roman"/>
          <w:sz w:val="18"/>
          <w:szCs w:val="18"/>
        </w:rPr>
        <w:t>Техническое задание</w:t>
      </w:r>
      <w:r w:rsidR="00086C09" w:rsidRPr="000B0E7C">
        <w:rPr>
          <w:rFonts w:eastAsia="Times New Roman"/>
          <w:sz w:val="18"/>
          <w:szCs w:val="18"/>
        </w:rPr>
        <w:b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w:t>
      </w:r>
      <w:proofErr w:type="gramEnd"/>
      <w:r w:rsidR="00086C09" w:rsidRPr="000B0E7C">
        <w:rPr>
          <w:rFonts w:eastAsia="Times New Roman"/>
          <w:sz w:val="18"/>
          <w:szCs w:val="18"/>
        </w:rPr>
        <w:t xml:space="preserve">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tbl>
      <w:tblPr>
        <w:tblW w:w="10220" w:type="dxa"/>
        <w:tblInd w:w="94" w:type="dxa"/>
        <w:tblLook w:val="04A0"/>
      </w:tblPr>
      <w:tblGrid>
        <w:gridCol w:w="10220"/>
      </w:tblGrid>
      <w:tr w:rsidR="00FB78C3" w:rsidRPr="00FB78C3" w:rsidTr="00FB78C3">
        <w:trPr>
          <w:trHeight w:val="300"/>
        </w:trPr>
        <w:tc>
          <w:tcPr>
            <w:tcW w:w="10220" w:type="dxa"/>
            <w:tcBorders>
              <w:top w:val="nil"/>
              <w:left w:val="nil"/>
              <w:bottom w:val="nil"/>
              <w:right w:val="nil"/>
            </w:tcBorders>
            <w:shd w:val="clear" w:color="auto" w:fill="auto"/>
            <w:noWrap/>
            <w:vAlign w:val="bottom"/>
            <w:hideMark/>
          </w:tcPr>
          <w:p w:rsidR="00FB78C3" w:rsidRPr="00F51752" w:rsidRDefault="00FB78C3" w:rsidP="00FB78C3">
            <w:pPr>
              <w:jc w:val="center"/>
              <w:rPr>
                <w:rFonts w:eastAsia="Times New Roman"/>
                <w:b/>
                <w:bCs/>
                <w:color w:val="000000"/>
                <w:sz w:val="18"/>
                <w:szCs w:val="18"/>
              </w:rPr>
            </w:pPr>
            <w:r w:rsidRPr="00F51752">
              <w:rPr>
                <w:rFonts w:eastAsia="Times New Roman"/>
                <w:b/>
                <w:bCs/>
                <w:color w:val="000000"/>
                <w:sz w:val="18"/>
                <w:szCs w:val="18"/>
              </w:rPr>
              <w:t>ТЕХНИЧЕСКОЕ ЗАДАНИЕ</w:t>
            </w:r>
          </w:p>
        </w:tc>
      </w:tr>
      <w:tr w:rsidR="00FB78C3" w:rsidRPr="00AC58CD" w:rsidTr="00742EFC">
        <w:trPr>
          <w:trHeight w:val="315"/>
        </w:trPr>
        <w:tc>
          <w:tcPr>
            <w:tcW w:w="10220" w:type="dxa"/>
            <w:tcBorders>
              <w:top w:val="nil"/>
              <w:left w:val="nil"/>
              <w:bottom w:val="nil"/>
              <w:right w:val="nil"/>
            </w:tcBorders>
            <w:shd w:val="clear" w:color="auto" w:fill="auto"/>
            <w:noWrap/>
            <w:vAlign w:val="bottom"/>
            <w:hideMark/>
          </w:tcPr>
          <w:p w:rsidR="00FB78C3" w:rsidRPr="00AC58CD" w:rsidRDefault="00AC58CD" w:rsidP="00FB78C3">
            <w:pPr>
              <w:jc w:val="center"/>
              <w:rPr>
                <w:rFonts w:eastAsia="Times New Roman"/>
                <w:b/>
                <w:bCs/>
                <w:color w:val="000000"/>
                <w:sz w:val="18"/>
                <w:szCs w:val="18"/>
              </w:rPr>
            </w:pPr>
            <w:r w:rsidRPr="00AC58CD">
              <w:rPr>
                <w:rFonts w:eastAsia="Times New Roman"/>
                <w:b/>
                <w:bCs/>
                <w:color w:val="000000"/>
                <w:sz w:val="18"/>
                <w:szCs w:val="18"/>
              </w:rPr>
              <w:t>На поставку аудиовизуального комплекса</w:t>
            </w:r>
          </w:p>
          <w:p w:rsidR="00074E10" w:rsidRPr="00AC58CD" w:rsidRDefault="00074E10" w:rsidP="00FB78C3">
            <w:pPr>
              <w:jc w:val="center"/>
              <w:rPr>
                <w:rFonts w:eastAsia="Times New Roman"/>
                <w:bCs/>
                <w:color w:val="000000"/>
                <w:sz w:val="18"/>
                <w:szCs w:val="18"/>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2"/>
              <w:gridCol w:w="2711"/>
              <w:gridCol w:w="236"/>
            </w:tblGrid>
            <w:tr w:rsidR="00573A70" w:rsidRPr="00AC58CD" w:rsidTr="00573A70">
              <w:trPr>
                <w:gridAfter w:val="1"/>
                <w:wAfter w:w="236" w:type="dxa"/>
              </w:trPr>
              <w:tc>
                <w:tcPr>
                  <w:tcW w:w="6662" w:type="dxa"/>
                  <w:tcBorders>
                    <w:top w:val="single" w:sz="4" w:space="0" w:color="auto"/>
                    <w:left w:val="single" w:sz="4" w:space="0" w:color="auto"/>
                    <w:bottom w:val="nil"/>
                    <w:right w:val="single" w:sz="4" w:space="0" w:color="auto"/>
                  </w:tcBorders>
                  <w:shd w:val="clear" w:color="auto" w:fill="auto"/>
                  <w:vAlign w:val="center"/>
                </w:tcPr>
                <w:p w:rsidR="00573A70" w:rsidRPr="00AC58CD" w:rsidRDefault="00573A70" w:rsidP="00573A70">
                  <w:pPr>
                    <w:jc w:val="center"/>
                    <w:rPr>
                      <w:rFonts w:eastAsia="Times New Roman"/>
                      <w:sz w:val="18"/>
                      <w:szCs w:val="18"/>
                    </w:rPr>
                  </w:pPr>
                  <w:r w:rsidRPr="00AC58CD">
                    <w:rPr>
                      <w:rFonts w:eastAsia="Times New Roman"/>
                      <w:sz w:val="18"/>
                      <w:szCs w:val="18"/>
                    </w:rPr>
                    <w:t>Описание требований</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573A70" w:rsidRPr="00AC58CD" w:rsidRDefault="00573A70" w:rsidP="00573A70">
                  <w:pPr>
                    <w:jc w:val="center"/>
                    <w:rPr>
                      <w:rFonts w:eastAsia="Times New Roman"/>
                      <w:sz w:val="18"/>
                      <w:szCs w:val="18"/>
                    </w:rPr>
                  </w:pPr>
                  <w:r w:rsidRPr="00AC58CD">
                    <w:rPr>
                      <w:rFonts w:eastAsia="Times New Roman"/>
                      <w:sz w:val="18"/>
                      <w:szCs w:val="18"/>
                    </w:rPr>
                    <w:t>Требуемое значение параметров и функций</w:t>
                  </w:r>
                </w:p>
              </w:tc>
            </w:tr>
            <w:tr w:rsidR="00573A70" w:rsidRPr="00AC58CD" w:rsidTr="00573A70">
              <w:tc>
                <w:tcPr>
                  <w:tcW w:w="6662" w:type="dxa"/>
                </w:tcPr>
                <w:p w:rsidR="00573A70" w:rsidRPr="00AC58CD" w:rsidRDefault="00573A70" w:rsidP="00AC58CD">
                  <w:pPr>
                    <w:keepLines/>
                    <w:jc w:val="both"/>
                    <w:rPr>
                      <w:rFonts w:eastAsia="Times New Roman"/>
                      <w:bCs/>
                      <w:sz w:val="18"/>
                      <w:szCs w:val="18"/>
                    </w:rPr>
                  </w:pPr>
                  <w:r w:rsidRPr="00AC58CD">
                    <w:rPr>
                      <w:rFonts w:eastAsia="Times New Roman"/>
                      <w:sz w:val="18"/>
                      <w:szCs w:val="18"/>
                    </w:rPr>
                    <w:t>АУДИ</w:t>
                  </w:r>
                  <w:r w:rsidRPr="00AC58CD">
                    <w:rPr>
                      <w:sz w:val="18"/>
                      <w:szCs w:val="18"/>
                    </w:rPr>
                    <w:t>О</w:t>
                  </w:r>
                  <w:r w:rsidRPr="00AC58CD">
                    <w:rPr>
                      <w:rFonts w:eastAsia="Times New Roman"/>
                      <w:sz w:val="18"/>
                      <w:szCs w:val="18"/>
                    </w:rPr>
                    <w:t xml:space="preserve">ВИЗУАЛЬНЫЙ КОМПЛЕКС </w:t>
                  </w:r>
                </w:p>
              </w:tc>
              <w:tc>
                <w:tcPr>
                  <w:tcW w:w="2711" w:type="dxa"/>
                </w:tcPr>
                <w:p w:rsidR="00573A70" w:rsidRPr="00AC58CD" w:rsidRDefault="00573A70" w:rsidP="001C29AB">
                  <w:pPr>
                    <w:keepLines/>
                    <w:jc w:val="center"/>
                    <w:rPr>
                      <w:rFonts w:eastAsia="Times New Roman"/>
                      <w:sz w:val="18"/>
                      <w:szCs w:val="18"/>
                    </w:rPr>
                  </w:pPr>
                </w:p>
              </w:tc>
              <w:tc>
                <w:tcPr>
                  <w:tcW w:w="236" w:type="dxa"/>
                  <w:vMerge w:val="restart"/>
                  <w:tcBorders>
                    <w:top w:val="nil"/>
                    <w:right w:val="nil"/>
                  </w:tcBorders>
                </w:tcPr>
                <w:p w:rsidR="00573A70" w:rsidRPr="00AC58CD" w:rsidRDefault="00573A70" w:rsidP="001C29AB">
                  <w:pPr>
                    <w:keepLines/>
                    <w:jc w:val="center"/>
                    <w:rPr>
                      <w:rFonts w:eastAsia="Times New Roman"/>
                      <w:sz w:val="18"/>
                      <w:szCs w:val="18"/>
                    </w:rPr>
                  </w:pPr>
                </w:p>
              </w:tc>
            </w:tr>
            <w:tr w:rsidR="00573A70" w:rsidRPr="00AC58CD" w:rsidTr="00573A70">
              <w:tc>
                <w:tcPr>
                  <w:tcW w:w="6662" w:type="dxa"/>
                </w:tcPr>
                <w:p w:rsidR="00573A70" w:rsidRPr="00AC58CD" w:rsidRDefault="00573A70" w:rsidP="001C29AB">
                  <w:pPr>
                    <w:keepLines/>
                    <w:rPr>
                      <w:rFonts w:eastAsia="Times New Roman"/>
                      <w:bCs/>
                      <w:sz w:val="18"/>
                      <w:szCs w:val="18"/>
                    </w:rPr>
                  </w:pPr>
                  <w:r w:rsidRPr="00AC58CD">
                    <w:rPr>
                      <w:rFonts w:eastAsia="Times New Roman"/>
                      <w:sz w:val="18"/>
                      <w:szCs w:val="18"/>
                    </w:rPr>
                    <w:t xml:space="preserve">Руководство по эксплуатации, </w:t>
                  </w:r>
                  <w:r w:rsidRPr="00AC58CD">
                    <w:rPr>
                      <w:rFonts w:eastAsia="Times New Roman"/>
                      <w:bCs/>
                      <w:sz w:val="18"/>
                      <w:szCs w:val="18"/>
                    </w:rPr>
                    <w:t xml:space="preserve">методический справочник </w:t>
                  </w:r>
                  <w:r w:rsidRPr="00AC58CD">
                    <w:rPr>
                      <w:rFonts w:eastAsia="Times New Roman"/>
                      <w:sz w:val="18"/>
                      <w:szCs w:val="18"/>
                    </w:rPr>
                    <w:t>на русском языке</w:t>
                  </w:r>
                </w:p>
              </w:tc>
              <w:tc>
                <w:tcPr>
                  <w:tcW w:w="2711" w:type="dxa"/>
                </w:tcPr>
                <w:p w:rsidR="00573A70" w:rsidRPr="00AC58CD" w:rsidRDefault="00573A70" w:rsidP="001C29AB">
                  <w:pPr>
                    <w:keepLines/>
                    <w:jc w:val="center"/>
                    <w:rPr>
                      <w:rFonts w:eastAsia="Times New Roman"/>
                      <w:sz w:val="18"/>
                      <w:szCs w:val="18"/>
                    </w:rPr>
                  </w:pPr>
                  <w:r w:rsidRPr="00AC58CD">
                    <w:rPr>
                      <w:rFonts w:eastAsia="Times New Roman"/>
                      <w:sz w:val="18"/>
                      <w:szCs w:val="18"/>
                    </w:rPr>
                    <w:t>Наличие</w:t>
                  </w:r>
                </w:p>
              </w:tc>
              <w:tc>
                <w:tcPr>
                  <w:tcW w:w="236" w:type="dxa"/>
                  <w:vMerge/>
                  <w:tcBorders>
                    <w:top w:val="nil"/>
                    <w:right w:val="nil"/>
                  </w:tcBorders>
                </w:tcPr>
                <w:p w:rsidR="00573A70" w:rsidRPr="00AC58CD" w:rsidRDefault="00573A70" w:rsidP="001C29AB">
                  <w:pPr>
                    <w:keepLines/>
                    <w:jc w:val="center"/>
                    <w:rPr>
                      <w:rFonts w:eastAsia="Times New Roman"/>
                      <w:sz w:val="18"/>
                      <w:szCs w:val="18"/>
                    </w:rPr>
                  </w:pPr>
                </w:p>
              </w:tc>
            </w:tr>
            <w:tr w:rsidR="00573A70" w:rsidRPr="00AC58CD" w:rsidTr="00573A70">
              <w:tc>
                <w:tcPr>
                  <w:tcW w:w="6662" w:type="dxa"/>
                </w:tcPr>
                <w:p w:rsidR="00573A70" w:rsidRPr="00AC58CD" w:rsidRDefault="00573A70" w:rsidP="001C29AB">
                  <w:pPr>
                    <w:keepLines/>
                    <w:jc w:val="both"/>
                    <w:rPr>
                      <w:rFonts w:eastAsia="Times New Roman"/>
                      <w:bCs/>
                      <w:sz w:val="18"/>
                      <w:szCs w:val="18"/>
                    </w:rPr>
                  </w:pPr>
                  <w:r w:rsidRPr="00AC58CD">
                    <w:rPr>
                      <w:rFonts w:eastAsia="Times New Roman"/>
                      <w:sz w:val="18"/>
                      <w:szCs w:val="18"/>
                    </w:rPr>
                    <w:t>Обучение персонала работе на аппаратуре</w:t>
                  </w:r>
                </w:p>
              </w:tc>
              <w:tc>
                <w:tcPr>
                  <w:tcW w:w="2711" w:type="dxa"/>
                </w:tcPr>
                <w:p w:rsidR="00573A70" w:rsidRPr="00AC58CD" w:rsidRDefault="00573A70" w:rsidP="001C29AB">
                  <w:pPr>
                    <w:keepLines/>
                    <w:jc w:val="center"/>
                    <w:rPr>
                      <w:rFonts w:eastAsia="Times New Roman"/>
                      <w:sz w:val="18"/>
                      <w:szCs w:val="18"/>
                    </w:rPr>
                  </w:pPr>
                  <w:r w:rsidRPr="00AC58CD">
                    <w:rPr>
                      <w:rFonts w:eastAsia="Times New Roman"/>
                      <w:sz w:val="18"/>
                      <w:szCs w:val="18"/>
                    </w:rPr>
                    <w:t>Наличие</w:t>
                  </w:r>
                </w:p>
              </w:tc>
              <w:tc>
                <w:tcPr>
                  <w:tcW w:w="236" w:type="dxa"/>
                  <w:vMerge/>
                  <w:tcBorders>
                    <w:top w:val="nil"/>
                    <w:right w:val="nil"/>
                  </w:tcBorders>
                </w:tcPr>
                <w:p w:rsidR="00573A70" w:rsidRPr="00AC58CD" w:rsidRDefault="00573A70" w:rsidP="001C29AB">
                  <w:pPr>
                    <w:keepLines/>
                    <w:jc w:val="center"/>
                    <w:rPr>
                      <w:rFonts w:eastAsia="Times New Roman"/>
                      <w:sz w:val="18"/>
                      <w:szCs w:val="18"/>
                    </w:rPr>
                  </w:pPr>
                </w:p>
              </w:tc>
            </w:tr>
            <w:tr w:rsidR="00573A70" w:rsidRPr="00AC58CD" w:rsidTr="00573A70">
              <w:tc>
                <w:tcPr>
                  <w:tcW w:w="6662" w:type="dxa"/>
                </w:tcPr>
                <w:p w:rsidR="00573A70" w:rsidRPr="00AC58CD" w:rsidRDefault="00573A70" w:rsidP="001C29AB">
                  <w:pPr>
                    <w:keepLines/>
                    <w:rPr>
                      <w:rFonts w:eastAsia="Times New Roman"/>
                      <w:sz w:val="18"/>
                      <w:szCs w:val="18"/>
                    </w:rPr>
                  </w:pPr>
                  <w:r w:rsidRPr="00AC58CD">
                    <w:rPr>
                      <w:rFonts w:eastAsia="Times New Roman"/>
                      <w:sz w:val="18"/>
                      <w:szCs w:val="18"/>
                    </w:rPr>
                    <w:t>Гарантийный срок с момента ввода в эксплуатацию, не менее</w:t>
                  </w:r>
                </w:p>
              </w:tc>
              <w:tc>
                <w:tcPr>
                  <w:tcW w:w="2711" w:type="dxa"/>
                </w:tcPr>
                <w:p w:rsidR="00573A70" w:rsidRPr="00AC58CD" w:rsidRDefault="00573A70" w:rsidP="001C29AB">
                  <w:pPr>
                    <w:keepLines/>
                    <w:jc w:val="center"/>
                    <w:rPr>
                      <w:rFonts w:eastAsia="Times New Roman"/>
                      <w:sz w:val="18"/>
                      <w:szCs w:val="18"/>
                    </w:rPr>
                  </w:pPr>
                  <w:r w:rsidRPr="00AC58CD">
                    <w:rPr>
                      <w:sz w:val="18"/>
                      <w:szCs w:val="18"/>
                    </w:rPr>
                    <w:t xml:space="preserve">Не менее </w:t>
                  </w:r>
                  <w:r w:rsidRPr="00AC58CD">
                    <w:rPr>
                      <w:rFonts w:eastAsia="Times New Roman"/>
                      <w:sz w:val="18"/>
                      <w:szCs w:val="18"/>
                    </w:rPr>
                    <w:t>12 месяцев</w:t>
                  </w:r>
                </w:p>
              </w:tc>
              <w:tc>
                <w:tcPr>
                  <w:tcW w:w="236" w:type="dxa"/>
                  <w:vMerge/>
                  <w:tcBorders>
                    <w:top w:val="nil"/>
                    <w:right w:val="nil"/>
                  </w:tcBorders>
                </w:tcPr>
                <w:p w:rsidR="00573A70" w:rsidRPr="00AC58CD" w:rsidRDefault="00573A70" w:rsidP="001C29AB">
                  <w:pPr>
                    <w:keepLines/>
                    <w:jc w:val="center"/>
                    <w:rPr>
                      <w:rFonts w:eastAsia="Times New Roman"/>
                      <w:sz w:val="18"/>
                      <w:szCs w:val="18"/>
                    </w:rPr>
                  </w:pPr>
                </w:p>
              </w:tc>
            </w:tr>
            <w:tr w:rsidR="00573A70" w:rsidRPr="00AC58CD" w:rsidTr="00573A70">
              <w:tc>
                <w:tcPr>
                  <w:tcW w:w="6662" w:type="dxa"/>
                </w:tcPr>
                <w:p w:rsidR="00573A70" w:rsidRPr="00AC58CD" w:rsidRDefault="00573A70" w:rsidP="001C29AB">
                  <w:pPr>
                    <w:keepLines/>
                    <w:rPr>
                      <w:rFonts w:eastAsia="Times New Roman"/>
                      <w:sz w:val="18"/>
                      <w:szCs w:val="18"/>
                    </w:rPr>
                  </w:pPr>
                  <w:r w:rsidRPr="00AC58CD">
                    <w:rPr>
                      <w:rFonts w:eastAsia="Times New Roman"/>
                      <w:sz w:val="18"/>
                      <w:szCs w:val="18"/>
                    </w:rPr>
                    <w:t>Сервисное обслуживание</w:t>
                  </w:r>
                </w:p>
              </w:tc>
              <w:tc>
                <w:tcPr>
                  <w:tcW w:w="2711" w:type="dxa"/>
                </w:tcPr>
                <w:p w:rsidR="00573A70" w:rsidRPr="00AC58CD" w:rsidRDefault="00573A70" w:rsidP="001C29AB">
                  <w:pPr>
                    <w:keepLines/>
                    <w:jc w:val="center"/>
                    <w:rPr>
                      <w:rFonts w:eastAsia="Times New Roman"/>
                      <w:sz w:val="18"/>
                      <w:szCs w:val="18"/>
                    </w:rPr>
                  </w:pPr>
                  <w:r w:rsidRPr="00AC58CD">
                    <w:rPr>
                      <w:rFonts w:eastAsia="Times New Roman"/>
                      <w:sz w:val="18"/>
                      <w:szCs w:val="18"/>
                    </w:rPr>
                    <w:t>Наличие</w:t>
                  </w:r>
                </w:p>
              </w:tc>
              <w:tc>
                <w:tcPr>
                  <w:tcW w:w="236" w:type="dxa"/>
                  <w:vMerge/>
                  <w:tcBorders>
                    <w:top w:val="nil"/>
                    <w:right w:val="nil"/>
                  </w:tcBorders>
                </w:tcPr>
                <w:p w:rsidR="00573A70" w:rsidRPr="00AC58CD" w:rsidRDefault="00573A70" w:rsidP="001C29AB">
                  <w:pPr>
                    <w:keepLines/>
                    <w:jc w:val="center"/>
                    <w:rPr>
                      <w:rFonts w:eastAsia="Times New Roman"/>
                      <w:sz w:val="18"/>
                      <w:szCs w:val="18"/>
                    </w:rPr>
                  </w:pPr>
                </w:p>
              </w:tc>
            </w:tr>
            <w:tr w:rsidR="00573A70" w:rsidRPr="00AC58CD" w:rsidTr="00573A70">
              <w:tc>
                <w:tcPr>
                  <w:tcW w:w="6662" w:type="dxa"/>
                </w:tcPr>
                <w:p w:rsidR="00573A70" w:rsidRPr="00AC58CD" w:rsidRDefault="00573A70" w:rsidP="001C29AB">
                  <w:pPr>
                    <w:keepLines/>
                    <w:rPr>
                      <w:rFonts w:eastAsia="Times New Roman"/>
                      <w:sz w:val="18"/>
                      <w:szCs w:val="18"/>
                    </w:rPr>
                  </w:pPr>
                  <w:r w:rsidRPr="00AC58CD">
                    <w:rPr>
                      <w:rFonts w:eastAsia="Times New Roman"/>
                      <w:sz w:val="18"/>
                      <w:szCs w:val="18"/>
                    </w:rPr>
                    <w:t>Год выпуска, не ранее</w:t>
                  </w:r>
                </w:p>
              </w:tc>
              <w:tc>
                <w:tcPr>
                  <w:tcW w:w="2711" w:type="dxa"/>
                </w:tcPr>
                <w:p w:rsidR="00573A70" w:rsidRPr="00AC58CD" w:rsidRDefault="00573A70" w:rsidP="001C29AB">
                  <w:pPr>
                    <w:keepLines/>
                    <w:jc w:val="center"/>
                    <w:rPr>
                      <w:rFonts w:eastAsia="Times New Roman"/>
                      <w:sz w:val="18"/>
                      <w:szCs w:val="18"/>
                    </w:rPr>
                  </w:pPr>
                  <w:r w:rsidRPr="00AC58CD">
                    <w:rPr>
                      <w:rFonts w:eastAsia="Times New Roman"/>
                      <w:sz w:val="18"/>
                      <w:szCs w:val="18"/>
                    </w:rPr>
                    <w:t>2019 г.</w:t>
                  </w:r>
                </w:p>
              </w:tc>
              <w:tc>
                <w:tcPr>
                  <w:tcW w:w="236" w:type="dxa"/>
                  <w:vMerge/>
                  <w:tcBorders>
                    <w:top w:val="nil"/>
                    <w:right w:val="nil"/>
                  </w:tcBorders>
                </w:tcPr>
                <w:p w:rsidR="00573A70" w:rsidRPr="00AC58CD" w:rsidRDefault="00573A70" w:rsidP="001C29AB">
                  <w:pPr>
                    <w:keepLines/>
                    <w:jc w:val="center"/>
                    <w:rPr>
                      <w:rFonts w:eastAsia="Times New Roman"/>
                      <w:sz w:val="18"/>
                      <w:szCs w:val="18"/>
                    </w:rPr>
                  </w:pPr>
                </w:p>
              </w:tc>
            </w:tr>
            <w:tr w:rsidR="00573A70" w:rsidRPr="00AC58CD" w:rsidTr="00573A70">
              <w:tc>
                <w:tcPr>
                  <w:tcW w:w="6662" w:type="dxa"/>
                </w:tcPr>
                <w:p w:rsidR="00573A70" w:rsidRPr="00AC58CD" w:rsidRDefault="00573A70" w:rsidP="001C29AB">
                  <w:pPr>
                    <w:keepLines/>
                    <w:rPr>
                      <w:rFonts w:eastAsia="Times New Roman"/>
                      <w:sz w:val="18"/>
                      <w:szCs w:val="18"/>
                    </w:rPr>
                  </w:pPr>
                  <w:r w:rsidRPr="00AC58CD">
                    <w:rPr>
                      <w:rFonts w:eastAsia="Times New Roman"/>
                      <w:sz w:val="18"/>
                      <w:szCs w:val="18"/>
                    </w:rPr>
                    <w:t>Сертификат соответствия, регистрационное свидетельство на программу АВК ДИСНЕТ</w:t>
                  </w:r>
                </w:p>
              </w:tc>
              <w:tc>
                <w:tcPr>
                  <w:tcW w:w="2711" w:type="dxa"/>
                </w:tcPr>
                <w:p w:rsidR="00573A70" w:rsidRPr="00AC58CD" w:rsidRDefault="00573A70" w:rsidP="001C29AB">
                  <w:pPr>
                    <w:keepLines/>
                    <w:jc w:val="center"/>
                    <w:rPr>
                      <w:rFonts w:eastAsia="Times New Roman"/>
                      <w:sz w:val="18"/>
                      <w:szCs w:val="18"/>
                    </w:rPr>
                  </w:pPr>
                  <w:r w:rsidRPr="00AC58CD">
                    <w:rPr>
                      <w:rFonts w:eastAsia="Times New Roman"/>
                      <w:sz w:val="18"/>
                      <w:szCs w:val="18"/>
                    </w:rPr>
                    <w:t>Наличие</w:t>
                  </w:r>
                </w:p>
              </w:tc>
              <w:tc>
                <w:tcPr>
                  <w:tcW w:w="236" w:type="dxa"/>
                  <w:vMerge/>
                  <w:tcBorders>
                    <w:top w:val="nil"/>
                    <w:bottom w:val="nil"/>
                    <w:right w:val="nil"/>
                  </w:tcBorders>
                </w:tcPr>
                <w:p w:rsidR="00573A70" w:rsidRPr="00AC58CD" w:rsidRDefault="00573A70" w:rsidP="001C29AB">
                  <w:pPr>
                    <w:keepLines/>
                    <w:jc w:val="center"/>
                    <w:rPr>
                      <w:rFonts w:eastAsia="Times New Roman"/>
                      <w:sz w:val="18"/>
                      <w:szCs w:val="18"/>
                    </w:rPr>
                  </w:pPr>
                </w:p>
              </w:tc>
            </w:tr>
            <w:tr w:rsidR="00573A70" w:rsidRPr="00AC58CD" w:rsidTr="00573A70">
              <w:trPr>
                <w:gridAfter w:val="1"/>
                <w:wAfter w:w="236" w:type="dxa"/>
              </w:trPr>
              <w:tc>
                <w:tcPr>
                  <w:tcW w:w="6662" w:type="dxa"/>
                  <w:tcBorders>
                    <w:top w:val="single" w:sz="4" w:space="0" w:color="auto"/>
                    <w:bottom w:val="single" w:sz="4" w:space="0" w:color="auto"/>
                    <w:right w:val="single" w:sz="4" w:space="0" w:color="auto"/>
                  </w:tcBorders>
                </w:tcPr>
                <w:p w:rsidR="00573A70" w:rsidRPr="00573A70" w:rsidRDefault="00573A70" w:rsidP="001C29AB">
                  <w:pPr>
                    <w:keepLines/>
                    <w:ind w:left="360"/>
                    <w:jc w:val="center"/>
                    <w:rPr>
                      <w:rFonts w:eastAsia="Times New Roman"/>
                      <w:b/>
                      <w:bCs/>
                      <w:sz w:val="18"/>
                      <w:szCs w:val="18"/>
                    </w:rPr>
                  </w:pPr>
                  <w:r w:rsidRPr="00573A70">
                    <w:rPr>
                      <w:rFonts w:eastAsia="Times New Roman"/>
                      <w:b/>
                      <w:bCs/>
                      <w:sz w:val="18"/>
                      <w:szCs w:val="18"/>
                    </w:rPr>
                    <w:t>Технические характеристики</w:t>
                  </w:r>
                </w:p>
              </w:tc>
              <w:tc>
                <w:tcPr>
                  <w:tcW w:w="2711" w:type="dxa"/>
                  <w:tcBorders>
                    <w:top w:val="single" w:sz="4" w:space="0" w:color="auto"/>
                    <w:bottom w:val="single" w:sz="4" w:space="0" w:color="auto"/>
                    <w:right w:val="single" w:sz="4" w:space="0" w:color="auto"/>
                  </w:tcBorders>
                </w:tcPr>
                <w:p w:rsidR="00573A70" w:rsidRPr="00AC58CD" w:rsidRDefault="00573A70" w:rsidP="001C29AB">
                  <w:pPr>
                    <w:keepLines/>
                    <w:ind w:left="360"/>
                    <w:jc w:val="center"/>
                    <w:rPr>
                      <w:rFonts w:eastAsia="Times New Roman"/>
                      <w:bCs/>
                      <w:sz w:val="18"/>
                      <w:szCs w:val="18"/>
                    </w:rPr>
                  </w:pPr>
                </w:p>
              </w:tc>
            </w:tr>
            <w:tr w:rsidR="00573A70" w:rsidRPr="00AC58CD" w:rsidTr="00573A70">
              <w:tc>
                <w:tcPr>
                  <w:tcW w:w="6662" w:type="dxa"/>
                </w:tcPr>
                <w:p w:rsidR="00573A70" w:rsidRPr="00AC58CD" w:rsidRDefault="00573A70" w:rsidP="001C29AB">
                  <w:pPr>
                    <w:rPr>
                      <w:rFonts w:eastAsia="Times New Roman"/>
                      <w:sz w:val="18"/>
                      <w:szCs w:val="18"/>
                    </w:rPr>
                  </w:pPr>
                  <w:r w:rsidRPr="00AC58CD">
                    <w:rPr>
                      <w:rFonts w:eastAsia="Times New Roman"/>
                      <w:sz w:val="18"/>
                      <w:szCs w:val="18"/>
                    </w:rPr>
                    <w:t>Питание от сети переменного тока 220</w:t>
                  </w:r>
                  <w:proofErr w:type="gramStart"/>
                  <w:r w:rsidRPr="00AC58CD">
                    <w:rPr>
                      <w:rFonts w:eastAsia="Times New Roman"/>
                      <w:sz w:val="18"/>
                      <w:szCs w:val="18"/>
                    </w:rPr>
                    <w:t xml:space="preserve"> В</w:t>
                  </w:r>
                  <w:proofErr w:type="gramEnd"/>
                  <w:r w:rsidRPr="00AC58CD">
                    <w:rPr>
                      <w:rFonts w:eastAsia="Times New Roman"/>
                      <w:sz w:val="18"/>
                      <w:szCs w:val="18"/>
                    </w:rPr>
                    <w:t xml:space="preserve"> 50 Гц </w:t>
                  </w:r>
                </w:p>
              </w:tc>
              <w:tc>
                <w:tcPr>
                  <w:tcW w:w="2711" w:type="dxa"/>
                </w:tcPr>
                <w:p w:rsidR="00573A70" w:rsidRPr="00AC58CD" w:rsidRDefault="00573A70" w:rsidP="001C29AB">
                  <w:pPr>
                    <w:jc w:val="center"/>
                    <w:rPr>
                      <w:rFonts w:eastAsia="Times New Roman"/>
                      <w:sz w:val="18"/>
                      <w:szCs w:val="18"/>
                    </w:rPr>
                  </w:pPr>
                  <w:r w:rsidRPr="00AC58CD">
                    <w:rPr>
                      <w:rFonts w:eastAsia="Times New Roman"/>
                      <w:sz w:val="18"/>
                      <w:szCs w:val="18"/>
                    </w:rPr>
                    <w:t>Соответствие</w:t>
                  </w:r>
                </w:p>
              </w:tc>
              <w:tc>
                <w:tcPr>
                  <w:tcW w:w="236" w:type="dxa"/>
                  <w:tcBorders>
                    <w:top w:val="nil"/>
                    <w:bottom w:val="nil"/>
                    <w:right w:val="nil"/>
                  </w:tcBorders>
                </w:tcPr>
                <w:p w:rsidR="00573A70" w:rsidRPr="00AC58CD" w:rsidRDefault="00573A70" w:rsidP="001C29AB">
                  <w:pPr>
                    <w:keepLines/>
                    <w:spacing w:before="20"/>
                    <w:jc w:val="center"/>
                    <w:rPr>
                      <w:rFonts w:eastAsia="Times New Roman"/>
                      <w:sz w:val="18"/>
                      <w:szCs w:val="18"/>
                    </w:rPr>
                  </w:pPr>
                </w:p>
              </w:tc>
            </w:tr>
            <w:tr w:rsidR="00573A70" w:rsidRPr="00AC58CD" w:rsidTr="00573A70">
              <w:trPr>
                <w:gridAfter w:val="1"/>
                <w:wAfter w:w="236" w:type="dxa"/>
              </w:trPr>
              <w:tc>
                <w:tcPr>
                  <w:tcW w:w="6662" w:type="dxa"/>
                  <w:tcBorders>
                    <w:top w:val="single" w:sz="4" w:space="0" w:color="auto"/>
                    <w:bottom w:val="single" w:sz="4" w:space="0" w:color="auto"/>
                    <w:right w:val="single" w:sz="4" w:space="0" w:color="auto"/>
                  </w:tcBorders>
                </w:tcPr>
                <w:p w:rsidR="00573A70" w:rsidRPr="00573A70" w:rsidRDefault="00573A70" w:rsidP="001C29AB">
                  <w:pPr>
                    <w:keepLines/>
                    <w:spacing w:before="20"/>
                    <w:jc w:val="center"/>
                    <w:rPr>
                      <w:rFonts w:eastAsia="Times New Roman"/>
                      <w:b/>
                      <w:sz w:val="18"/>
                      <w:szCs w:val="18"/>
                    </w:rPr>
                  </w:pPr>
                  <w:r w:rsidRPr="00573A70">
                    <w:rPr>
                      <w:rFonts w:eastAsia="Times New Roman"/>
                      <w:b/>
                      <w:sz w:val="18"/>
                      <w:szCs w:val="18"/>
                    </w:rPr>
                    <w:t>Функциональные возможности</w:t>
                  </w:r>
                </w:p>
              </w:tc>
              <w:tc>
                <w:tcPr>
                  <w:tcW w:w="2711" w:type="dxa"/>
                  <w:tcBorders>
                    <w:top w:val="single" w:sz="4" w:space="0" w:color="auto"/>
                    <w:bottom w:val="single" w:sz="4" w:space="0" w:color="auto"/>
                    <w:right w:val="single" w:sz="4" w:space="0" w:color="auto"/>
                  </w:tcBorders>
                </w:tcPr>
                <w:p w:rsidR="00573A70" w:rsidRPr="00AC58CD" w:rsidRDefault="00573A70" w:rsidP="001C29AB">
                  <w:pPr>
                    <w:keepLines/>
                    <w:spacing w:before="20"/>
                    <w:jc w:val="center"/>
                    <w:rPr>
                      <w:rFonts w:eastAsia="Times New Roman"/>
                      <w:sz w:val="18"/>
                      <w:szCs w:val="18"/>
                    </w:rPr>
                  </w:pPr>
                </w:p>
              </w:tc>
            </w:tr>
            <w:tr w:rsidR="00573A70" w:rsidRPr="00AC58CD" w:rsidTr="00573A70">
              <w:tc>
                <w:tcPr>
                  <w:tcW w:w="6662" w:type="dxa"/>
                </w:tcPr>
                <w:p w:rsidR="00573A70" w:rsidRPr="00AC58CD" w:rsidRDefault="00573A70" w:rsidP="001C29AB">
                  <w:pPr>
                    <w:jc w:val="both"/>
                    <w:rPr>
                      <w:rFonts w:eastAsia="Times New Roman"/>
                      <w:sz w:val="18"/>
                      <w:szCs w:val="18"/>
                    </w:rPr>
                  </w:pPr>
                  <w:r w:rsidRPr="00AC58CD">
                    <w:rPr>
                      <w:rFonts w:eastAsia="Times New Roman"/>
                      <w:sz w:val="18"/>
                      <w:szCs w:val="18"/>
                    </w:rPr>
                    <w:t>Программная оболочка АВК В</w:t>
                  </w:r>
                  <w:proofErr w:type="gramStart"/>
                  <w:r w:rsidRPr="00AC58CD">
                    <w:rPr>
                      <w:rFonts w:eastAsia="Times New Roman"/>
                      <w:sz w:val="18"/>
                      <w:szCs w:val="18"/>
                    </w:rPr>
                    <w:t>4</w:t>
                  </w:r>
                  <w:proofErr w:type="gramEnd"/>
                  <w:r w:rsidRPr="00AC58CD">
                    <w:rPr>
                      <w:rFonts w:eastAsia="Times New Roman"/>
                      <w:sz w:val="18"/>
                      <w:szCs w:val="18"/>
                    </w:rPr>
                    <w:t>, обеспечивающая воспроизведение, редактирование сеансов; результаты всех пройденных тестов и сеансов должны храниться в картотеке пациентов, которая имеет не менее 3-х уровней иерархии, все данные тестов  могут быть экспортированы с применением различных фильтров в формат MS EXCEL, WORD для последующей обработки.</w:t>
                  </w:r>
                </w:p>
              </w:tc>
              <w:tc>
                <w:tcPr>
                  <w:tcW w:w="2711" w:type="dxa"/>
                </w:tcPr>
                <w:p w:rsidR="00573A70" w:rsidRPr="00AC58CD" w:rsidRDefault="00573A70" w:rsidP="001C29AB">
                  <w:pPr>
                    <w:jc w:val="center"/>
                    <w:rPr>
                      <w:rFonts w:eastAsia="Times New Roman"/>
                      <w:sz w:val="18"/>
                      <w:szCs w:val="18"/>
                    </w:rPr>
                  </w:pPr>
                  <w:r w:rsidRPr="00AC58CD">
                    <w:rPr>
                      <w:rFonts w:eastAsia="Times New Roman"/>
                      <w:sz w:val="18"/>
                      <w:szCs w:val="18"/>
                    </w:rPr>
                    <w:t>Наличие</w:t>
                  </w:r>
                </w:p>
              </w:tc>
              <w:tc>
                <w:tcPr>
                  <w:tcW w:w="236" w:type="dxa"/>
                  <w:vMerge w:val="restart"/>
                  <w:tcBorders>
                    <w:top w:val="nil"/>
                    <w:right w:val="nil"/>
                  </w:tcBorders>
                </w:tcPr>
                <w:p w:rsidR="00573A70" w:rsidRPr="00742EFC" w:rsidRDefault="00573A70" w:rsidP="00742EFC"/>
              </w:tc>
            </w:tr>
            <w:tr w:rsidR="00573A70" w:rsidRPr="00AC58CD" w:rsidTr="00573A70">
              <w:tc>
                <w:tcPr>
                  <w:tcW w:w="6662" w:type="dxa"/>
                </w:tcPr>
                <w:p w:rsidR="00573A70" w:rsidRPr="00AC58CD" w:rsidRDefault="00573A70" w:rsidP="001C29AB">
                  <w:pPr>
                    <w:jc w:val="both"/>
                    <w:rPr>
                      <w:rFonts w:eastAsia="Times New Roman"/>
                      <w:sz w:val="18"/>
                      <w:szCs w:val="18"/>
                    </w:rPr>
                  </w:pPr>
                  <w:r w:rsidRPr="00AC58CD">
                    <w:rPr>
                      <w:rFonts w:eastAsia="Times New Roman"/>
                      <w:sz w:val="18"/>
                      <w:szCs w:val="18"/>
                    </w:rPr>
                    <w:t>Психологические тесты (Тест САН, описание поведения К. Томаса, тест на эмоциональную реактивност</w:t>
                  </w:r>
                  <w:proofErr w:type="gramStart"/>
                  <w:r w:rsidRPr="00AC58CD">
                    <w:rPr>
                      <w:rFonts w:eastAsia="Times New Roman"/>
                      <w:sz w:val="18"/>
                      <w:szCs w:val="18"/>
                    </w:rPr>
                    <w:t>ь(</w:t>
                  </w:r>
                  <w:proofErr w:type="gramEnd"/>
                  <w:r w:rsidRPr="00AC58CD">
                    <w:rPr>
                      <w:rFonts w:eastAsia="Times New Roman"/>
                      <w:sz w:val="18"/>
                      <w:szCs w:val="18"/>
                    </w:rPr>
                    <w:t xml:space="preserve">по Л. П. </w:t>
                  </w:r>
                  <w:proofErr w:type="spellStart"/>
                  <w:r w:rsidRPr="00AC58CD">
                    <w:rPr>
                      <w:rFonts w:eastAsia="Times New Roman"/>
                      <w:sz w:val="18"/>
                      <w:szCs w:val="18"/>
                    </w:rPr>
                    <w:t>Гримаку</w:t>
                  </w:r>
                  <w:proofErr w:type="spellEnd"/>
                  <w:r w:rsidRPr="00AC58CD">
                    <w:rPr>
                      <w:rFonts w:eastAsia="Times New Roman"/>
                      <w:sz w:val="18"/>
                      <w:szCs w:val="18"/>
                    </w:rPr>
                    <w:t xml:space="preserve">), 8-ми цветовой тест </w:t>
                  </w:r>
                  <w:proofErr w:type="spellStart"/>
                  <w:r w:rsidRPr="00AC58CD">
                    <w:rPr>
                      <w:rFonts w:eastAsia="Times New Roman"/>
                      <w:sz w:val="18"/>
                      <w:szCs w:val="18"/>
                    </w:rPr>
                    <w:t>Люшера</w:t>
                  </w:r>
                  <w:proofErr w:type="spellEnd"/>
                  <w:r w:rsidRPr="00AC58CD">
                    <w:rPr>
                      <w:rFonts w:eastAsia="Times New Roman"/>
                      <w:sz w:val="18"/>
                      <w:szCs w:val="18"/>
                    </w:rPr>
                    <w:t xml:space="preserve">, тест СМИЛ, исследование УСК, диагностика межличностных отношений,  тест </w:t>
                  </w:r>
                  <w:proofErr w:type="spellStart"/>
                  <w:r w:rsidRPr="00AC58CD">
                    <w:rPr>
                      <w:rFonts w:eastAsia="Times New Roman"/>
                      <w:sz w:val="18"/>
                      <w:szCs w:val="18"/>
                    </w:rPr>
                    <w:t>Кеттела</w:t>
                  </w:r>
                  <w:proofErr w:type="spellEnd"/>
                  <w:r w:rsidRPr="00AC58CD">
                    <w:rPr>
                      <w:rFonts w:eastAsia="Times New Roman"/>
                      <w:sz w:val="18"/>
                      <w:szCs w:val="18"/>
                    </w:rPr>
                    <w:t xml:space="preserve">, характерологический </w:t>
                  </w:r>
                  <w:proofErr w:type="spellStart"/>
                  <w:r w:rsidRPr="00AC58CD">
                    <w:rPr>
                      <w:rFonts w:eastAsia="Times New Roman"/>
                      <w:sz w:val="18"/>
                      <w:szCs w:val="18"/>
                    </w:rPr>
                    <w:t>опросник</w:t>
                  </w:r>
                  <w:proofErr w:type="spellEnd"/>
                  <w:r w:rsidRPr="00AC58CD">
                    <w:rPr>
                      <w:rFonts w:eastAsia="Times New Roman"/>
                      <w:sz w:val="18"/>
                      <w:szCs w:val="18"/>
                    </w:rPr>
                    <w:t xml:space="preserve"> К. </w:t>
                  </w:r>
                  <w:proofErr w:type="spellStart"/>
                  <w:r w:rsidRPr="00AC58CD">
                    <w:rPr>
                      <w:rFonts w:eastAsia="Times New Roman"/>
                      <w:sz w:val="18"/>
                      <w:szCs w:val="18"/>
                    </w:rPr>
                    <w:t>Леонгарда</w:t>
                  </w:r>
                  <w:proofErr w:type="spellEnd"/>
                  <w:r w:rsidRPr="00AC58CD">
                    <w:rPr>
                      <w:rFonts w:eastAsia="Times New Roman"/>
                      <w:sz w:val="18"/>
                      <w:szCs w:val="18"/>
                    </w:rPr>
                    <w:t>, тест личностной тревожности (</w:t>
                  </w:r>
                  <w:proofErr w:type="spellStart"/>
                  <w:r w:rsidRPr="00AC58CD">
                    <w:rPr>
                      <w:rFonts w:eastAsia="Times New Roman"/>
                      <w:sz w:val="18"/>
                      <w:szCs w:val="18"/>
                    </w:rPr>
                    <w:t>Спилбергера-Ханина</w:t>
                  </w:r>
                  <w:proofErr w:type="spellEnd"/>
                  <w:r w:rsidRPr="00AC58CD">
                    <w:rPr>
                      <w:rFonts w:eastAsia="Times New Roman"/>
                      <w:sz w:val="18"/>
                      <w:szCs w:val="18"/>
                    </w:rPr>
                    <w:t>), диагностика состояния агрессии (</w:t>
                  </w:r>
                  <w:proofErr w:type="spellStart"/>
                  <w:r w:rsidRPr="00AC58CD">
                    <w:rPr>
                      <w:rFonts w:eastAsia="Times New Roman"/>
                      <w:sz w:val="18"/>
                      <w:szCs w:val="18"/>
                    </w:rPr>
                    <w:t>опросник</w:t>
                  </w:r>
                  <w:proofErr w:type="spellEnd"/>
                  <w:r w:rsidRPr="00AC58CD">
                    <w:rPr>
                      <w:rFonts w:eastAsia="Times New Roman"/>
                      <w:sz w:val="18"/>
                      <w:szCs w:val="18"/>
                    </w:rPr>
                    <w:t xml:space="preserve"> </w:t>
                  </w:r>
                  <w:proofErr w:type="spellStart"/>
                  <w:r w:rsidRPr="00AC58CD">
                    <w:rPr>
                      <w:rFonts w:eastAsia="Times New Roman"/>
                      <w:sz w:val="18"/>
                      <w:szCs w:val="18"/>
                    </w:rPr>
                    <w:t>Басса-Дарки</w:t>
                  </w:r>
                  <w:proofErr w:type="spellEnd"/>
                  <w:r w:rsidRPr="00AC58CD">
                    <w:rPr>
                      <w:rFonts w:eastAsia="Times New Roman"/>
                      <w:sz w:val="18"/>
                      <w:szCs w:val="18"/>
                    </w:rPr>
                    <w:t xml:space="preserve">),  диагностика эмоционально выгорания (по В.В. Бойко), </w:t>
                  </w:r>
                  <w:proofErr w:type="spellStart"/>
                  <w:r w:rsidRPr="00AC58CD">
                    <w:rPr>
                      <w:rFonts w:eastAsia="Times New Roman"/>
                      <w:sz w:val="18"/>
                      <w:szCs w:val="18"/>
                    </w:rPr>
                    <w:t>опросник</w:t>
                  </w:r>
                  <w:proofErr w:type="spellEnd"/>
                  <w:r w:rsidRPr="00AC58CD">
                    <w:rPr>
                      <w:rFonts w:eastAsia="Times New Roman"/>
                      <w:sz w:val="18"/>
                      <w:szCs w:val="18"/>
                    </w:rPr>
                    <w:t xml:space="preserve"> суицидального риска)</w:t>
                  </w:r>
                </w:p>
              </w:tc>
              <w:tc>
                <w:tcPr>
                  <w:tcW w:w="2711" w:type="dxa"/>
                </w:tcPr>
                <w:p w:rsidR="00573A70" w:rsidRPr="00AC58CD" w:rsidRDefault="00573A70" w:rsidP="001C29AB">
                  <w:pPr>
                    <w:jc w:val="center"/>
                    <w:rPr>
                      <w:rFonts w:eastAsia="Times New Roman"/>
                      <w:sz w:val="18"/>
                      <w:szCs w:val="18"/>
                    </w:rPr>
                  </w:pPr>
                  <w:r w:rsidRPr="00AC58CD">
                    <w:rPr>
                      <w:rFonts w:eastAsia="Times New Roman"/>
                      <w:sz w:val="18"/>
                      <w:szCs w:val="18"/>
                    </w:rPr>
                    <w:t>Наличие</w:t>
                  </w:r>
                </w:p>
              </w:tc>
              <w:tc>
                <w:tcPr>
                  <w:tcW w:w="236" w:type="dxa"/>
                  <w:vMerge/>
                  <w:tcBorders>
                    <w:right w:val="nil"/>
                  </w:tcBorders>
                </w:tcPr>
                <w:p w:rsidR="00573A70" w:rsidRPr="00AC58CD" w:rsidRDefault="00573A70" w:rsidP="001C29AB">
                  <w:pPr>
                    <w:keepLines/>
                    <w:spacing w:before="20"/>
                    <w:jc w:val="center"/>
                    <w:rPr>
                      <w:rFonts w:eastAsia="Times New Roman"/>
                      <w:sz w:val="18"/>
                      <w:szCs w:val="18"/>
                    </w:rPr>
                  </w:pPr>
                </w:p>
              </w:tc>
            </w:tr>
            <w:tr w:rsidR="00573A70" w:rsidRPr="00AC58CD" w:rsidTr="00573A70">
              <w:tc>
                <w:tcPr>
                  <w:tcW w:w="6662" w:type="dxa"/>
                </w:tcPr>
                <w:p w:rsidR="00573A70" w:rsidRPr="00AC58CD" w:rsidRDefault="00573A70" w:rsidP="001C29AB">
                  <w:pPr>
                    <w:rPr>
                      <w:rFonts w:eastAsia="Times New Roman"/>
                      <w:sz w:val="18"/>
                      <w:szCs w:val="18"/>
                    </w:rPr>
                  </w:pPr>
                  <w:proofErr w:type="spellStart"/>
                  <w:r w:rsidRPr="00AC58CD">
                    <w:rPr>
                      <w:rFonts w:eastAsia="Times New Roman"/>
                      <w:sz w:val="18"/>
                      <w:szCs w:val="18"/>
                    </w:rPr>
                    <w:t>Видео-контент</w:t>
                  </w:r>
                  <w:proofErr w:type="spellEnd"/>
                  <w:r w:rsidRPr="00AC58CD">
                    <w:rPr>
                      <w:rFonts w:eastAsia="Times New Roman"/>
                      <w:sz w:val="18"/>
                      <w:szCs w:val="18"/>
                    </w:rPr>
                    <w:t xml:space="preserve"> с разрешением не хуже 1920*1080 (</w:t>
                  </w:r>
                  <w:proofErr w:type="spellStart"/>
                  <w:r w:rsidRPr="00AC58CD">
                    <w:rPr>
                      <w:rFonts w:eastAsia="Times New Roman"/>
                      <w:sz w:val="18"/>
                      <w:szCs w:val="18"/>
                    </w:rPr>
                    <w:t>Full</w:t>
                  </w:r>
                  <w:proofErr w:type="spellEnd"/>
                  <w:r w:rsidRPr="00AC58CD">
                    <w:rPr>
                      <w:rFonts w:eastAsia="Times New Roman"/>
                      <w:sz w:val="18"/>
                      <w:szCs w:val="18"/>
                    </w:rPr>
                    <w:t xml:space="preserve"> HD), </w:t>
                  </w:r>
                  <w:proofErr w:type="spellStart"/>
                  <w:r w:rsidRPr="00AC58CD">
                    <w:rPr>
                      <w:rFonts w:eastAsia="Times New Roman"/>
                      <w:sz w:val="18"/>
                      <w:szCs w:val="18"/>
                    </w:rPr>
                    <w:t>аудио-контент</w:t>
                  </w:r>
                  <w:proofErr w:type="spellEnd"/>
                  <w:r w:rsidRPr="00AC58CD">
                    <w:rPr>
                      <w:rFonts w:eastAsia="Times New Roman"/>
                      <w:sz w:val="18"/>
                      <w:szCs w:val="18"/>
                    </w:rPr>
                    <w:t xml:space="preserve"> с </w:t>
                  </w:r>
                  <w:proofErr w:type="spellStart"/>
                  <w:r w:rsidRPr="00AC58CD">
                    <w:rPr>
                      <w:rFonts w:eastAsia="Times New Roman"/>
                      <w:sz w:val="18"/>
                      <w:szCs w:val="18"/>
                    </w:rPr>
                    <w:t>битрейтом</w:t>
                  </w:r>
                  <w:proofErr w:type="spellEnd"/>
                  <w:r w:rsidRPr="00AC58CD">
                    <w:rPr>
                      <w:rFonts w:eastAsia="Times New Roman"/>
                      <w:sz w:val="18"/>
                      <w:szCs w:val="18"/>
                    </w:rPr>
                    <w:t xml:space="preserve"> не хуже 320 кбит/</w:t>
                  </w:r>
                  <w:proofErr w:type="gramStart"/>
                  <w:r w:rsidRPr="00AC58CD">
                    <w:rPr>
                      <w:rFonts w:eastAsia="Times New Roman"/>
                      <w:sz w:val="18"/>
                      <w:szCs w:val="18"/>
                    </w:rPr>
                    <w:t>с</w:t>
                  </w:r>
                  <w:proofErr w:type="gramEnd"/>
                  <w:r w:rsidRPr="00AC58CD">
                    <w:rPr>
                      <w:rFonts w:eastAsia="Times New Roman"/>
                      <w:sz w:val="18"/>
                      <w:szCs w:val="18"/>
                    </w:rPr>
                    <w:t>.:</w:t>
                  </w:r>
                </w:p>
              </w:tc>
              <w:tc>
                <w:tcPr>
                  <w:tcW w:w="2711" w:type="dxa"/>
                </w:tcPr>
                <w:p w:rsidR="00573A70" w:rsidRPr="00AC58CD" w:rsidRDefault="00573A70" w:rsidP="001C29AB">
                  <w:pPr>
                    <w:jc w:val="center"/>
                    <w:rPr>
                      <w:rFonts w:eastAsia="Times New Roman"/>
                      <w:sz w:val="18"/>
                      <w:szCs w:val="18"/>
                    </w:rPr>
                  </w:pPr>
                  <w:r w:rsidRPr="00AC58CD">
                    <w:rPr>
                      <w:rFonts w:eastAsia="Times New Roman"/>
                      <w:sz w:val="18"/>
                      <w:szCs w:val="18"/>
                    </w:rPr>
                    <w:t>Наличие</w:t>
                  </w:r>
                </w:p>
              </w:tc>
              <w:tc>
                <w:tcPr>
                  <w:tcW w:w="236" w:type="dxa"/>
                  <w:vMerge/>
                  <w:tcBorders>
                    <w:right w:val="nil"/>
                  </w:tcBorders>
                </w:tcPr>
                <w:p w:rsidR="00573A70" w:rsidRPr="00AC58CD" w:rsidRDefault="00573A70" w:rsidP="001C29AB">
                  <w:pPr>
                    <w:keepLines/>
                    <w:spacing w:before="20"/>
                    <w:jc w:val="center"/>
                    <w:rPr>
                      <w:rFonts w:eastAsia="Times New Roman"/>
                      <w:sz w:val="18"/>
                      <w:szCs w:val="18"/>
                    </w:rPr>
                  </w:pPr>
                </w:p>
              </w:tc>
            </w:tr>
            <w:tr w:rsidR="00573A70" w:rsidRPr="00AC58CD" w:rsidTr="00573A70">
              <w:tc>
                <w:tcPr>
                  <w:tcW w:w="6662" w:type="dxa"/>
                </w:tcPr>
                <w:p w:rsidR="00573A70" w:rsidRPr="00AC58CD" w:rsidRDefault="00573A70" w:rsidP="001C29AB">
                  <w:pPr>
                    <w:rPr>
                      <w:rFonts w:eastAsia="Times New Roman"/>
                      <w:sz w:val="18"/>
                      <w:szCs w:val="18"/>
                    </w:rPr>
                  </w:pPr>
                  <w:r w:rsidRPr="00AC58CD">
                    <w:rPr>
                      <w:rFonts w:eastAsia="Times New Roman"/>
                      <w:sz w:val="18"/>
                      <w:szCs w:val="18"/>
                    </w:rPr>
                    <w:t xml:space="preserve">-не менее 30- </w:t>
                  </w:r>
                  <w:proofErr w:type="spellStart"/>
                  <w:r w:rsidRPr="00AC58CD">
                    <w:rPr>
                      <w:rFonts w:eastAsia="Times New Roman"/>
                      <w:sz w:val="18"/>
                      <w:szCs w:val="18"/>
                    </w:rPr>
                    <w:t>ти</w:t>
                  </w:r>
                  <w:proofErr w:type="spellEnd"/>
                  <w:r w:rsidRPr="00AC58CD">
                    <w:rPr>
                      <w:rFonts w:eastAsia="Times New Roman"/>
                      <w:sz w:val="18"/>
                      <w:szCs w:val="18"/>
                    </w:rPr>
                    <w:t xml:space="preserve"> релаксационных и мобилизационных </w:t>
                  </w:r>
                  <w:proofErr w:type="spellStart"/>
                  <w:r w:rsidRPr="00AC58CD">
                    <w:rPr>
                      <w:rFonts w:eastAsia="Times New Roman"/>
                      <w:sz w:val="18"/>
                      <w:szCs w:val="18"/>
                    </w:rPr>
                    <w:t>видеосеансов</w:t>
                  </w:r>
                  <w:proofErr w:type="spellEnd"/>
                  <w:r w:rsidRPr="00AC58CD">
                    <w:rPr>
                      <w:rFonts w:eastAsia="Times New Roman"/>
                      <w:sz w:val="18"/>
                      <w:szCs w:val="18"/>
                    </w:rPr>
                    <w:t xml:space="preserve"> с продолжительностью не менее 20 минут</w:t>
                  </w:r>
                </w:p>
              </w:tc>
              <w:tc>
                <w:tcPr>
                  <w:tcW w:w="2711" w:type="dxa"/>
                </w:tcPr>
                <w:p w:rsidR="00573A70" w:rsidRPr="00AC58CD" w:rsidRDefault="00573A70" w:rsidP="001C29AB">
                  <w:pPr>
                    <w:jc w:val="center"/>
                    <w:rPr>
                      <w:rFonts w:eastAsia="Times New Roman"/>
                      <w:sz w:val="18"/>
                      <w:szCs w:val="18"/>
                    </w:rPr>
                  </w:pPr>
                </w:p>
              </w:tc>
              <w:tc>
                <w:tcPr>
                  <w:tcW w:w="236" w:type="dxa"/>
                  <w:vMerge/>
                  <w:tcBorders>
                    <w:right w:val="nil"/>
                  </w:tcBorders>
                </w:tcPr>
                <w:p w:rsidR="00573A70" w:rsidRPr="00AC58CD" w:rsidRDefault="00573A70" w:rsidP="001C29AB">
                  <w:pPr>
                    <w:keepLines/>
                    <w:spacing w:before="20"/>
                    <w:jc w:val="center"/>
                    <w:rPr>
                      <w:rFonts w:eastAsia="Times New Roman"/>
                      <w:sz w:val="18"/>
                      <w:szCs w:val="18"/>
                    </w:rPr>
                  </w:pPr>
                </w:p>
              </w:tc>
            </w:tr>
            <w:tr w:rsidR="00573A70" w:rsidRPr="00AC58CD" w:rsidTr="00573A70">
              <w:tc>
                <w:tcPr>
                  <w:tcW w:w="6662" w:type="dxa"/>
                </w:tcPr>
                <w:p w:rsidR="00573A70" w:rsidRPr="00AC58CD" w:rsidRDefault="00573A70" w:rsidP="001C29AB">
                  <w:pPr>
                    <w:rPr>
                      <w:rFonts w:eastAsia="Times New Roman"/>
                      <w:sz w:val="18"/>
                      <w:szCs w:val="18"/>
                    </w:rPr>
                  </w:pPr>
                  <w:r w:rsidRPr="00AC58CD">
                    <w:rPr>
                      <w:rFonts w:eastAsia="Times New Roman"/>
                      <w:sz w:val="18"/>
                      <w:szCs w:val="18"/>
                    </w:rPr>
                    <w:t>-не менее 30 -</w:t>
                  </w:r>
                  <w:proofErr w:type="spellStart"/>
                  <w:r w:rsidRPr="00AC58CD">
                    <w:rPr>
                      <w:rFonts w:eastAsia="Times New Roman"/>
                      <w:sz w:val="18"/>
                      <w:szCs w:val="18"/>
                    </w:rPr>
                    <w:t>ти</w:t>
                  </w:r>
                  <w:proofErr w:type="spellEnd"/>
                  <w:r w:rsidRPr="00AC58CD">
                    <w:rPr>
                      <w:rFonts w:eastAsia="Times New Roman"/>
                      <w:sz w:val="18"/>
                      <w:szCs w:val="18"/>
                    </w:rPr>
                    <w:t xml:space="preserve"> релаксационных </w:t>
                  </w:r>
                  <w:proofErr w:type="spellStart"/>
                  <w:r w:rsidRPr="00AC58CD">
                    <w:rPr>
                      <w:rFonts w:eastAsia="Times New Roman"/>
                      <w:sz w:val="18"/>
                      <w:szCs w:val="18"/>
                    </w:rPr>
                    <w:t>аудиосеансов</w:t>
                  </w:r>
                  <w:proofErr w:type="spellEnd"/>
                </w:p>
              </w:tc>
              <w:tc>
                <w:tcPr>
                  <w:tcW w:w="2711" w:type="dxa"/>
                </w:tcPr>
                <w:p w:rsidR="00573A70" w:rsidRPr="00AC58CD" w:rsidRDefault="00573A70" w:rsidP="001C29AB">
                  <w:pPr>
                    <w:jc w:val="center"/>
                    <w:rPr>
                      <w:rFonts w:eastAsia="Times New Roman"/>
                      <w:sz w:val="18"/>
                      <w:szCs w:val="18"/>
                    </w:rPr>
                  </w:pPr>
                  <w:r w:rsidRPr="00AC58CD">
                    <w:rPr>
                      <w:rFonts w:eastAsia="Times New Roman"/>
                      <w:sz w:val="18"/>
                      <w:szCs w:val="18"/>
                    </w:rPr>
                    <w:t>Наличие</w:t>
                  </w:r>
                </w:p>
              </w:tc>
              <w:tc>
                <w:tcPr>
                  <w:tcW w:w="236" w:type="dxa"/>
                  <w:vMerge/>
                  <w:tcBorders>
                    <w:right w:val="nil"/>
                  </w:tcBorders>
                </w:tcPr>
                <w:p w:rsidR="00573A70" w:rsidRPr="00AC58CD" w:rsidRDefault="00573A70" w:rsidP="001C29AB">
                  <w:pPr>
                    <w:keepLines/>
                    <w:spacing w:before="20"/>
                    <w:jc w:val="center"/>
                    <w:rPr>
                      <w:rFonts w:eastAsia="Times New Roman"/>
                      <w:sz w:val="18"/>
                      <w:szCs w:val="18"/>
                    </w:rPr>
                  </w:pPr>
                </w:p>
              </w:tc>
            </w:tr>
            <w:tr w:rsidR="00573A70" w:rsidRPr="00AC58CD" w:rsidTr="00573A70">
              <w:tc>
                <w:tcPr>
                  <w:tcW w:w="6662" w:type="dxa"/>
                </w:tcPr>
                <w:p w:rsidR="00573A70" w:rsidRPr="00AC58CD" w:rsidRDefault="00573A70" w:rsidP="001C29AB">
                  <w:pPr>
                    <w:rPr>
                      <w:rFonts w:eastAsia="Times New Roman"/>
                      <w:sz w:val="18"/>
                      <w:szCs w:val="18"/>
                    </w:rPr>
                  </w:pPr>
                  <w:r w:rsidRPr="00AC58CD">
                    <w:rPr>
                      <w:rFonts w:eastAsia="Times New Roman"/>
                      <w:sz w:val="18"/>
                      <w:szCs w:val="18"/>
                    </w:rPr>
                    <w:t>-не менее 7- ми релаксационных сеансов Аутогенной тренировки</w:t>
                  </w:r>
                </w:p>
              </w:tc>
              <w:tc>
                <w:tcPr>
                  <w:tcW w:w="2711" w:type="dxa"/>
                </w:tcPr>
                <w:p w:rsidR="00573A70" w:rsidRPr="00AC58CD" w:rsidRDefault="00573A70" w:rsidP="001C29AB">
                  <w:pPr>
                    <w:jc w:val="center"/>
                    <w:rPr>
                      <w:rFonts w:eastAsia="Times New Roman"/>
                      <w:sz w:val="18"/>
                      <w:szCs w:val="18"/>
                    </w:rPr>
                  </w:pPr>
                  <w:r w:rsidRPr="00AC58CD">
                    <w:rPr>
                      <w:rFonts w:eastAsia="Times New Roman"/>
                      <w:sz w:val="18"/>
                      <w:szCs w:val="18"/>
                    </w:rPr>
                    <w:t>Наличие</w:t>
                  </w:r>
                </w:p>
              </w:tc>
              <w:tc>
                <w:tcPr>
                  <w:tcW w:w="236" w:type="dxa"/>
                  <w:vMerge/>
                  <w:tcBorders>
                    <w:right w:val="nil"/>
                  </w:tcBorders>
                </w:tcPr>
                <w:p w:rsidR="00573A70" w:rsidRPr="00AC58CD" w:rsidRDefault="00573A70" w:rsidP="001C29AB">
                  <w:pPr>
                    <w:keepLines/>
                    <w:spacing w:before="20"/>
                    <w:jc w:val="center"/>
                    <w:rPr>
                      <w:rFonts w:eastAsia="Times New Roman"/>
                      <w:sz w:val="18"/>
                      <w:szCs w:val="18"/>
                    </w:rPr>
                  </w:pPr>
                </w:p>
              </w:tc>
            </w:tr>
            <w:tr w:rsidR="00573A70" w:rsidRPr="00AC58CD" w:rsidTr="00573A70">
              <w:tc>
                <w:tcPr>
                  <w:tcW w:w="6662" w:type="dxa"/>
                </w:tcPr>
                <w:p w:rsidR="00573A70" w:rsidRPr="00AC58CD" w:rsidRDefault="00573A70" w:rsidP="001C29AB">
                  <w:pPr>
                    <w:rPr>
                      <w:rFonts w:eastAsia="Times New Roman"/>
                      <w:sz w:val="18"/>
                      <w:szCs w:val="18"/>
                    </w:rPr>
                  </w:pPr>
                  <w:r w:rsidRPr="00AC58CD">
                    <w:rPr>
                      <w:rFonts w:eastAsia="Times New Roman"/>
                      <w:sz w:val="18"/>
                      <w:szCs w:val="18"/>
                    </w:rPr>
                    <w:t xml:space="preserve">-не менее 30- </w:t>
                  </w:r>
                  <w:proofErr w:type="spellStart"/>
                  <w:r w:rsidRPr="00AC58CD">
                    <w:rPr>
                      <w:rFonts w:eastAsia="Times New Roman"/>
                      <w:sz w:val="18"/>
                      <w:szCs w:val="18"/>
                    </w:rPr>
                    <w:t>ти</w:t>
                  </w:r>
                  <w:proofErr w:type="spellEnd"/>
                  <w:r w:rsidRPr="00AC58CD">
                    <w:rPr>
                      <w:rFonts w:eastAsia="Times New Roman"/>
                      <w:sz w:val="18"/>
                      <w:szCs w:val="18"/>
                    </w:rPr>
                    <w:t xml:space="preserve"> </w:t>
                  </w:r>
                  <w:proofErr w:type="spellStart"/>
                  <w:r w:rsidRPr="00AC58CD">
                    <w:rPr>
                      <w:rFonts w:eastAsia="Times New Roman"/>
                      <w:sz w:val="18"/>
                      <w:szCs w:val="18"/>
                    </w:rPr>
                    <w:t>биноуральных</w:t>
                  </w:r>
                  <w:proofErr w:type="spellEnd"/>
                  <w:r w:rsidRPr="00AC58CD">
                    <w:rPr>
                      <w:rFonts w:eastAsia="Times New Roman"/>
                      <w:sz w:val="18"/>
                      <w:szCs w:val="18"/>
                    </w:rPr>
                    <w:t xml:space="preserve"> сеансов</w:t>
                  </w:r>
                </w:p>
              </w:tc>
              <w:tc>
                <w:tcPr>
                  <w:tcW w:w="2711" w:type="dxa"/>
                </w:tcPr>
                <w:p w:rsidR="00573A70" w:rsidRPr="00AC58CD" w:rsidRDefault="00573A70" w:rsidP="001C29AB">
                  <w:pPr>
                    <w:jc w:val="center"/>
                    <w:rPr>
                      <w:rFonts w:eastAsia="Times New Roman"/>
                      <w:sz w:val="18"/>
                      <w:szCs w:val="18"/>
                    </w:rPr>
                  </w:pPr>
                  <w:r w:rsidRPr="00AC58CD">
                    <w:rPr>
                      <w:rFonts w:eastAsia="Times New Roman"/>
                      <w:sz w:val="18"/>
                      <w:szCs w:val="18"/>
                    </w:rPr>
                    <w:t>Наличие</w:t>
                  </w:r>
                </w:p>
              </w:tc>
              <w:tc>
                <w:tcPr>
                  <w:tcW w:w="236" w:type="dxa"/>
                  <w:vMerge/>
                  <w:tcBorders>
                    <w:right w:val="nil"/>
                  </w:tcBorders>
                </w:tcPr>
                <w:p w:rsidR="00573A70" w:rsidRPr="00AC58CD" w:rsidRDefault="00573A70" w:rsidP="001C29AB">
                  <w:pPr>
                    <w:keepLines/>
                    <w:spacing w:before="20"/>
                    <w:jc w:val="center"/>
                    <w:rPr>
                      <w:rFonts w:eastAsia="Times New Roman"/>
                      <w:sz w:val="18"/>
                      <w:szCs w:val="18"/>
                    </w:rPr>
                  </w:pPr>
                </w:p>
              </w:tc>
            </w:tr>
            <w:tr w:rsidR="00573A70" w:rsidRPr="00AC58CD" w:rsidTr="00573A70">
              <w:tc>
                <w:tcPr>
                  <w:tcW w:w="6662" w:type="dxa"/>
                </w:tcPr>
                <w:p w:rsidR="00573A70" w:rsidRPr="00AC58CD" w:rsidRDefault="00573A70" w:rsidP="001C29AB">
                  <w:pPr>
                    <w:rPr>
                      <w:rFonts w:eastAsia="Times New Roman"/>
                      <w:sz w:val="18"/>
                      <w:szCs w:val="18"/>
                    </w:rPr>
                  </w:pPr>
                  <w:r w:rsidRPr="00AC58CD">
                    <w:rPr>
                      <w:rFonts w:eastAsia="Times New Roman"/>
                      <w:sz w:val="18"/>
                      <w:szCs w:val="18"/>
                    </w:rPr>
                    <w:t xml:space="preserve">-не менее 30- </w:t>
                  </w:r>
                  <w:proofErr w:type="spellStart"/>
                  <w:r w:rsidRPr="00AC58CD">
                    <w:rPr>
                      <w:rFonts w:eastAsia="Times New Roman"/>
                      <w:sz w:val="18"/>
                      <w:szCs w:val="18"/>
                    </w:rPr>
                    <w:t>ти</w:t>
                  </w:r>
                  <w:proofErr w:type="spellEnd"/>
                  <w:r w:rsidRPr="00AC58CD">
                    <w:rPr>
                      <w:rFonts w:eastAsia="Times New Roman"/>
                      <w:sz w:val="18"/>
                      <w:szCs w:val="18"/>
                    </w:rPr>
                    <w:t xml:space="preserve"> мобилизационных </w:t>
                  </w:r>
                  <w:proofErr w:type="spellStart"/>
                  <w:r w:rsidRPr="00AC58CD">
                    <w:rPr>
                      <w:rFonts w:eastAsia="Times New Roman"/>
                      <w:sz w:val="18"/>
                      <w:szCs w:val="18"/>
                    </w:rPr>
                    <w:t>аудиосеансов</w:t>
                  </w:r>
                  <w:proofErr w:type="spellEnd"/>
                </w:p>
              </w:tc>
              <w:tc>
                <w:tcPr>
                  <w:tcW w:w="2711" w:type="dxa"/>
                </w:tcPr>
                <w:p w:rsidR="00573A70" w:rsidRPr="00AC58CD" w:rsidRDefault="00573A70" w:rsidP="001C29AB">
                  <w:pPr>
                    <w:jc w:val="center"/>
                    <w:rPr>
                      <w:rFonts w:eastAsia="Times New Roman"/>
                      <w:sz w:val="18"/>
                      <w:szCs w:val="18"/>
                    </w:rPr>
                  </w:pPr>
                  <w:r w:rsidRPr="00AC58CD">
                    <w:rPr>
                      <w:rFonts w:eastAsia="Times New Roman"/>
                      <w:sz w:val="18"/>
                      <w:szCs w:val="18"/>
                    </w:rPr>
                    <w:t>Наличие</w:t>
                  </w:r>
                </w:p>
              </w:tc>
              <w:tc>
                <w:tcPr>
                  <w:tcW w:w="236" w:type="dxa"/>
                  <w:vMerge/>
                  <w:tcBorders>
                    <w:right w:val="nil"/>
                  </w:tcBorders>
                </w:tcPr>
                <w:p w:rsidR="00573A70" w:rsidRPr="00AC58CD" w:rsidRDefault="00573A70" w:rsidP="001C29AB">
                  <w:pPr>
                    <w:keepLines/>
                    <w:spacing w:before="20"/>
                    <w:jc w:val="center"/>
                    <w:rPr>
                      <w:rFonts w:eastAsia="Times New Roman"/>
                      <w:sz w:val="18"/>
                      <w:szCs w:val="18"/>
                    </w:rPr>
                  </w:pPr>
                </w:p>
              </w:tc>
            </w:tr>
            <w:tr w:rsidR="00573A70" w:rsidRPr="00AC58CD" w:rsidTr="00573A70">
              <w:tc>
                <w:tcPr>
                  <w:tcW w:w="6662" w:type="dxa"/>
                </w:tcPr>
                <w:p w:rsidR="00573A70" w:rsidRPr="00AC58CD" w:rsidRDefault="00573A70" w:rsidP="001C29AB">
                  <w:pPr>
                    <w:rPr>
                      <w:rFonts w:eastAsia="Times New Roman"/>
                      <w:sz w:val="18"/>
                      <w:szCs w:val="18"/>
                    </w:rPr>
                  </w:pPr>
                  <w:r w:rsidRPr="00AC58CD">
                    <w:rPr>
                      <w:rFonts w:eastAsia="Times New Roman"/>
                      <w:sz w:val="18"/>
                      <w:szCs w:val="18"/>
                    </w:rPr>
                    <w:t xml:space="preserve">-не менее 2- </w:t>
                  </w:r>
                  <w:proofErr w:type="spellStart"/>
                  <w:r w:rsidRPr="00AC58CD">
                    <w:rPr>
                      <w:rFonts w:eastAsia="Times New Roman"/>
                      <w:sz w:val="18"/>
                      <w:szCs w:val="18"/>
                    </w:rPr>
                    <w:t>х</w:t>
                  </w:r>
                  <w:proofErr w:type="spellEnd"/>
                  <w:r w:rsidRPr="00AC58CD">
                    <w:rPr>
                      <w:rFonts w:eastAsia="Times New Roman"/>
                      <w:sz w:val="18"/>
                      <w:szCs w:val="18"/>
                    </w:rPr>
                    <w:t xml:space="preserve"> мобилизационных сеансов Аутогенной тренировки</w:t>
                  </w:r>
                </w:p>
              </w:tc>
              <w:tc>
                <w:tcPr>
                  <w:tcW w:w="2711" w:type="dxa"/>
                </w:tcPr>
                <w:p w:rsidR="00573A70" w:rsidRPr="00AC58CD" w:rsidRDefault="00573A70" w:rsidP="001C29AB">
                  <w:pPr>
                    <w:jc w:val="center"/>
                    <w:rPr>
                      <w:rFonts w:eastAsia="Times New Roman"/>
                      <w:sz w:val="18"/>
                      <w:szCs w:val="18"/>
                    </w:rPr>
                  </w:pPr>
                  <w:r w:rsidRPr="00AC58CD">
                    <w:rPr>
                      <w:rFonts w:eastAsia="Times New Roman"/>
                      <w:sz w:val="18"/>
                      <w:szCs w:val="18"/>
                    </w:rPr>
                    <w:t>Наличие</w:t>
                  </w:r>
                </w:p>
              </w:tc>
              <w:tc>
                <w:tcPr>
                  <w:tcW w:w="236" w:type="dxa"/>
                  <w:vMerge/>
                  <w:tcBorders>
                    <w:right w:val="nil"/>
                  </w:tcBorders>
                </w:tcPr>
                <w:p w:rsidR="00573A70" w:rsidRPr="00AC58CD" w:rsidRDefault="00573A70" w:rsidP="001C29AB">
                  <w:pPr>
                    <w:keepLines/>
                    <w:spacing w:before="20"/>
                    <w:jc w:val="center"/>
                    <w:rPr>
                      <w:rFonts w:eastAsia="Times New Roman"/>
                      <w:sz w:val="18"/>
                      <w:szCs w:val="18"/>
                    </w:rPr>
                  </w:pPr>
                </w:p>
              </w:tc>
            </w:tr>
            <w:tr w:rsidR="00573A70" w:rsidRPr="00AC58CD" w:rsidTr="00573A70">
              <w:tc>
                <w:tcPr>
                  <w:tcW w:w="6662" w:type="dxa"/>
                </w:tcPr>
                <w:p w:rsidR="00573A70" w:rsidRPr="00AC58CD" w:rsidRDefault="00573A70" w:rsidP="001C29AB">
                  <w:pPr>
                    <w:rPr>
                      <w:rFonts w:eastAsia="Times New Roman"/>
                      <w:sz w:val="18"/>
                      <w:szCs w:val="18"/>
                    </w:rPr>
                  </w:pPr>
                  <w:r w:rsidRPr="00AC58CD">
                    <w:rPr>
                      <w:rFonts w:eastAsia="Times New Roman"/>
                      <w:sz w:val="18"/>
                      <w:szCs w:val="18"/>
                    </w:rPr>
                    <w:t xml:space="preserve">-программа должна поддерживать функцию </w:t>
                  </w:r>
                  <w:proofErr w:type="spellStart"/>
                  <w:r w:rsidRPr="00AC58CD">
                    <w:rPr>
                      <w:rFonts w:eastAsia="Times New Roman"/>
                      <w:sz w:val="18"/>
                      <w:szCs w:val="18"/>
                    </w:rPr>
                    <w:t>цветотерапии</w:t>
                  </w:r>
                  <w:proofErr w:type="spellEnd"/>
                  <w:r w:rsidRPr="00AC58CD">
                    <w:rPr>
                      <w:rFonts w:eastAsia="Times New Roman"/>
                      <w:sz w:val="18"/>
                      <w:szCs w:val="18"/>
                    </w:rPr>
                    <w:t xml:space="preserve">  </w:t>
                  </w:r>
                </w:p>
              </w:tc>
              <w:tc>
                <w:tcPr>
                  <w:tcW w:w="2711" w:type="dxa"/>
                </w:tcPr>
                <w:p w:rsidR="00573A70" w:rsidRPr="00AC58CD" w:rsidRDefault="00573A70" w:rsidP="001C29AB">
                  <w:pPr>
                    <w:jc w:val="center"/>
                    <w:rPr>
                      <w:rFonts w:eastAsia="Times New Roman"/>
                      <w:sz w:val="18"/>
                      <w:szCs w:val="18"/>
                    </w:rPr>
                  </w:pPr>
                  <w:r w:rsidRPr="00AC58CD">
                    <w:rPr>
                      <w:rFonts w:eastAsia="Times New Roman"/>
                      <w:sz w:val="18"/>
                      <w:szCs w:val="18"/>
                    </w:rPr>
                    <w:t>Наличие</w:t>
                  </w:r>
                </w:p>
              </w:tc>
              <w:tc>
                <w:tcPr>
                  <w:tcW w:w="236" w:type="dxa"/>
                  <w:vMerge/>
                  <w:tcBorders>
                    <w:right w:val="nil"/>
                  </w:tcBorders>
                </w:tcPr>
                <w:p w:rsidR="00573A70" w:rsidRPr="00AC58CD" w:rsidRDefault="00573A70" w:rsidP="001C29AB">
                  <w:pPr>
                    <w:keepLines/>
                    <w:spacing w:before="20"/>
                    <w:jc w:val="center"/>
                    <w:rPr>
                      <w:rFonts w:eastAsia="Times New Roman"/>
                      <w:sz w:val="18"/>
                      <w:szCs w:val="18"/>
                    </w:rPr>
                  </w:pPr>
                </w:p>
              </w:tc>
            </w:tr>
            <w:tr w:rsidR="00573A70" w:rsidRPr="00AC58CD" w:rsidTr="00573A70">
              <w:tc>
                <w:tcPr>
                  <w:tcW w:w="6662" w:type="dxa"/>
                  <w:tcBorders>
                    <w:top w:val="nil"/>
                  </w:tcBorders>
                </w:tcPr>
                <w:p w:rsidR="00573A70" w:rsidRPr="00AC58CD" w:rsidRDefault="00573A70" w:rsidP="001C29AB">
                  <w:pPr>
                    <w:rPr>
                      <w:rFonts w:eastAsia="Times New Roman"/>
                      <w:sz w:val="18"/>
                      <w:szCs w:val="18"/>
                    </w:rPr>
                  </w:pPr>
                  <w:r w:rsidRPr="00AC58CD">
                    <w:rPr>
                      <w:rFonts w:eastAsia="Times New Roman"/>
                      <w:sz w:val="18"/>
                      <w:szCs w:val="18"/>
                    </w:rPr>
                    <w:t>-возможность импорта в базу данных новых сеансов</w:t>
                  </w:r>
                </w:p>
              </w:tc>
              <w:tc>
                <w:tcPr>
                  <w:tcW w:w="2711" w:type="dxa"/>
                  <w:tcBorders>
                    <w:top w:val="nil"/>
                  </w:tcBorders>
                </w:tcPr>
                <w:p w:rsidR="00573A70" w:rsidRPr="00AC58CD" w:rsidRDefault="00573A70" w:rsidP="001C29AB">
                  <w:pPr>
                    <w:jc w:val="center"/>
                    <w:rPr>
                      <w:rFonts w:eastAsia="Times New Roman"/>
                      <w:sz w:val="18"/>
                      <w:szCs w:val="18"/>
                    </w:rPr>
                  </w:pPr>
                  <w:r w:rsidRPr="00AC58CD">
                    <w:rPr>
                      <w:rFonts w:eastAsia="Times New Roman"/>
                      <w:sz w:val="18"/>
                      <w:szCs w:val="18"/>
                    </w:rPr>
                    <w:t>Наличие</w:t>
                  </w:r>
                </w:p>
              </w:tc>
              <w:tc>
                <w:tcPr>
                  <w:tcW w:w="236" w:type="dxa"/>
                  <w:vMerge/>
                  <w:tcBorders>
                    <w:top w:val="nil"/>
                    <w:right w:val="nil"/>
                  </w:tcBorders>
                </w:tcPr>
                <w:p w:rsidR="00573A70" w:rsidRPr="00AC58CD" w:rsidRDefault="00573A70" w:rsidP="001C29AB">
                  <w:pPr>
                    <w:keepLines/>
                    <w:spacing w:before="20"/>
                    <w:jc w:val="center"/>
                    <w:rPr>
                      <w:rFonts w:eastAsia="Times New Roman"/>
                      <w:sz w:val="18"/>
                      <w:szCs w:val="18"/>
                    </w:rPr>
                  </w:pPr>
                </w:p>
              </w:tc>
            </w:tr>
            <w:tr w:rsidR="00573A70" w:rsidRPr="00AC58CD" w:rsidTr="00573A70">
              <w:tc>
                <w:tcPr>
                  <w:tcW w:w="6662" w:type="dxa"/>
                </w:tcPr>
                <w:p w:rsidR="00573A70" w:rsidRPr="00AC58CD" w:rsidRDefault="00573A70" w:rsidP="001C29AB">
                  <w:pPr>
                    <w:rPr>
                      <w:rFonts w:eastAsia="Times New Roman"/>
                      <w:sz w:val="18"/>
                      <w:szCs w:val="18"/>
                    </w:rPr>
                  </w:pPr>
                  <w:r w:rsidRPr="00AC58CD">
                    <w:rPr>
                      <w:rFonts w:eastAsia="Times New Roman"/>
                      <w:sz w:val="18"/>
                      <w:szCs w:val="18"/>
                    </w:rPr>
                    <w:t>-возможность монтажа видео- сеансов внутри программной оболочки АВК.</w:t>
                  </w:r>
                </w:p>
              </w:tc>
              <w:tc>
                <w:tcPr>
                  <w:tcW w:w="2711" w:type="dxa"/>
                </w:tcPr>
                <w:p w:rsidR="00573A70" w:rsidRPr="00AC58CD" w:rsidRDefault="00573A70" w:rsidP="001C29AB">
                  <w:pPr>
                    <w:jc w:val="center"/>
                    <w:rPr>
                      <w:rFonts w:eastAsia="Times New Roman"/>
                      <w:sz w:val="18"/>
                      <w:szCs w:val="18"/>
                    </w:rPr>
                  </w:pPr>
                  <w:r w:rsidRPr="00AC58CD">
                    <w:rPr>
                      <w:rFonts w:eastAsia="Times New Roman"/>
                      <w:sz w:val="18"/>
                      <w:szCs w:val="18"/>
                    </w:rPr>
                    <w:t>Наличие</w:t>
                  </w:r>
                </w:p>
              </w:tc>
              <w:tc>
                <w:tcPr>
                  <w:tcW w:w="236" w:type="dxa"/>
                  <w:tcBorders>
                    <w:top w:val="nil"/>
                    <w:bottom w:val="nil"/>
                    <w:right w:val="nil"/>
                  </w:tcBorders>
                </w:tcPr>
                <w:p w:rsidR="00573A70" w:rsidRPr="00AC58CD" w:rsidRDefault="00573A70" w:rsidP="001C29AB">
                  <w:pPr>
                    <w:keepLines/>
                    <w:spacing w:before="20"/>
                    <w:jc w:val="center"/>
                    <w:rPr>
                      <w:rFonts w:eastAsia="Times New Roman"/>
                      <w:sz w:val="18"/>
                      <w:szCs w:val="18"/>
                    </w:rPr>
                  </w:pPr>
                </w:p>
              </w:tc>
            </w:tr>
            <w:tr w:rsidR="00573A70" w:rsidRPr="00AC58CD" w:rsidTr="00573A70">
              <w:trPr>
                <w:gridAfter w:val="1"/>
                <w:wAfter w:w="236" w:type="dxa"/>
              </w:trPr>
              <w:tc>
                <w:tcPr>
                  <w:tcW w:w="6662" w:type="dxa"/>
                  <w:tcBorders>
                    <w:top w:val="single" w:sz="4" w:space="0" w:color="auto"/>
                    <w:bottom w:val="single" w:sz="4" w:space="0" w:color="auto"/>
                    <w:right w:val="single" w:sz="4" w:space="0" w:color="auto"/>
                  </w:tcBorders>
                </w:tcPr>
                <w:p w:rsidR="00573A70" w:rsidRPr="00573A70" w:rsidRDefault="00573A70" w:rsidP="001C29AB">
                  <w:pPr>
                    <w:keepLines/>
                    <w:spacing w:before="20"/>
                    <w:jc w:val="center"/>
                    <w:rPr>
                      <w:rFonts w:eastAsia="Times New Roman"/>
                      <w:b/>
                      <w:sz w:val="18"/>
                      <w:szCs w:val="18"/>
                    </w:rPr>
                  </w:pPr>
                  <w:r w:rsidRPr="00573A70">
                    <w:rPr>
                      <w:rFonts w:eastAsia="Times New Roman"/>
                      <w:b/>
                      <w:sz w:val="18"/>
                      <w:szCs w:val="18"/>
                    </w:rPr>
                    <w:t>Комплект поставки</w:t>
                  </w:r>
                </w:p>
              </w:tc>
              <w:tc>
                <w:tcPr>
                  <w:tcW w:w="2711" w:type="dxa"/>
                  <w:tcBorders>
                    <w:top w:val="single" w:sz="4" w:space="0" w:color="auto"/>
                    <w:bottom w:val="single" w:sz="4" w:space="0" w:color="auto"/>
                    <w:right w:val="single" w:sz="4" w:space="0" w:color="auto"/>
                  </w:tcBorders>
                </w:tcPr>
                <w:p w:rsidR="00573A70" w:rsidRPr="00AC58CD" w:rsidRDefault="00573A70" w:rsidP="001C29AB">
                  <w:pPr>
                    <w:keepLines/>
                    <w:spacing w:before="20"/>
                    <w:jc w:val="center"/>
                    <w:rPr>
                      <w:rFonts w:eastAsia="Times New Roman"/>
                      <w:sz w:val="18"/>
                      <w:szCs w:val="18"/>
                    </w:rPr>
                  </w:pPr>
                </w:p>
              </w:tc>
            </w:tr>
            <w:tr w:rsidR="00573A70" w:rsidRPr="00AC58CD" w:rsidTr="00F10748">
              <w:trPr>
                <w:gridAfter w:val="1"/>
                <w:wAfter w:w="236" w:type="dxa"/>
              </w:trPr>
              <w:tc>
                <w:tcPr>
                  <w:tcW w:w="6662" w:type="dxa"/>
                </w:tcPr>
                <w:p w:rsidR="00573A70" w:rsidRPr="00AC58CD" w:rsidRDefault="00573A70" w:rsidP="001C29AB">
                  <w:pPr>
                    <w:rPr>
                      <w:rFonts w:eastAsia="Times New Roman"/>
                      <w:sz w:val="18"/>
                      <w:szCs w:val="18"/>
                    </w:rPr>
                  </w:pPr>
                  <w:r w:rsidRPr="00AC58CD">
                    <w:rPr>
                      <w:rFonts w:eastAsia="Times New Roman"/>
                      <w:sz w:val="18"/>
                      <w:szCs w:val="18"/>
                    </w:rPr>
                    <w:lastRenderedPageBreak/>
                    <w:t>Персональный компьютер с параметрами не хуже:</w:t>
                  </w:r>
                </w:p>
                <w:p w:rsidR="00573A70" w:rsidRPr="00AC58CD" w:rsidRDefault="00573A70" w:rsidP="001C29AB">
                  <w:pPr>
                    <w:rPr>
                      <w:rFonts w:eastAsia="Times New Roman"/>
                      <w:sz w:val="18"/>
                      <w:szCs w:val="18"/>
                    </w:rPr>
                  </w:pPr>
                  <w:r w:rsidRPr="00AC58CD">
                    <w:rPr>
                      <w:rFonts w:eastAsia="Times New Roman"/>
                      <w:sz w:val="18"/>
                      <w:szCs w:val="18"/>
                    </w:rPr>
                    <w:t xml:space="preserve">-Процессор </w:t>
                  </w:r>
                  <w:r w:rsidRPr="00AC58CD">
                    <w:rPr>
                      <w:rFonts w:eastAsia="Times New Roman"/>
                      <w:sz w:val="18"/>
                      <w:szCs w:val="18"/>
                      <w:lang w:val="en-US"/>
                    </w:rPr>
                    <w:t>I</w:t>
                  </w:r>
                  <w:r w:rsidRPr="00AC58CD">
                    <w:rPr>
                      <w:rFonts w:eastAsia="Times New Roman"/>
                      <w:sz w:val="18"/>
                      <w:szCs w:val="18"/>
                    </w:rPr>
                    <w:t xml:space="preserve">3 с частотой не ниже 3 </w:t>
                  </w:r>
                  <w:r w:rsidRPr="00AC58CD">
                    <w:rPr>
                      <w:rFonts w:eastAsia="Times New Roman"/>
                      <w:sz w:val="18"/>
                      <w:szCs w:val="18"/>
                      <w:lang w:val="en-US"/>
                    </w:rPr>
                    <w:t>GHz</w:t>
                  </w:r>
                </w:p>
                <w:p w:rsidR="00573A70" w:rsidRPr="00AC58CD" w:rsidRDefault="00573A70" w:rsidP="001C29AB">
                  <w:pPr>
                    <w:rPr>
                      <w:rFonts w:eastAsia="Times New Roman"/>
                      <w:sz w:val="18"/>
                      <w:szCs w:val="18"/>
                    </w:rPr>
                  </w:pPr>
                  <w:r w:rsidRPr="00AC58CD">
                    <w:rPr>
                      <w:rFonts w:eastAsia="Times New Roman"/>
                      <w:sz w:val="18"/>
                      <w:szCs w:val="18"/>
                    </w:rPr>
                    <w:t xml:space="preserve">-Оперативная память не менее 4 </w:t>
                  </w:r>
                  <w:proofErr w:type="spellStart"/>
                  <w:r w:rsidRPr="00AC58CD">
                    <w:rPr>
                      <w:rFonts w:eastAsia="Times New Roman"/>
                      <w:sz w:val="18"/>
                      <w:szCs w:val="18"/>
                      <w:lang w:val="en-US"/>
                    </w:rPr>
                    <w:t>Gb</w:t>
                  </w:r>
                  <w:proofErr w:type="spellEnd"/>
                </w:p>
                <w:p w:rsidR="00573A70" w:rsidRPr="00AC58CD" w:rsidRDefault="00573A70" w:rsidP="001C29AB">
                  <w:pPr>
                    <w:rPr>
                      <w:rFonts w:eastAsia="Times New Roman"/>
                      <w:sz w:val="18"/>
                      <w:szCs w:val="18"/>
                    </w:rPr>
                  </w:pPr>
                  <w:r w:rsidRPr="00AC58CD">
                    <w:rPr>
                      <w:rFonts w:eastAsia="Times New Roman"/>
                      <w:sz w:val="18"/>
                      <w:szCs w:val="18"/>
                    </w:rPr>
                    <w:t xml:space="preserve">-Объем жесткого диска не менее 1 </w:t>
                  </w:r>
                  <w:r w:rsidRPr="00AC58CD">
                    <w:rPr>
                      <w:rFonts w:eastAsia="Times New Roman"/>
                      <w:sz w:val="18"/>
                      <w:szCs w:val="18"/>
                      <w:lang w:val="en-US"/>
                    </w:rPr>
                    <w:t>Tb</w:t>
                  </w:r>
                </w:p>
              </w:tc>
              <w:tc>
                <w:tcPr>
                  <w:tcW w:w="2711" w:type="dxa"/>
                </w:tcPr>
                <w:p w:rsidR="00573A70" w:rsidRPr="00AC58CD" w:rsidRDefault="00573A70" w:rsidP="001C29AB">
                  <w:pPr>
                    <w:jc w:val="center"/>
                    <w:rPr>
                      <w:rFonts w:eastAsia="Times New Roman"/>
                      <w:sz w:val="18"/>
                      <w:szCs w:val="18"/>
                      <w:lang w:val="en-US"/>
                    </w:rPr>
                  </w:pPr>
                  <w:r w:rsidRPr="00AC58CD">
                    <w:rPr>
                      <w:rFonts w:eastAsia="Times New Roman"/>
                      <w:sz w:val="18"/>
                      <w:szCs w:val="18"/>
                    </w:rPr>
                    <w:t xml:space="preserve">1 </w:t>
                  </w:r>
                  <w:proofErr w:type="spellStart"/>
                  <w:r w:rsidRPr="00AC58CD">
                    <w:rPr>
                      <w:rFonts w:eastAsia="Times New Roman"/>
                      <w:sz w:val="18"/>
                      <w:szCs w:val="18"/>
                    </w:rPr>
                    <w:t>шт</w:t>
                  </w:r>
                  <w:proofErr w:type="spellEnd"/>
                  <w:r w:rsidRPr="00AC58CD">
                    <w:rPr>
                      <w:rFonts w:eastAsia="Times New Roman"/>
                      <w:sz w:val="18"/>
                      <w:szCs w:val="18"/>
                      <w:lang w:val="en-US"/>
                    </w:rPr>
                    <w:t>.</w:t>
                  </w:r>
                </w:p>
              </w:tc>
            </w:tr>
            <w:tr w:rsidR="00573A70" w:rsidRPr="00AC58CD" w:rsidTr="00F10748">
              <w:trPr>
                <w:gridAfter w:val="1"/>
                <w:wAfter w:w="236" w:type="dxa"/>
              </w:trPr>
              <w:tc>
                <w:tcPr>
                  <w:tcW w:w="6662" w:type="dxa"/>
                </w:tcPr>
                <w:p w:rsidR="00573A70" w:rsidRPr="00AC58CD" w:rsidRDefault="00573A70" w:rsidP="001C29AB">
                  <w:pPr>
                    <w:rPr>
                      <w:rFonts w:eastAsia="Times New Roman"/>
                      <w:sz w:val="18"/>
                      <w:szCs w:val="18"/>
                    </w:rPr>
                  </w:pPr>
                  <w:r w:rsidRPr="00AC58CD">
                    <w:rPr>
                      <w:rFonts w:eastAsia="Times New Roman"/>
                      <w:sz w:val="18"/>
                      <w:szCs w:val="18"/>
                    </w:rPr>
                    <w:t xml:space="preserve">Монитор </w:t>
                  </w:r>
                  <w:r w:rsidRPr="00AC58CD">
                    <w:rPr>
                      <w:rFonts w:eastAsia="Times New Roman"/>
                      <w:sz w:val="18"/>
                      <w:szCs w:val="18"/>
                      <w:lang w:val="en-US"/>
                    </w:rPr>
                    <w:t xml:space="preserve">TFT </w:t>
                  </w:r>
                  <w:r w:rsidRPr="00AC58CD">
                    <w:rPr>
                      <w:rFonts w:eastAsia="Times New Roman"/>
                      <w:sz w:val="18"/>
                      <w:szCs w:val="18"/>
                    </w:rPr>
                    <w:t xml:space="preserve">не менее </w:t>
                  </w:r>
                  <w:r w:rsidRPr="00AC58CD">
                    <w:rPr>
                      <w:rFonts w:eastAsia="Times New Roman"/>
                      <w:sz w:val="18"/>
                      <w:szCs w:val="18"/>
                      <w:lang w:val="en-US"/>
                    </w:rPr>
                    <w:t>2</w:t>
                  </w:r>
                  <w:r w:rsidRPr="00AC58CD">
                    <w:rPr>
                      <w:rFonts w:eastAsia="Times New Roman"/>
                      <w:sz w:val="18"/>
                      <w:szCs w:val="18"/>
                    </w:rPr>
                    <w:t>3</w:t>
                  </w:r>
                  <w:r w:rsidRPr="00AC58CD">
                    <w:rPr>
                      <w:rFonts w:eastAsia="Times New Roman"/>
                      <w:sz w:val="18"/>
                      <w:szCs w:val="18"/>
                      <w:lang w:val="en-US"/>
                    </w:rPr>
                    <w:t>``</w:t>
                  </w:r>
                  <w:r w:rsidRPr="00AC58CD">
                    <w:rPr>
                      <w:rFonts w:eastAsia="Times New Roman"/>
                      <w:sz w:val="18"/>
                      <w:szCs w:val="18"/>
                    </w:rPr>
                    <w:t xml:space="preserve"> </w:t>
                  </w:r>
                </w:p>
              </w:tc>
              <w:tc>
                <w:tcPr>
                  <w:tcW w:w="2711" w:type="dxa"/>
                </w:tcPr>
                <w:p w:rsidR="00573A70" w:rsidRPr="00AC58CD" w:rsidRDefault="00573A70" w:rsidP="001C29AB">
                  <w:pPr>
                    <w:jc w:val="center"/>
                    <w:rPr>
                      <w:rFonts w:eastAsia="Times New Roman"/>
                      <w:sz w:val="18"/>
                      <w:szCs w:val="18"/>
                      <w:lang w:val="en-US"/>
                    </w:rPr>
                  </w:pPr>
                  <w:r w:rsidRPr="00AC58CD">
                    <w:rPr>
                      <w:rFonts w:eastAsia="Times New Roman"/>
                      <w:sz w:val="18"/>
                      <w:szCs w:val="18"/>
                    </w:rPr>
                    <w:t xml:space="preserve">1 </w:t>
                  </w:r>
                  <w:proofErr w:type="spellStart"/>
                  <w:r w:rsidRPr="00AC58CD">
                    <w:rPr>
                      <w:rFonts w:eastAsia="Times New Roman"/>
                      <w:sz w:val="18"/>
                      <w:szCs w:val="18"/>
                    </w:rPr>
                    <w:t>шт</w:t>
                  </w:r>
                  <w:proofErr w:type="spellEnd"/>
                  <w:r w:rsidRPr="00AC58CD">
                    <w:rPr>
                      <w:rFonts w:eastAsia="Times New Roman"/>
                      <w:sz w:val="18"/>
                      <w:szCs w:val="18"/>
                      <w:lang w:val="en-US"/>
                    </w:rPr>
                    <w:t>.</w:t>
                  </w:r>
                </w:p>
              </w:tc>
            </w:tr>
            <w:tr w:rsidR="00573A70" w:rsidRPr="00AC58CD" w:rsidTr="00F10748">
              <w:trPr>
                <w:gridAfter w:val="1"/>
                <w:wAfter w:w="236" w:type="dxa"/>
              </w:trPr>
              <w:tc>
                <w:tcPr>
                  <w:tcW w:w="6662" w:type="dxa"/>
                </w:tcPr>
                <w:p w:rsidR="00573A70" w:rsidRPr="00AC58CD" w:rsidRDefault="00573A70" w:rsidP="001C29AB">
                  <w:pPr>
                    <w:tabs>
                      <w:tab w:val="left" w:pos="4543"/>
                    </w:tabs>
                    <w:rPr>
                      <w:rFonts w:eastAsia="Times New Roman"/>
                      <w:sz w:val="18"/>
                      <w:szCs w:val="18"/>
                    </w:rPr>
                  </w:pPr>
                  <w:r w:rsidRPr="00AC58CD">
                    <w:rPr>
                      <w:rFonts w:eastAsia="Times New Roman"/>
                      <w:sz w:val="18"/>
                      <w:szCs w:val="18"/>
                    </w:rPr>
                    <w:t xml:space="preserve">Акустическая система 2.0 Класса </w:t>
                  </w:r>
                  <w:r w:rsidRPr="00AC58CD">
                    <w:rPr>
                      <w:rFonts w:eastAsia="Times New Roman"/>
                      <w:sz w:val="18"/>
                      <w:szCs w:val="18"/>
                      <w:lang w:val="en-US"/>
                    </w:rPr>
                    <w:t>Hi</w:t>
                  </w:r>
                  <w:r w:rsidRPr="00AC58CD">
                    <w:rPr>
                      <w:rFonts w:eastAsia="Times New Roman"/>
                      <w:sz w:val="18"/>
                      <w:szCs w:val="18"/>
                    </w:rPr>
                    <w:t>-</w:t>
                  </w:r>
                  <w:proofErr w:type="spellStart"/>
                  <w:r w:rsidRPr="00AC58CD">
                    <w:rPr>
                      <w:rFonts w:eastAsia="Times New Roman"/>
                      <w:sz w:val="18"/>
                      <w:szCs w:val="18"/>
                      <w:lang w:val="en-US"/>
                    </w:rPr>
                    <w:t>Fi</w:t>
                  </w:r>
                  <w:proofErr w:type="spellEnd"/>
                  <w:r w:rsidRPr="00AC58CD">
                    <w:rPr>
                      <w:rFonts w:eastAsia="Times New Roman"/>
                      <w:sz w:val="18"/>
                      <w:szCs w:val="18"/>
                    </w:rPr>
                    <w:t xml:space="preserve"> напольная</w:t>
                  </w:r>
                </w:p>
                <w:p w:rsidR="00573A70" w:rsidRPr="00AC58CD" w:rsidRDefault="00573A70" w:rsidP="001C29AB">
                  <w:pPr>
                    <w:ind w:left="720"/>
                    <w:rPr>
                      <w:rFonts w:eastAsia="Times New Roman"/>
                      <w:sz w:val="18"/>
                      <w:szCs w:val="18"/>
                    </w:rPr>
                  </w:pPr>
                  <w:r w:rsidRPr="00AC58CD">
                    <w:rPr>
                      <w:rFonts w:eastAsia="Times New Roman"/>
                      <w:sz w:val="18"/>
                      <w:szCs w:val="18"/>
                    </w:rPr>
                    <w:t xml:space="preserve">- 2 </w:t>
                  </w:r>
                  <w:proofErr w:type="gramStart"/>
                  <w:r w:rsidRPr="00AC58CD">
                    <w:rPr>
                      <w:rFonts w:eastAsia="Times New Roman"/>
                      <w:sz w:val="18"/>
                      <w:szCs w:val="18"/>
                    </w:rPr>
                    <w:t>полосная</w:t>
                  </w:r>
                  <w:proofErr w:type="gramEnd"/>
                  <w:r w:rsidRPr="00AC58CD">
                    <w:rPr>
                      <w:rFonts w:eastAsia="Times New Roman"/>
                      <w:sz w:val="18"/>
                      <w:szCs w:val="18"/>
                    </w:rPr>
                    <w:t xml:space="preserve"> АС</w:t>
                  </w:r>
                </w:p>
                <w:p w:rsidR="00573A70" w:rsidRPr="00AC58CD" w:rsidRDefault="00573A70" w:rsidP="001C29AB">
                  <w:pPr>
                    <w:ind w:left="720"/>
                    <w:rPr>
                      <w:rFonts w:eastAsia="Times New Roman"/>
                      <w:sz w:val="18"/>
                      <w:szCs w:val="18"/>
                    </w:rPr>
                  </w:pPr>
                  <w:r w:rsidRPr="00AC58CD">
                    <w:rPr>
                      <w:rFonts w:eastAsia="Times New Roman"/>
                      <w:sz w:val="18"/>
                      <w:szCs w:val="18"/>
                    </w:rPr>
                    <w:t>- частота от 55 до 20 000 герц</w:t>
                  </w:r>
                </w:p>
                <w:p w:rsidR="00573A70" w:rsidRPr="00AC58CD" w:rsidRDefault="00573A70" w:rsidP="001C29AB">
                  <w:pPr>
                    <w:ind w:left="720"/>
                    <w:rPr>
                      <w:rFonts w:eastAsia="Times New Roman"/>
                      <w:sz w:val="18"/>
                      <w:szCs w:val="18"/>
                    </w:rPr>
                  </w:pPr>
                  <w:r w:rsidRPr="00AC58CD">
                    <w:rPr>
                      <w:rFonts w:eastAsia="Times New Roman"/>
                      <w:sz w:val="18"/>
                      <w:szCs w:val="18"/>
                    </w:rPr>
                    <w:t>- мощность номинальная 130 ватт</w:t>
                  </w:r>
                </w:p>
                <w:p w:rsidR="00573A70" w:rsidRPr="00AC58CD" w:rsidRDefault="00573A70" w:rsidP="001C29AB">
                  <w:pPr>
                    <w:tabs>
                      <w:tab w:val="left" w:pos="4543"/>
                    </w:tabs>
                    <w:rPr>
                      <w:rFonts w:eastAsia="Times New Roman"/>
                      <w:sz w:val="18"/>
                      <w:szCs w:val="18"/>
                    </w:rPr>
                  </w:pPr>
                  <w:r w:rsidRPr="00AC58CD">
                    <w:rPr>
                      <w:rFonts w:eastAsia="Times New Roman"/>
                      <w:sz w:val="18"/>
                      <w:szCs w:val="18"/>
                    </w:rPr>
                    <w:t xml:space="preserve">            - конструкция, подавляющая стоячие волны</w:t>
                  </w:r>
                </w:p>
                <w:p w:rsidR="00573A70" w:rsidRPr="00AC58CD" w:rsidRDefault="00573A70" w:rsidP="001C29AB">
                  <w:pPr>
                    <w:tabs>
                      <w:tab w:val="left" w:pos="4543"/>
                    </w:tabs>
                    <w:rPr>
                      <w:rFonts w:eastAsia="Times New Roman"/>
                      <w:sz w:val="18"/>
                      <w:szCs w:val="18"/>
                    </w:rPr>
                  </w:pPr>
                  <w:r w:rsidRPr="00AC58CD">
                    <w:rPr>
                      <w:rFonts w:eastAsia="Times New Roman"/>
                      <w:sz w:val="18"/>
                      <w:szCs w:val="18"/>
                    </w:rPr>
                    <w:t xml:space="preserve">            - количество динамиков - 3</w:t>
                  </w:r>
                </w:p>
              </w:tc>
              <w:tc>
                <w:tcPr>
                  <w:tcW w:w="2711" w:type="dxa"/>
                </w:tcPr>
                <w:p w:rsidR="00573A70" w:rsidRPr="00AC58CD" w:rsidRDefault="00573A70" w:rsidP="001C29AB">
                  <w:pPr>
                    <w:jc w:val="center"/>
                    <w:rPr>
                      <w:rFonts w:eastAsia="Times New Roman"/>
                      <w:sz w:val="18"/>
                      <w:szCs w:val="18"/>
                      <w:lang w:val="en-US"/>
                    </w:rPr>
                  </w:pPr>
                  <w:r w:rsidRPr="00AC58CD">
                    <w:rPr>
                      <w:rFonts w:eastAsia="Times New Roman"/>
                      <w:sz w:val="18"/>
                      <w:szCs w:val="18"/>
                    </w:rPr>
                    <w:t xml:space="preserve">1 </w:t>
                  </w:r>
                  <w:proofErr w:type="spellStart"/>
                  <w:r w:rsidRPr="00AC58CD">
                    <w:rPr>
                      <w:rFonts w:eastAsia="Times New Roman"/>
                      <w:sz w:val="18"/>
                      <w:szCs w:val="18"/>
                    </w:rPr>
                    <w:t>шт</w:t>
                  </w:r>
                  <w:proofErr w:type="spellEnd"/>
                  <w:r w:rsidRPr="00AC58CD">
                    <w:rPr>
                      <w:rFonts w:eastAsia="Times New Roman"/>
                      <w:sz w:val="18"/>
                      <w:szCs w:val="18"/>
                      <w:lang w:val="en-US"/>
                    </w:rPr>
                    <w:t>.</w:t>
                  </w:r>
                </w:p>
              </w:tc>
            </w:tr>
            <w:tr w:rsidR="00573A70" w:rsidRPr="00AC58CD" w:rsidTr="00F10748">
              <w:trPr>
                <w:gridAfter w:val="1"/>
                <w:wAfter w:w="236" w:type="dxa"/>
              </w:trPr>
              <w:tc>
                <w:tcPr>
                  <w:tcW w:w="6662" w:type="dxa"/>
                </w:tcPr>
                <w:p w:rsidR="00573A70" w:rsidRPr="00AC58CD" w:rsidRDefault="00573A70" w:rsidP="001C29AB">
                  <w:pPr>
                    <w:rPr>
                      <w:rFonts w:eastAsia="Times New Roman"/>
                      <w:sz w:val="18"/>
                      <w:szCs w:val="18"/>
                    </w:rPr>
                  </w:pPr>
                  <w:r w:rsidRPr="00AC58CD">
                    <w:rPr>
                      <w:rFonts w:eastAsia="Times New Roman"/>
                      <w:sz w:val="18"/>
                      <w:szCs w:val="18"/>
                    </w:rPr>
                    <w:t xml:space="preserve">Ресивер класса </w:t>
                  </w:r>
                  <w:r w:rsidRPr="00AC58CD">
                    <w:rPr>
                      <w:rFonts w:eastAsia="Times New Roman"/>
                      <w:sz w:val="18"/>
                      <w:szCs w:val="18"/>
                      <w:lang w:val="en-US"/>
                    </w:rPr>
                    <w:t>Hi</w:t>
                  </w:r>
                  <w:r w:rsidRPr="00AC58CD">
                    <w:rPr>
                      <w:rFonts w:eastAsia="Times New Roman"/>
                      <w:sz w:val="18"/>
                      <w:szCs w:val="18"/>
                    </w:rPr>
                    <w:t>-</w:t>
                  </w:r>
                  <w:proofErr w:type="spellStart"/>
                  <w:r w:rsidRPr="00AC58CD">
                    <w:rPr>
                      <w:rFonts w:eastAsia="Times New Roman"/>
                      <w:sz w:val="18"/>
                      <w:szCs w:val="18"/>
                      <w:lang w:val="en-US"/>
                    </w:rPr>
                    <w:t>Fi</w:t>
                  </w:r>
                  <w:proofErr w:type="spellEnd"/>
                </w:p>
                <w:p w:rsidR="00573A70" w:rsidRPr="00AC58CD" w:rsidRDefault="00573A70" w:rsidP="001C29AB">
                  <w:pPr>
                    <w:ind w:left="720"/>
                    <w:rPr>
                      <w:rFonts w:eastAsia="Times New Roman"/>
                      <w:sz w:val="18"/>
                      <w:szCs w:val="18"/>
                    </w:rPr>
                  </w:pPr>
                  <w:r w:rsidRPr="00AC58CD">
                    <w:rPr>
                      <w:rFonts w:eastAsia="Times New Roman"/>
                      <w:sz w:val="18"/>
                      <w:szCs w:val="18"/>
                    </w:rPr>
                    <w:t>- 2 канала не менее 65 ват</w:t>
                  </w:r>
                  <w:proofErr w:type="gramStart"/>
                  <w:r w:rsidRPr="00AC58CD">
                    <w:rPr>
                      <w:rFonts w:eastAsia="Times New Roman"/>
                      <w:sz w:val="18"/>
                      <w:szCs w:val="18"/>
                    </w:rPr>
                    <w:t>т(</w:t>
                  </w:r>
                  <w:proofErr w:type="gramEnd"/>
                  <w:r w:rsidRPr="00AC58CD">
                    <w:rPr>
                      <w:rFonts w:eastAsia="Times New Roman"/>
                      <w:sz w:val="18"/>
                      <w:szCs w:val="18"/>
                    </w:rPr>
                    <w:t>номинал)</w:t>
                  </w:r>
                </w:p>
                <w:p w:rsidR="00573A70" w:rsidRPr="00AC58CD" w:rsidRDefault="00573A70" w:rsidP="001C29AB">
                  <w:pPr>
                    <w:ind w:left="720"/>
                    <w:rPr>
                      <w:rStyle w:val="apple-style-span"/>
                      <w:rFonts w:eastAsia="Times New Roman"/>
                      <w:color w:val="000000"/>
                      <w:sz w:val="18"/>
                      <w:szCs w:val="18"/>
                    </w:rPr>
                  </w:pPr>
                  <w:r w:rsidRPr="00AC58CD">
                    <w:rPr>
                      <w:rStyle w:val="apple-style-span"/>
                      <w:rFonts w:eastAsia="Times New Roman"/>
                      <w:color w:val="000000"/>
                      <w:sz w:val="18"/>
                      <w:szCs w:val="18"/>
                    </w:rPr>
                    <w:t>- отношение сигнал/шум не хуже 85 дБ</w:t>
                  </w:r>
                </w:p>
                <w:p w:rsidR="00573A70" w:rsidRPr="00AC58CD" w:rsidRDefault="00573A70" w:rsidP="001C29AB">
                  <w:pPr>
                    <w:ind w:left="720"/>
                    <w:rPr>
                      <w:rStyle w:val="apple-style-span"/>
                      <w:rFonts w:eastAsia="Times New Roman"/>
                      <w:color w:val="000000"/>
                      <w:sz w:val="18"/>
                      <w:szCs w:val="18"/>
                      <w:lang w:val="en-US"/>
                    </w:rPr>
                  </w:pPr>
                  <w:r w:rsidRPr="00AC58CD">
                    <w:rPr>
                      <w:rStyle w:val="apple-style-span"/>
                      <w:rFonts w:eastAsia="Times New Roman"/>
                      <w:color w:val="000000"/>
                      <w:sz w:val="18"/>
                      <w:szCs w:val="18"/>
                    </w:rPr>
                    <w:t xml:space="preserve">- 1 выход </w:t>
                  </w:r>
                  <w:r w:rsidRPr="00AC58CD">
                    <w:rPr>
                      <w:rStyle w:val="apple-style-span"/>
                      <w:rFonts w:eastAsia="Times New Roman"/>
                      <w:color w:val="000000"/>
                      <w:sz w:val="18"/>
                      <w:szCs w:val="18"/>
                      <w:lang w:val="en-US"/>
                    </w:rPr>
                    <w:t>HDMI</w:t>
                  </w:r>
                </w:p>
                <w:p w:rsidR="00573A70" w:rsidRPr="00AC58CD" w:rsidRDefault="00573A70" w:rsidP="001C29AB">
                  <w:pPr>
                    <w:ind w:left="720"/>
                    <w:rPr>
                      <w:rFonts w:eastAsia="Times New Roman"/>
                      <w:color w:val="000000"/>
                      <w:sz w:val="18"/>
                      <w:szCs w:val="18"/>
                      <w:lang w:val="en-US"/>
                    </w:rPr>
                  </w:pPr>
                  <w:r w:rsidRPr="00AC58CD">
                    <w:rPr>
                      <w:rStyle w:val="apple-style-span"/>
                      <w:rFonts w:eastAsia="Times New Roman"/>
                      <w:color w:val="000000"/>
                      <w:sz w:val="18"/>
                      <w:szCs w:val="18"/>
                      <w:lang w:val="en-US"/>
                    </w:rPr>
                    <w:t xml:space="preserve">- 1 </w:t>
                  </w:r>
                  <w:proofErr w:type="spellStart"/>
                  <w:r w:rsidRPr="00AC58CD">
                    <w:rPr>
                      <w:rStyle w:val="apple-style-span"/>
                      <w:rFonts w:eastAsia="Times New Roman"/>
                      <w:color w:val="000000"/>
                      <w:sz w:val="18"/>
                      <w:szCs w:val="18"/>
                      <w:lang w:val="en-US"/>
                    </w:rPr>
                    <w:t>вхо</w:t>
                  </w:r>
                  <w:r w:rsidRPr="00AC58CD">
                    <w:rPr>
                      <w:rStyle w:val="apple-style-span"/>
                      <w:rFonts w:eastAsia="Times New Roman"/>
                      <w:color w:val="000000"/>
                      <w:sz w:val="18"/>
                      <w:szCs w:val="18"/>
                    </w:rPr>
                    <w:t>д</w:t>
                  </w:r>
                  <w:proofErr w:type="spellEnd"/>
                  <w:r w:rsidRPr="00AC58CD">
                    <w:rPr>
                      <w:rStyle w:val="apple-style-span"/>
                      <w:rFonts w:eastAsia="Times New Roman"/>
                      <w:color w:val="000000"/>
                      <w:sz w:val="18"/>
                      <w:szCs w:val="18"/>
                    </w:rPr>
                    <w:t xml:space="preserve"> </w:t>
                  </w:r>
                  <w:r w:rsidRPr="00AC58CD">
                    <w:rPr>
                      <w:rStyle w:val="apple-style-span"/>
                      <w:rFonts w:eastAsia="Times New Roman"/>
                      <w:color w:val="000000"/>
                      <w:sz w:val="18"/>
                      <w:szCs w:val="18"/>
                      <w:lang w:val="en-US"/>
                    </w:rPr>
                    <w:t>HDMI</w:t>
                  </w:r>
                </w:p>
              </w:tc>
              <w:tc>
                <w:tcPr>
                  <w:tcW w:w="2711" w:type="dxa"/>
                </w:tcPr>
                <w:p w:rsidR="00573A70" w:rsidRPr="00AC58CD" w:rsidRDefault="00573A70" w:rsidP="001C29AB">
                  <w:pPr>
                    <w:jc w:val="center"/>
                    <w:rPr>
                      <w:rFonts w:eastAsia="Times New Roman"/>
                      <w:sz w:val="18"/>
                      <w:szCs w:val="18"/>
                    </w:rPr>
                  </w:pPr>
                  <w:r w:rsidRPr="00AC58CD">
                    <w:rPr>
                      <w:rFonts w:eastAsia="Times New Roman"/>
                      <w:sz w:val="18"/>
                      <w:szCs w:val="18"/>
                    </w:rPr>
                    <w:t>1 шт.</w:t>
                  </w:r>
                </w:p>
              </w:tc>
            </w:tr>
            <w:tr w:rsidR="00573A70" w:rsidRPr="00AC58CD" w:rsidTr="00F10748">
              <w:trPr>
                <w:gridAfter w:val="1"/>
                <w:wAfter w:w="236" w:type="dxa"/>
              </w:trPr>
              <w:tc>
                <w:tcPr>
                  <w:tcW w:w="6662" w:type="dxa"/>
                </w:tcPr>
                <w:p w:rsidR="00573A70" w:rsidRPr="00AC58CD" w:rsidRDefault="00573A70" w:rsidP="001C29AB">
                  <w:pPr>
                    <w:pStyle w:val="af5"/>
                    <w:rPr>
                      <w:rFonts w:eastAsia="Times New Roman"/>
                      <w:sz w:val="18"/>
                      <w:szCs w:val="18"/>
                    </w:rPr>
                  </w:pPr>
                  <w:r w:rsidRPr="00AC58CD">
                    <w:rPr>
                      <w:rFonts w:eastAsia="Times New Roman"/>
                      <w:sz w:val="18"/>
                      <w:szCs w:val="18"/>
                    </w:rPr>
                    <w:t>Методическое пособие, инструкция по эксплуатации, паспорт</w:t>
                  </w:r>
                </w:p>
              </w:tc>
              <w:tc>
                <w:tcPr>
                  <w:tcW w:w="2711" w:type="dxa"/>
                </w:tcPr>
                <w:p w:rsidR="00573A70" w:rsidRPr="00AC58CD" w:rsidRDefault="00573A70" w:rsidP="001C29AB">
                  <w:pPr>
                    <w:jc w:val="center"/>
                    <w:rPr>
                      <w:rFonts w:eastAsia="Times New Roman"/>
                      <w:sz w:val="18"/>
                      <w:szCs w:val="18"/>
                    </w:rPr>
                  </w:pPr>
                  <w:r w:rsidRPr="00AC58CD">
                    <w:rPr>
                      <w:rFonts w:eastAsia="Times New Roman"/>
                      <w:sz w:val="18"/>
                      <w:szCs w:val="18"/>
                    </w:rPr>
                    <w:t>Наличие</w:t>
                  </w:r>
                </w:p>
              </w:tc>
            </w:tr>
            <w:tr w:rsidR="00573A70" w:rsidRPr="00AC58CD" w:rsidTr="00F10748">
              <w:trPr>
                <w:gridAfter w:val="1"/>
                <w:wAfter w:w="236" w:type="dxa"/>
              </w:trPr>
              <w:tc>
                <w:tcPr>
                  <w:tcW w:w="6662" w:type="dxa"/>
                </w:tcPr>
                <w:p w:rsidR="00573A70" w:rsidRPr="00AC58CD" w:rsidRDefault="00573A70" w:rsidP="001C29AB">
                  <w:pPr>
                    <w:rPr>
                      <w:rFonts w:eastAsia="Times New Roman"/>
                      <w:sz w:val="18"/>
                      <w:szCs w:val="18"/>
                    </w:rPr>
                  </w:pPr>
                  <w:r w:rsidRPr="00AC58CD">
                    <w:rPr>
                      <w:rFonts w:eastAsia="Times New Roman"/>
                      <w:sz w:val="18"/>
                      <w:szCs w:val="18"/>
                    </w:rPr>
                    <w:t>Расходные материалы (аудио кабели, видео кабели)</w:t>
                  </w:r>
                </w:p>
              </w:tc>
              <w:tc>
                <w:tcPr>
                  <w:tcW w:w="2711" w:type="dxa"/>
                </w:tcPr>
                <w:p w:rsidR="00573A70" w:rsidRPr="00AC58CD" w:rsidRDefault="00573A70" w:rsidP="001C29AB">
                  <w:pPr>
                    <w:jc w:val="center"/>
                    <w:rPr>
                      <w:rFonts w:eastAsia="Times New Roman"/>
                      <w:sz w:val="18"/>
                      <w:szCs w:val="18"/>
                    </w:rPr>
                  </w:pPr>
                  <w:r w:rsidRPr="00AC58CD">
                    <w:rPr>
                      <w:rFonts w:eastAsia="Times New Roman"/>
                      <w:sz w:val="18"/>
                      <w:szCs w:val="18"/>
                    </w:rPr>
                    <w:t>Наличие</w:t>
                  </w:r>
                </w:p>
              </w:tc>
            </w:tr>
            <w:tr w:rsidR="00573A70" w:rsidRPr="00AC58CD" w:rsidTr="00F10748">
              <w:trPr>
                <w:gridAfter w:val="1"/>
                <w:wAfter w:w="236" w:type="dxa"/>
              </w:trPr>
              <w:tc>
                <w:tcPr>
                  <w:tcW w:w="6662" w:type="dxa"/>
                </w:tcPr>
                <w:p w:rsidR="00573A70" w:rsidRPr="00AC58CD" w:rsidRDefault="00573A70" w:rsidP="001C29AB">
                  <w:pPr>
                    <w:rPr>
                      <w:rFonts w:eastAsia="Times New Roman"/>
                      <w:sz w:val="18"/>
                      <w:szCs w:val="18"/>
                    </w:rPr>
                  </w:pPr>
                  <w:r w:rsidRPr="00AC58CD">
                    <w:rPr>
                      <w:rFonts w:eastAsia="Times New Roman"/>
                      <w:sz w:val="18"/>
                      <w:szCs w:val="18"/>
                    </w:rPr>
                    <w:t>Наушники с функцией регулировки громкости</w:t>
                  </w:r>
                </w:p>
              </w:tc>
              <w:tc>
                <w:tcPr>
                  <w:tcW w:w="2711" w:type="dxa"/>
                </w:tcPr>
                <w:p w:rsidR="00573A70" w:rsidRPr="00AC58CD" w:rsidRDefault="00573A70" w:rsidP="001C29AB">
                  <w:pPr>
                    <w:jc w:val="center"/>
                    <w:rPr>
                      <w:rFonts w:eastAsia="Times New Roman"/>
                      <w:sz w:val="18"/>
                      <w:szCs w:val="18"/>
                      <w:lang w:val="en-US"/>
                    </w:rPr>
                  </w:pPr>
                  <w:r w:rsidRPr="00AC58CD">
                    <w:rPr>
                      <w:rFonts w:eastAsia="Times New Roman"/>
                      <w:sz w:val="18"/>
                      <w:szCs w:val="18"/>
                    </w:rPr>
                    <w:t xml:space="preserve">1 </w:t>
                  </w:r>
                  <w:proofErr w:type="spellStart"/>
                  <w:r w:rsidRPr="00AC58CD">
                    <w:rPr>
                      <w:rFonts w:eastAsia="Times New Roman"/>
                      <w:sz w:val="18"/>
                      <w:szCs w:val="18"/>
                    </w:rPr>
                    <w:t>шт</w:t>
                  </w:r>
                  <w:proofErr w:type="spellEnd"/>
                  <w:r w:rsidRPr="00AC58CD">
                    <w:rPr>
                      <w:rFonts w:eastAsia="Times New Roman"/>
                      <w:sz w:val="18"/>
                      <w:szCs w:val="18"/>
                      <w:lang w:val="en-US"/>
                    </w:rPr>
                    <w:t>.</w:t>
                  </w:r>
                </w:p>
              </w:tc>
            </w:tr>
            <w:tr w:rsidR="00573A70" w:rsidRPr="00AC58CD" w:rsidTr="00F10748">
              <w:trPr>
                <w:gridAfter w:val="1"/>
                <w:wAfter w:w="236" w:type="dxa"/>
              </w:trPr>
              <w:tc>
                <w:tcPr>
                  <w:tcW w:w="6662" w:type="dxa"/>
                </w:tcPr>
                <w:p w:rsidR="00573A70" w:rsidRPr="00AC58CD" w:rsidRDefault="00573A70" w:rsidP="001C29AB">
                  <w:pPr>
                    <w:rPr>
                      <w:rFonts w:eastAsia="Times New Roman"/>
                      <w:sz w:val="18"/>
                      <w:szCs w:val="18"/>
                    </w:rPr>
                  </w:pPr>
                  <w:r w:rsidRPr="00AC58CD">
                    <w:rPr>
                      <w:rFonts w:eastAsia="Times New Roman"/>
                      <w:sz w:val="18"/>
                      <w:szCs w:val="18"/>
                      <w:lang w:val="en-US"/>
                    </w:rPr>
                    <w:t>USB</w:t>
                  </w:r>
                  <w:r w:rsidRPr="00AC58CD">
                    <w:rPr>
                      <w:rFonts w:eastAsia="Times New Roman"/>
                      <w:sz w:val="18"/>
                      <w:szCs w:val="18"/>
                    </w:rPr>
                    <w:t xml:space="preserve"> ключ </w:t>
                  </w:r>
                  <w:r w:rsidRPr="00AC58CD">
                    <w:rPr>
                      <w:rFonts w:eastAsia="Times New Roman"/>
                      <w:sz w:val="18"/>
                      <w:szCs w:val="18"/>
                      <w:shd w:val="clear" w:color="auto" w:fill="FFFFFF"/>
                    </w:rPr>
                    <w:t xml:space="preserve">со встроенной оперативной памятью для хранения конфиденциальной информации, собственным микропроцессором для защиты данных. </w:t>
                  </w:r>
                </w:p>
              </w:tc>
              <w:tc>
                <w:tcPr>
                  <w:tcW w:w="2711" w:type="dxa"/>
                </w:tcPr>
                <w:p w:rsidR="00573A70" w:rsidRPr="00AC58CD" w:rsidRDefault="00573A70" w:rsidP="001C29AB">
                  <w:pPr>
                    <w:jc w:val="center"/>
                    <w:rPr>
                      <w:rFonts w:eastAsia="Times New Roman"/>
                      <w:sz w:val="18"/>
                      <w:szCs w:val="18"/>
                    </w:rPr>
                  </w:pPr>
                  <w:r w:rsidRPr="00AC58CD">
                    <w:rPr>
                      <w:rFonts w:eastAsia="Times New Roman"/>
                      <w:sz w:val="18"/>
                      <w:szCs w:val="18"/>
                    </w:rPr>
                    <w:t>1 шт.</w:t>
                  </w:r>
                </w:p>
              </w:tc>
            </w:tr>
            <w:tr w:rsidR="00573A70" w:rsidRPr="00AC58CD" w:rsidTr="00F10748">
              <w:trPr>
                <w:gridAfter w:val="1"/>
                <w:wAfter w:w="236" w:type="dxa"/>
              </w:trPr>
              <w:tc>
                <w:tcPr>
                  <w:tcW w:w="6662" w:type="dxa"/>
                </w:tcPr>
                <w:p w:rsidR="00573A70" w:rsidRPr="00AC58CD" w:rsidRDefault="00573A70" w:rsidP="001C29AB">
                  <w:pPr>
                    <w:rPr>
                      <w:rFonts w:eastAsia="Times New Roman"/>
                      <w:sz w:val="18"/>
                      <w:szCs w:val="18"/>
                    </w:rPr>
                  </w:pPr>
                  <w:r w:rsidRPr="00AC58CD">
                    <w:rPr>
                      <w:rFonts w:eastAsia="Times New Roman"/>
                      <w:sz w:val="18"/>
                      <w:szCs w:val="18"/>
                      <w:lang w:val="en-US"/>
                    </w:rPr>
                    <w:t>LCD</w:t>
                  </w:r>
                  <w:r w:rsidRPr="00AC58CD">
                    <w:rPr>
                      <w:rFonts w:eastAsia="Times New Roman"/>
                      <w:sz w:val="18"/>
                      <w:szCs w:val="18"/>
                    </w:rPr>
                    <w:t xml:space="preserve"> панель не менее 48`` </w:t>
                  </w:r>
                </w:p>
                <w:p w:rsidR="00573A70" w:rsidRPr="00AC58CD" w:rsidRDefault="00573A70" w:rsidP="001C29AB">
                  <w:pPr>
                    <w:rPr>
                      <w:rFonts w:eastAsia="Times New Roman"/>
                      <w:sz w:val="18"/>
                      <w:szCs w:val="18"/>
                    </w:rPr>
                  </w:pPr>
                  <w:r w:rsidRPr="00AC58CD">
                    <w:rPr>
                      <w:rFonts w:eastAsia="Times New Roman"/>
                      <w:sz w:val="18"/>
                      <w:szCs w:val="18"/>
                    </w:rPr>
                    <w:t>-Диагональ не менее 48 дюймов</w:t>
                  </w:r>
                </w:p>
                <w:p w:rsidR="00573A70" w:rsidRPr="00AC58CD" w:rsidRDefault="00573A70" w:rsidP="001C29AB">
                  <w:pPr>
                    <w:rPr>
                      <w:rFonts w:eastAsia="Times New Roman"/>
                      <w:sz w:val="18"/>
                      <w:szCs w:val="18"/>
                    </w:rPr>
                  </w:pPr>
                  <w:r w:rsidRPr="00AC58CD">
                    <w:rPr>
                      <w:rFonts w:eastAsia="Times New Roman"/>
                      <w:sz w:val="18"/>
                      <w:szCs w:val="18"/>
                    </w:rPr>
                    <w:t>-Соотношение сторон 16:9</w:t>
                  </w:r>
                </w:p>
                <w:p w:rsidR="00573A70" w:rsidRPr="00AC58CD" w:rsidRDefault="00573A70" w:rsidP="001C29AB">
                  <w:pPr>
                    <w:rPr>
                      <w:rFonts w:eastAsia="Times New Roman"/>
                      <w:sz w:val="18"/>
                      <w:szCs w:val="18"/>
                    </w:rPr>
                  </w:pPr>
                  <w:r w:rsidRPr="00AC58CD">
                    <w:rPr>
                      <w:rFonts w:eastAsia="Times New Roman"/>
                      <w:sz w:val="18"/>
                      <w:szCs w:val="18"/>
                    </w:rPr>
                    <w:t>-Разрешение не ниже 1920*1080</w:t>
                  </w:r>
                </w:p>
                <w:p w:rsidR="00573A70" w:rsidRPr="00AC58CD" w:rsidRDefault="00573A70" w:rsidP="001C29AB">
                  <w:pPr>
                    <w:rPr>
                      <w:rFonts w:eastAsia="Times New Roman"/>
                      <w:sz w:val="18"/>
                      <w:szCs w:val="18"/>
                    </w:rPr>
                  </w:pPr>
                  <w:r w:rsidRPr="00AC58CD">
                    <w:rPr>
                      <w:rFonts w:eastAsia="Times New Roman"/>
                      <w:sz w:val="18"/>
                      <w:szCs w:val="18"/>
                    </w:rPr>
                    <w:t xml:space="preserve">-Интерфейс </w:t>
                  </w:r>
                  <w:r w:rsidRPr="00AC58CD">
                    <w:rPr>
                      <w:rFonts w:eastAsia="Times New Roman"/>
                      <w:sz w:val="18"/>
                      <w:szCs w:val="18"/>
                      <w:lang w:val="en-US"/>
                    </w:rPr>
                    <w:t>HDMI</w:t>
                  </w:r>
                </w:p>
                <w:p w:rsidR="00573A70" w:rsidRPr="00AC58CD" w:rsidRDefault="00573A70" w:rsidP="001C29AB">
                  <w:pPr>
                    <w:rPr>
                      <w:rFonts w:eastAsia="Times New Roman"/>
                      <w:sz w:val="18"/>
                      <w:szCs w:val="18"/>
                    </w:rPr>
                  </w:pPr>
                  <w:r w:rsidRPr="00AC58CD">
                    <w:rPr>
                      <w:rFonts w:eastAsia="Times New Roman"/>
                      <w:sz w:val="18"/>
                      <w:szCs w:val="18"/>
                    </w:rPr>
                    <w:t>-Вес не более 15 Кг</w:t>
                  </w:r>
                </w:p>
              </w:tc>
              <w:tc>
                <w:tcPr>
                  <w:tcW w:w="2711" w:type="dxa"/>
                </w:tcPr>
                <w:p w:rsidR="00573A70" w:rsidRPr="00AC58CD" w:rsidRDefault="00573A70" w:rsidP="001C29AB">
                  <w:pPr>
                    <w:jc w:val="center"/>
                    <w:rPr>
                      <w:rFonts w:eastAsia="Times New Roman"/>
                      <w:sz w:val="18"/>
                      <w:szCs w:val="18"/>
                    </w:rPr>
                  </w:pPr>
                  <w:r w:rsidRPr="00AC58CD">
                    <w:rPr>
                      <w:rFonts w:eastAsia="Times New Roman"/>
                      <w:sz w:val="18"/>
                      <w:szCs w:val="18"/>
                    </w:rPr>
                    <w:t>1 шт.</w:t>
                  </w:r>
                </w:p>
              </w:tc>
            </w:tr>
            <w:tr w:rsidR="00573A70" w:rsidRPr="00AC58CD" w:rsidTr="00F10748">
              <w:trPr>
                <w:gridAfter w:val="1"/>
                <w:wAfter w:w="236" w:type="dxa"/>
              </w:trPr>
              <w:tc>
                <w:tcPr>
                  <w:tcW w:w="6662" w:type="dxa"/>
                </w:tcPr>
                <w:p w:rsidR="00573A70" w:rsidRPr="00AC58CD" w:rsidRDefault="00573A70" w:rsidP="001C29AB">
                  <w:pPr>
                    <w:rPr>
                      <w:rFonts w:eastAsia="Times New Roman"/>
                      <w:sz w:val="18"/>
                      <w:szCs w:val="18"/>
                    </w:rPr>
                  </w:pPr>
                  <w:proofErr w:type="spellStart"/>
                  <w:r w:rsidRPr="00AC58CD">
                    <w:rPr>
                      <w:rFonts w:eastAsia="Times New Roman"/>
                      <w:sz w:val="18"/>
                      <w:szCs w:val="18"/>
                    </w:rPr>
                    <w:t>Кресло-реклайнер</w:t>
                  </w:r>
                  <w:proofErr w:type="spellEnd"/>
                  <w:r w:rsidRPr="00AC58CD">
                    <w:rPr>
                      <w:rFonts w:eastAsia="Times New Roman"/>
                      <w:sz w:val="18"/>
                      <w:szCs w:val="18"/>
                    </w:rPr>
                    <w:t xml:space="preserve"> с подставкой для ног</w:t>
                  </w:r>
                </w:p>
              </w:tc>
              <w:tc>
                <w:tcPr>
                  <w:tcW w:w="2711" w:type="dxa"/>
                </w:tcPr>
                <w:p w:rsidR="00573A70" w:rsidRPr="00AC58CD" w:rsidRDefault="00573A70" w:rsidP="001C29AB">
                  <w:pPr>
                    <w:jc w:val="center"/>
                    <w:rPr>
                      <w:rFonts w:eastAsia="Times New Roman"/>
                      <w:sz w:val="18"/>
                      <w:szCs w:val="18"/>
                    </w:rPr>
                  </w:pPr>
                  <w:r w:rsidRPr="00AC58CD">
                    <w:rPr>
                      <w:rFonts w:eastAsia="Times New Roman"/>
                      <w:sz w:val="18"/>
                      <w:szCs w:val="18"/>
                    </w:rPr>
                    <w:t>1 шт.</w:t>
                  </w:r>
                </w:p>
              </w:tc>
            </w:tr>
            <w:tr w:rsidR="00573A70" w:rsidRPr="00AC58CD" w:rsidTr="00F10748">
              <w:trPr>
                <w:gridAfter w:val="1"/>
                <w:wAfter w:w="236" w:type="dxa"/>
              </w:trPr>
              <w:tc>
                <w:tcPr>
                  <w:tcW w:w="6662" w:type="dxa"/>
                </w:tcPr>
                <w:p w:rsidR="00573A70" w:rsidRPr="00AC58CD" w:rsidRDefault="00573A70" w:rsidP="001C29AB">
                  <w:pPr>
                    <w:rPr>
                      <w:rFonts w:eastAsia="Times New Roman"/>
                      <w:sz w:val="18"/>
                      <w:szCs w:val="18"/>
                    </w:rPr>
                  </w:pPr>
                  <w:r w:rsidRPr="00AC58CD">
                    <w:rPr>
                      <w:rFonts w:eastAsia="Times New Roman"/>
                      <w:sz w:val="18"/>
                      <w:szCs w:val="18"/>
                    </w:rPr>
                    <w:t xml:space="preserve">Тумба-стойка напольная для </w:t>
                  </w:r>
                  <w:r w:rsidRPr="00AC58CD">
                    <w:rPr>
                      <w:rFonts w:eastAsia="Times New Roman"/>
                      <w:sz w:val="18"/>
                      <w:szCs w:val="18"/>
                      <w:lang w:val="en-US"/>
                    </w:rPr>
                    <w:t>LCD</w:t>
                  </w:r>
                  <w:r w:rsidRPr="00AC58CD">
                    <w:rPr>
                      <w:rFonts w:eastAsia="Times New Roman"/>
                      <w:sz w:val="18"/>
                      <w:szCs w:val="18"/>
                    </w:rPr>
                    <w:t xml:space="preserve"> панели</w:t>
                  </w:r>
                </w:p>
              </w:tc>
              <w:tc>
                <w:tcPr>
                  <w:tcW w:w="2711" w:type="dxa"/>
                </w:tcPr>
                <w:p w:rsidR="00573A70" w:rsidRPr="00AC58CD" w:rsidRDefault="00573A70" w:rsidP="001C29AB">
                  <w:pPr>
                    <w:jc w:val="center"/>
                    <w:rPr>
                      <w:rFonts w:eastAsia="Times New Roman"/>
                      <w:sz w:val="18"/>
                      <w:szCs w:val="18"/>
                    </w:rPr>
                  </w:pPr>
                  <w:r w:rsidRPr="00AC58CD">
                    <w:rPr>
                      <w:rFonts w:eastAsia="Times New Roman"/>
                      <w:sz w:val="18"/>
                      <w:szCs w:val="18"/>
                    </w:rPr>
                    <w:t>1 шт.</w:t>
                  </w:r>
                </w:p>
              </w:tc>
            </w:tr>
            <w:tr w:rsidR="00573A70" w:rsidRPr="00AC58CD" w:rsidTr="00F10748">
              <w:trPr>
                <w:gridAfter w:val="1"/>
                <w:wAfter w:w="236" w:type="dxa"/>
              </w:trPr>
              <w:tc>
                <w:tcPr>
                  <w:tcW w:w="6662" w:type="dxa"/>
                </w:tcPr>
                <w:p w:rsidR="00573A70" w:rsidRPr="00AC58CD" w:rsidRDefault="00573A70" w:rsidP="001C29AB">
                  <w:pPr>
                    <w:rPr>
                      <w:rFonts w:eastAsia="Times New Roman"/>
                      <w:sz w:val="18"/>
                      <w:szCs w:val="18"/>
                    </w:rPr>
                  </w:pPr>
                  <w:r w:rsidRPr="00AC58CD">
                    <w:rPr>
                      <w:rFonts w:eastAsia="Times New Roman"/>
                      <w:sz w:val="18"/>
                      <w:szCs w:val="18"/>
                    </w:rPr>
                    <w:t xml:space="preserve">Предустановленная программа АВК, поддерживающая функции согласно </w:t>
                  </w:r>
                  <w:proofErr w:type="spellStart"/>
                  <w:r w:rsidRPr="00AC58CD">
                    <w:rPr>
                      <w:rFonts w:eastAsia="Times New Roman"/>
                      <w:sz w:val="18"/>
                      <w:szCs w:val="18"/>
                    </w:rPr>
                    <w:t>пп</w:t>
                  </w:r>
                  <w:proofErr w:type="spellEnd"/>
                  <w:r w:rsidRPr="00AC58CD">
                    <w:rPr>
                      <w:rFonts w:eastAsia="Times New Roman"/>
                      <w:sz w:val="18"/>
                      <w:szCs w:val="18"/>
                    </w:rPr>
                    <w:t>. 3.1-3.2, 3.4-3.6</w:t>
                  </w:r>
                </w:p>
              </w:tc>
              <w:tc>
                <w:tcPr>
                  <w:tcW w:w="2711" w:type="dxa"/>
                </w:tcPr>
                <w:p w:rsidR="00573A70" w:rsidRPr="00AC58CD" w:rsidRDefault="00573A70" w:rsidP="001C29AB">
                  <w:pPr>
                    <w:jc w:val="center"/>
                    <w:rPr>
                      <w:rFonts w:eastAsia="Times New Roman"/>
                      <w:sz w:val="18"/>
                      <w:szCs w:val="18"/>
                    </w:rPr>
                  </w:pPr>
                  <w:r w:rsidRPr="00AC58CD">
                    <w:rPr>
                      <w:rFonts w:eastAsia="Times New Roman"/>
                      <w:sz w:val="18"/>
                      <w:szCs w:val="18"/>
                    </w:rPr>
                    <w:t>1 шт.</w:t>
                  </w:r>
                </w:p>
              </w:tc>
            </w:tr>
            <w:tr w:rsidR="00573A70" w:rsidRPr="00AC58CD" w:rsidTr="00F10748">
              <w:trPr>
                <w:gridAfter w:val="1"/>
                <w:wAfter w:w="236" w:type="dxa"/>
              </w:trPr>
              <w:tc>
                <w:tcPr>
                  <w:tcW w:w="6662" w:type="dxa"/>
                </w:tcPr>
                <w:p w:rsidR="00573A70" w:rsidRPr="00AC58CD" w:rsidRDefault="00573A70" w:rsidP="001C29AB">
                  <w:pPr>
                    <w:rPr>
                      <w:rFonts w:eastAsia="Times New Roman"/>
                      <w:sz w:val="18"/>
                      <w:szCs w:val="18"/>
                    </w:rPr>
                  </w:pPr>
                  <w:r w:rsidRPr="00AC58CD">
                    <w:rPr>
                      <w:rFonts w:eastAsia="Times New Roman"/>
                      <w:sz w:val="18"/>
                      <w:szCs w:val="18"/>
                    </w:rPr>
                    <w:t xml:space="preserve">Предустановленное лицензионное программное обеспечение - MS </w:t>
                  </w:r>
                  <w:proofErr w:type="spellStart"/>
                  <w:r w:rsidRPr="00AC58CD">
                    <w:rPr>
                      <w:rFonts w:eastAsia="Times New Roman"/>
                      <w:sz w:val="18"/>
                      <w:szCs w:val="18"/>
                    </w:rPr>
                    <w:t>Windows</w:t>
                  </w:r>
                  <w:proofErr w:type="spellEnd"/>
                  <w:r w:rsidRPr="00AC58CD">
                    <w:rPr>
                      <w:rFonts w:eastAsia="Times New Roman"/>
                      <w:sz w:val="18"/>
                      <w:szCs w:val="18"/>
                    </w:rPr>
                    <w:t xml:space="preserve"> 10, MS </w:t>
                  </w:r>
                  <w:proofErr w:type="spellStart"/>
                  <w:r w:rsidRPr="00AC58CD">
                    <w:rPr>
                      <w:rFonts w:eastAsia="Times New Roman"/>
                      <w:sz w:val="18"/>
                      <w:szCs w:val="18"/>
                    </w:rPr>
                    <w:t>Office</w:t>
                  </w:r>
                  <w:proofErr w:type="spellEnd"/>
                  <w:r w:rsidRPr="00AC58CD">
                    <w:rPr>
                      <w:rFonts w:eastAsia="Times New Roman"/>
                      <w:sz w:val="18"/>
                      <w:szCs w:val="18"/>
                    </w:rPr>
                    <w:t>, Антивирус Касперского или аналоги</w:t>
                  </w:r>
                </w:p>
              </w:tc>
              <w:tc>
                <w:tcPr>
                  <w:tcW w:w="2711" w:type="dxa"/>
                </w:tcPr>
                <w:p w:rsidR="00573A70" w:rsidRPr="00AC58CD" w:rsidRDefault="00573A70" w:rsidP="001C29AB">
                  <w:pPr>
                    <w:jc w:val="center"/>
                    <w:rPr>
                      <w:rFonts w:eastAsia="Times New Roman"/>
                      <w:sz w:val="18"/>
                      <w:szCs w:val="18"/>
                    </w:rPr>
                  </w:pPr>
                  <w:r w:rsidRPr="00AC58CD">
                    <w:rPr>
                      <w:rFonts w:eastAsia="Times New Roman"/>
                      <w:sz w:val="18"/>
                      <w:szCs w:val="18"/>
                    </w:rPr>
                    <w:t xml:space="preserve">1 </w:t>
                  </w:r>
                  <w:proofErr w:type="spellStart"/>
                  <w:r w:rsidRPr="00AC58CD">
                    <w:rPr>
                      <w:rFonts w:eastAsia="Times New Roman"/>
                      <w:sz w:val="18"/>
                      <w:szCs w:val="18"/>
                    </w:rPr>
                    <w:t>компл</w:t>
                  </w:r>
                  <w:proofErr w:type="spellEnd"/>
                  <w:r w:rsidRPr="00AC58CD">
                    <w:rPr>
                      <w:rFonts w:eastAsia="Times New Roman"/>
                      <w:sz w:val="18"/>
                      <w:szCs w:val="18"/>
                    </w:rPr>
                    <w:t>.</w:t>
                  </w:r>
                </w:p>
              </w:tc>
            </w:tr>
            <w:tr w:rsidR="00573A70" w:rsidRPr="00AC58CD" w:rsidTr="00F10748">
              <w:trPr>
                <w:gridAfter w:val="1"/>
                <w:wAfter w:w="236" w:type="dxa"/>
              </w:trPr>
              <w:tc>
                <w:tcPr>
                  <w:tcW w:w="6662" w:type="dxa"/>
                </w:tcPr>
                <w:p w:rsidR="00573A70" w:rsidRPr="00AC58CD" w:rsidRDefault="00573A70" w:rsidP="001C29AB">
                  <w:pPr>
                    <w:rPr>
                      <w:rFonts w:eastAsia="Times New Roman"/>
                      <w:sz w:val="18"/>
                      <w:szCs w:val="18"/>
                    </w:rPr>
                  </w:pPr>
                  <w:r w:rsidRPr="00AC58CD">
                    <w:rPr>
                      <w:rFonts w:eastAsia="Times New Roman"/>
                      <w:sz w:val="18"/>
                      <w:szCs w:val="18"/>
                    </w:rPr>
                    <w:t xml:space="preserve">Предустановленная база сеансов в соответствии с п. 3.3 </w:t>
                  </w:r>
                </w:p>
              </w:tc>
              <w:tc>
                <w:tcPr>
                  <w:tcW w:w="2711" w:type="dxa"/>
                </w:tcPr>
                <w:p w:rsidR="00573A70" w:rsidRPr="00AC58CD" w:rsidRDefault="00573A70" w:rsidP="001C29AB">
                  <w:pPr>
                    <w:jc w:val="center"/>
                    <w:rPr>
                      <w:rFonts w:eastAsia="Times New Roman"/>
                      <w:sz w:val="18"/>
                      <w:szCs w:val="18"/>
                    </w:rPr>
                  </w:pPr>
                  <w:r w:rsidRPr="00AC58CD">
                    <w:rPr>
                      <w:rFonts w:eastAsia="Times New Roman"/>
                      <w:sz w:val="18"/>
                      <w:szCs w:val="18"/>
                    </w:rPr>
                    <w:t xml:space="preserve">1 </w:t>
                  </w:r>
                  <w:proofErr w:type="spellStart"/>
                  <w:r w:rsidRPr="00AC58CD">
                    <w:rPr>
                      <w:rFonts w:eastAsia="Times New Roman"/>
                      <w:sz w:val="18"/>
                      <w:szCs w:val="18"/>
                    </w:rPr>
                    <w:t>компл</w:t>
                  </w:r>
                  <w:proofErr w:type="spellEnd"/>
                  <w:r w:rsidRPr="00AC58CD">
                    <w:rPr>
                      <w:rFonts w:eastAsia="Times New Roman"/>
                      <w:sz w:val="18"/>
                      <w:szCs w:val="18"/>
                    </w:rPr>
                    <w:t>.</w:t>
                  </w:r>
                </w:p>
              </w:tc>
            </w:tr>
          </w:tbl>
          <w:p w:rsidR="00074E10" w:rsidRPr="00AC58CD" w:rsidRDefault="00074E10" w:rsidP="00AC58CD">
            <w:pPr>
              <w:rPr>
                <w:rFonts w:eastAsia="Times New Roman"/>
                <w:bCs/>
                <w:color w:val="000000"/>
                <w:sz w:val="18"/>
                <w:szCs w:val="18"/>
              </w:rPr>
            </w:pPr>
          </w:p>
        </w:tc>
      </w:tr>
    </w:tbl>
    <w:p w:rsidR="00573A70" w:rsidRDefault="00573A70" w:rsidP="00086C09">
      <w:pPr>
        <w:rPr>
          <w:rStyle w:val="a4"/>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5.1.1. 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5.1.5. Заявки рассматриваются как обязательства участников. Заказчик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w:t>
      </w:r>
      <w:r w:rsidRPr="000B0E7C">
        <w:rPr>
          <w:rFonts w:eastAsia="Times New Roman"/>
          <w:color w:val="000000"/>
          <w:sz w:val="18"/>
          <w:szCs w:val="18"/>
        </w:rPr>
        <w:lastRenderedPageBreak/>
        <w:t xml:space="preserve">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Pr="000B0E7C">
        <w:rPr>
          <w:rFonts w:eastAsia="Times New Roman"/>
          <w:color w:val="000000"/>
          <w:sz w:val="18"/>
          <w:szCs w:val="18"/>
        </w:rPr>
        <w:t>Заказчик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6.3. Запрос котировок, проводимый на бумажном носителе: Заказчик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6.5.2. Заказчик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 xml:space="preserve">6.5.4.4. непредставления участником закупки разъяснений положений заявки (в случае наличия требования заказчика и/или организатора </w:t>
      </w:r>
      <w:r w:rsidRPr="000B0E7C">
        <w:rPr>
          <w:rFonts w:eastAsia="Times New Roman"/>
          <w:color w:val="000000"/>
          <w:sz w:val="18"/>
          <w:szCs w:val="18"/>
        </w:rPr>
        <w:lastRenderedPageBreak/>
        <w:t>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6.5.6.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0B0E7C">
      <w:pPr>
        <w:jc w:val="both"/>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 xml:space="preserve">7.1.7.1. опись представленных документов, заверенная подписью и печатью (при ее наличии) участника. При представлении заявки на </w:t>
      </w:r>
      <w:r w:rsidRPr="000B0E7C">
        <w:rPr>
          <w:rFonts w:eastAsia="Times New Roman"/>
          <w:color w:val="000000"/>
          <w:sz w:val="18"/>
          <w:szCs w:val="18"/>
        </w:rPr>
        <w:lastRenderedPageBreak/>
        <w:t>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D210A2">
        <w:rPr>
          <w:rFonts w:eastAsia="Times New Roman"/>
          <w:color w:val="000000"/>
          <w:sz w:val="18"/>
          <w:szCs w:val="18"/>
        </w:rPr>
        <w:t>в пунктах 2.1 – 2.8</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5044AE">
        <w:rPr>
          <w:rFonts w:eastAsia="Times New Roman"/>
          <w:color w:val="000000"/>
          <w:sz w:val="18"/>
          <w:szCs w:val="18"/>
        </w:rPr>
        <w:t>по усмотрению участника закупки;</w:t>
      </w:r>
    </w:p>
    <w:p w:rsidR="005044AE" w:rsidRPr="005044AE" w:rsidRDefault="005044AE" w:rsidP="005044AE">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«Заявка на</w:t>
      </w:r>
      <w:r w:rsidR="005B343A">
        <w:rPr>
          <w:rFonts w:eastAsia="Times New Roman"/>
          <w:color w:val="000000"/>
          <w:sz w:val="18"/>
          <w:szCs w:val="18"/>
        </w:rPr>
        <w:t xml:space="preserve"> участие в Запрос</w:t>
      </w:r>
      <w:r w:rsidR="00984727">
        <w:rPr>
          <w:rFonts w:eastAsia="Times New Roman"/>
          <w:color w:val="000000"/>
          <w:sz w:val="18"/>
          <w:szCs w:val="18"/>
        </w:rPr>
        <w:t>е</w:t>
      </w:r>
      <w:r w:rsidR="004F07F3">
        <w:rPr>
          <w:rFonts w:eastAsia="Times New Roman"/>
          <w:color w:val="000000"/>
          <w:sz w:val="18"/>
          <w:szCs w:val="18"/>
        </w:rPr>
        <w:t xml:space="preserve"> котировок № </w:t>
      </w:r>
      <w:r w:rsidR="000C2E39">
        <w:rPr>
          <w:rFonts w:eastAsia="Times New Roman"/>
          <w:color w:val="000000"/>
          <w:sz w:val="18"/>
          <w:szCs w:val="18"/>
        </w:rPr>
        <w:t>20102000036</w:t>
      </w:r>
      <w:r w:rsidRPr="000B0E7C">
        <w:rPr>
          <w:rFonts w:eastAsia="Times New Roman"/>
          <w:color w:val="000000"/>
          <w:sz w:val="18"/>
          <w:szCs w:val="18"/>
        </w:rPr>
        <w:t xml:space="preserve"> </w:t>
      </w:r>
      <w:r w:rsidR="00984727" w:rsidRPr="000524F3">
        <w:rPr>
          <w:rFonts w:eastAsia="Times New Roman"/>
          <w:color w:val="000000"/>
          <w:sz w:val="18"/>
          <w:szCs w:val="18"/>
        </w:rPr>
        <w:t>«</w:t>
      </w:r>
      <w:r w:rsidR="00EA6DDD" w:rsidRPr="000524F3">
        <w:rPr>
          <w:rStyle w:val="a4"/>
          <w:b w:val="0"/>
          <w:color w:val="000000"/>
          <w:sz w:val="18"/>
          <w:szCs w:val="18"/>
        </w:rPr>
        <w:t>На право заключения договора поставки</w:t>
      </w:r>
      <w:r w:rsidR="000524F3">
        <w:rPr>
          <w:rStyle w:val="a4"/>
          <w:b w:val="0"/>
          <w:color w:val="000000"/>
          <w:sz w:val="18"/>
          <w:szCs w:val="18"/>
        </w:rPr>
        <w:t xml:space="preserve"> </w:t>
      </w:r>
      <w:r w:rsidR="000524F3" w:rsidRPr="008E41EF">
        <w:rPr>
          <w:rStyle w:val="a4"/>
          <w:b w:val="0"/>
          <w:color w:val="000000"/>
          <w:sz w:val="18"/>
          <w:szCs w:val="18"/>
        </w:rPr>
        <w:t>аудиовизуального комплекса с вводом в эксплуатацию,  доставкой, монтажом оборудования, а также проведения инструктажа»</w:t>
      </w:r>
      <w:r w:rsidR="00EA6DDD" w:rsidRPr="000524F3">
        <w:rPr>
          <w:rStyle w:val="a4"/>
          <w:b w:val="0"/>
          <w:color w:val="000000"/>
          <w:sz w:val="18"/>
          <w:szCs w:val="18"/>
        </w:rPr>
        <w:t xml:space="preserve"> </w:t>
      </w:r>
      <w:r w:rsidRPr="000B0E7C">
        <w:rPr>
          <w:rFonts w:eastAsia="Times New Roman"/>
          <w:color w:val="000000"/>
          <w:sz w:val="18"/>
          <w:szCs w:val="18"/>
        </w:rPr>
        <w:t xml:space="preserve">для нужд </w:t>
      </w:r>
      <w:r w:rsidR="00ED6F42" w:rsidRPr="00486D9A">
        <w:rPr>
          <w:rStyle w:val="a4"/>
          <w:b w:val="0"/>
          <w:color w:val="000000"/>
          <w:sz w:val="18"/>
          <w:szCs w:val="18"/>
        </w:rPr>
        <w:t>ЧУЗ  «РЖД</w:t>
      </w:r>
      <w:r w:rsidR="00E30C8D">
        <w:rPr>
          <w:rStyle w:val="a4"/>
          <w:b w:val="0"/>
          <w:color w:val="000000"/>
          <w:sz w:val="18"/>
          <w:szCs w:val="18"/>
        </w:rPr>
        <w:t xml:space="preserve"> </w:t>
      </w:r>
      <w:r w:rsidR="00ED6F42" w:rsidRPr="00486D9A">
        <w:rPr>
          <w:rStyle w:val="a4"/>
          <w:b w:val="0"/>
          <w:color w:val="000000"/>
          <w:sz w:val="18"/>
          <w:szCs w:val="18"/>
        </w:rPr>
        <w:t>-</w:t>
      </w:r>
      <w:r w:rsidR="00E30C8D">
        <w:rPr>
          <w:rStyle w:val="a4"/>
          <w:b w:val="0"/>
          <w:color w:val="000000"/>
          <w:sz w:val="18"/>
          <w:szCs w:val="18"/>
        </w:rPr>
        <w:t xml:space="preserve"> </w:t>
      </w:r>
      <w:r w:rsidR="00ED6F42" w:rsidRPr="00486D9A">
        <w:rPr>
          <w:rStyle w:val="a4"/>
          <w:b w:val="0"/>
          <w:color w:val="000000"/>
          <w:sz w:val="18"/>
          <w:szCs w:val="18"/>
        </w:rPr>
        <w:t>М</w:t>
      </w:r>
      <w:r w:rsidR="00E30C8D">
        <w:rPr>
          <w:rStyle w:val="a4"/>
          <w:b w:val="0"/>
          <w:color w:val="000000"/>
          <w:sz w:val="18"/>
          <w:szCs w:val="18"/>
        </w:rPr>
        <w:t xml:space="preserve">едицина» </w:t>
      </w:r>
      <w:proofErr w:type="gramStart"/>
      <w:r w:rsidR="00E30C8D">
        <w:rPr>
          <w:rStyle w:val="a4"/>
          <w:b w:val="0"/>
          <w:color w:val="000000"/>
          <w:sz w:val="18"/>
          <w:szCs w:val="18"/>
        </w:rPr>
        <w:t>г</w:t>
      </w:r>
      <w:proofErr w:type="gramEnd"/>
      <w:r w:rsidR="00E30C8D">
        <w:rPr>
          <w:rStyle w:val="a4"/>
          <w:b w:val="0"/>
          <w:color w:val="000000"/>
          <w:sz w:val="18"/>
          <w:szCs w:val="18"/>
        </w:rPr>
        <w:t>. Кемь</w:t>
      </w:r>
      <w:r w:rsidR="00ED6F42" w:rsidRPr="00486D9A">
        <w:rPr>
          <w:rStyle w:val="a4"/>
          <w:b w:val="0"/>
          <w:color w:val="000000"/>
          <w:sz w:val="18"/>
          <w:szCs w:val="18"/>
        </w:rPr>
        <w:t>»</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Указать </w:t>
      </w:r>
      <w:r w:rsidR="00C81D21">
        <w:rPr>
          <w:rFonts w:eastAsia="Times New Roman"/>
          <w:color w:val="000000"/>
          <w:sz w:val="18"/>
          <w:szCs w:val="18"/>
        </w:rPr>
        <w:t>н</w:t>
      </w:r>
      <w:r w:rsidR="00984727">
        <w:rPr>
          <w:rFonts w:eastAsia="Times New Roman"/>
          <w:color w:val="000000"/>
          <w:sz w:val="18"/>
          <w:szCs w:val="18"/>
        </w:rPr>
        <w:t xml:space="preserve">а конверте: "НЕ ВСКРЫВАТЬ ДО </w:t>
      </w:r>
      <w:r w:rsidR="000C2E39">
        <w:rPr>
          <w:rFonts w:eastAsia="Times New Roman"/>
          <w:color w:val="000000"/>
          <w:sz w:val="18"/>
          <w:szCs w:val="18"/>
        </w:rPr>
        <w:t>19</w:t>
      </w:r>
      <w:r w:rsidR="00B32FFF">
        <w:rPr>
          <w:rFonts w:eastAsia="Times New Roman"/>
          <w:color w:val="000000"/>
          <w:sz w:val="18"/>
          <w:szCs w:val="18"/>
        </w:rPr>
        <w:t>.</w:t>
      </w:r>
      <w:r w:rsidR="000C2E39">
        <w:rPr>
          <w:rFonts w:eastAsia="Times New Roman"/>
          <w:color w:val="000000"/>
          <w:sz w:val="18"/>
          <w:szCs w:val="18"/>
        </w:rPr>
        <w:t>02</w:t>
      </w:r>
      <w:r w:rsidR="0083492D">
        <w:rPr>
          <w:rFonts w:eastAsia="Times New Roman"/>
          <w:color w:val="000000"/>
          <w:sz w:val="18"/>
          <w:szCs w:val="18"/>
        </w:rPr>
        <w:t>.</w:t>
      </w:r>
      <w:r w:rsidRPr="000B0E7C">
        <w:rPr>
          <w:rFonts w:eastAsia="Times New Roman"/>
          <w:color w:val="000000"/>
          <w:sz w:val="18"/>
          <w:szCs w:val="18"/>
        </w:rPr>
        <w:t>20</w:t>
      </w:r>
      <w:r w:rsidR="00E105BF">
        <w:rPr>
          <w:rFonts w:eastAsia="Times New Roman"/>
          <w:color w:val="000000"/>
          <w:sz w:val="18"/>
          <w:szCs w:val="18"/>
        </w:rPr>
        <w:t>20</w:t>
      </w:r>
      <w:r w:rsidR="00E30C8D">
        <w:rPr>
          <w:rFonts w:eastAsia="Times New Roman"/>
          <w:color w:val="000000"/>
          <w:sz w:val="18"/>
          <w:szCs w:val="18"/>
        </w:rPr>
        <w:t xml:space="preserve"> г.</w:t>
      </w:r>
      <w:r w:rsidRPr="000B0E7C">
        <w:rPr>
          <w:rFonts w:eastAsia="Times New Roman"/>
          <w:color w:val="000000"/>
          <w:sz w:val="18"/>
          <w:szCs w:val="18"/>
        </w:rPr>
        <w:t xml:space="preserve"> 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7.3.9. 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r w:rsidRPr="000B0E7C">
        <w:rPr>
          <w:rFonts w:eastAsia="Times New Roman"/>
          <w:color w:val="000000"/>
          <w:sz w:val="18"/>
          <w:szCs w:val="18"/>
        </w:rPr>
        <w:br/>
      </w:r>
      <w:r w:rsidRPr="000B0E7C">
        <w:rPr>
          <w:rFonts w:eastAsia="Times New Roman"/>
          <w:color w:val="000000"/>
          <w:sz w:val="18"/>
          <w:szCs w:val="18"/>
        </w:rPr>
        <w:lastRenderedPageBreak/>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5C0B55" w:rsidP="00086C09">
      <w:pPr>
        <w:jc w:val="center"/>
        <w:rPr>
          <w:rFonts w:eastAsia="Times New Roman"/>
          <w:color w:val="000000"/>
          <w:sz w:val="18"/>
          <w:szCs w:val="18"/>
        </w:rPr>
      </w:pPr>
      <w:r w:rsidRPr="005C0B55">
        <w:rPr>
          <w:rFonts w:eastAsia="Times New Roman"/>
          <w:color w:val="000000"/>
          <w:sz w:val="18"/>
          <w:szCs w:val="18"/>
        </w:rPr>
        <w:pict>
          <v:rect id="_x0000_i1028" style="width:467.75pt;height:1.5pt" o:hralign="center" o:hrstd="t" o:hr="t" fillcolor="#a0a0a0" stroked="f"/>
        </w:pict>
      </w: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1E2B91" w:rsidRDefault="001E2B91" w:rsidP="00145F15">
      <w:pPr>
        <w:rPr>
          <w:rStyle w:val="a4"/>
          <w:rFonts w:eastAsia="Times New Roman"/>
          <w:color w:val="000000"/>
          <w:sz w:val="18"/>
          <w:szCs w:val="18"/>
        </w:rPr>
      </w:pPr>
    </w:p>
    <w:p w:rsidR="002E7D9A" w:rsidRDefault="002E7D9A" w:rsidP="00FB78C3">
      <w:pPr>
        <w:rPr>
          <w:rStyle w:val="a4"/>
          <w:rFonts w:eastAsia="Times New Roman"/>
          <w:color w:val="000000"/>
          <w:sz w:val="18"/>
          <w:szCs w:val="18"/>
        </w:rPr>
      </w:pPr>
    </w:p>
    <w:p w:rsidR="002E7D9A" w:rsidRDefault="002E7D9A"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ЧУЗ  «РЖД - Медицина» г.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440E0" w:rsidRPr="000B0E7C">
        <w:rPr>
          <w:rStyle w:val="a4"/>
          <w:rFonts w:eastAsia="Times New Roman"/>
          <w:color w:val="000000"/>
          <w:sz w:val="18"/>
          <w:szCs w:val="18"/>
        </w:rPr>
        <w:t xml:space="preserve">Кучин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0C2E39">
        <w:rPr>
          <w:rStyle w:val="a4"/>
          <w:rFonts w:eastAsia="Times New Roman"/>
          <w:color w:val="000000"/>
          <w:sz w:val="18"/>
          <w:szCs w:val="18"/>
        </w:rPr>
        <w:t>12</w:t>
      </w:r>
      <w:r w:rsidR="00B32FFF">
        <w:rPr>
          <w:rStyle w:val="a4"/>
          <w:rFonts w:eastAsia="Times New Roman"/>
          <w:color w:val="000000"/>
          <w:sz w:val="18"/>
          <w:szCs w:val="18"/>
        </w:rPr>
        <w:t>.</w:t>
      </w:r>
      <w:r w:rsidR="000C2E39">
        <w:rPr>
          <w:rStyle w:val="a4"/>
          <w:rFonts w:eastAsia="Times New Roman"/>
          <w:color w:val="000000"/>
          <w:sz w:val="18"/>
          <w:szCs w:val="18"/>
        </w:rPr>
        <w:t>02</w:t>
      </w:r>
      <w:r w:rsidR="004E0D61" w:rsidRPr="0083492D">
        <w:rPr>
          <w:rStyle w:val="a4"/>
          <w:rFonts w:eastAsia="Times New Roman"/>
          <w:color w:val="000000"/>
          <w:sz w:val="18"/>
          <w:szCs w:val="18"/>
        </w:rPr>
        <w:t>.</w:t>
      </w:r>
      <w:r w:rsidRPr="0083492D">
        <w:rPr>
          <w:rStyle w:val="a4"/>
          <w:rFonts w:eastAsia="Times New Roman"/>
          <w:color w:val="000000"/>
          <w:sz w:val="18"/>
          <w:szCs w:val="18"/>
        </w:rPr>
        <w:t>20</w:t>
      </w:r>
      <w:r w:rsidR="00E105BF">
        <w:rPr>
          <w:rStyle w:val="a4"/>
          <w:rFonts w:eastAsia="Times New Roman"/>
          <w:color w:val="000000"/>
          <w:sz w:val="18"/>
          <w:szCs w:val="18"/>
        </w:rPr>
        <w:t xml:space="preserve">20 </w:t>
      </w:r>
      <w:r w:rsidR="00DB2FBE" w:rsidRPr="0083492D">
        <w:rPr>
          <w:rStyle w:val="a4"/>
          <w:rFonts w:eastAsia="Times New Roman"/>
          <w:color w:val="000000"/>
          <w:sz w:val="18"/>
          <w:szCs w:val="18"/>
        </w:rPr>
        <w:t>г</w:t>
      </w:r>
      <w:r w:rsidR="00DB2FBE">
        <w:rPr>
          <w:rStyle w:val="a4"/>
          <w:rFonts w:eastAsia="Times New Roman"/>
          <w:color w:val="000000"/>
          <w:sz w:val="18"/>
          <w:szCs w:val="18"/>
        </w:rPr>
        <w:t>.</w:t>
      </w:r>
      <w:r w:rsidRPr="000B0E7C">
        <w:rPr>
          <w:rFonts w:eastAsia="Times New Roman"/>
          <w:color w:val="000000"/>
          <w:sz w:val="18"/>
          <w:szCs w:val="18"/>
        </w:rPr>
        <w:t xml:space="preserve"> </w:t>
      </w:r>
    </w:p>
    <w:p w:rsidR="00086C09" w:rsidRPr="000B0E7C" w:rsidRDefault="005C0B55" w:rsidP="00086C09">
      <w:pPr>
        <w:jc w:val="center"/>
        <w:rPr>
          <w:rFonts w:eastAsia="Times New Roman"/>
          <w:color w:val="000000"/>
          <w:sz w:val="18"/>
          <w:szCs w:val="18"/>
        </w:rPr>
      </w:pPr>
      <w:r w:rsidRPr="005C0B55">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 г.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186615, Республика Карелия, г.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на основании Вашего извещения о проведении запроса котировок предлагаем поставить товар:</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0B0E7C">
        <w:rPr>
          <w:sz w:val="18"/>
          <w:szCs w:val="18"/>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B1480">
      <w:pPr>
        <w:rPr>
          <w:b/>
          <w:iCs/>
          <w:sz w:val="18"/>
          <w:szCs w:val="18"/>
        </w:rPr>
      </w:pPr>
    </w:p>
    <w:p w:rsidR="001E2B91" w:rsidRDefault="001E2B91"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1702A3" w:rsidRDefault="001702A3" w:rsidP="001702A3">
      <w:pPr>
        <w:jc w:val="center"/>
        <w:rPr>
          <w:b/>
          <w:iCs/>
          <w:sz w:val="18"/>
          <w:szCs w:val="18"/>
        </w:rPr>
      </w:pPr>
      <w:r w:rsidRPr="000B0E7C">
        <w:rPr>
          <w:b/>
          <w:iCs/>
          <w:sz w:val="18"/>
          <w:szCs w:val="18"/>
        </w:rPr>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lvlOverride w:ilvl="3"/>
    <w:lvlOverride w:ilvl="4"/>
    <w:lvlOverride w:ilvl="5"/>
    <w:lvlOverride w:ilvl="6"/>
    <w:lvlOverride w:ilvl="7"/>
    <w:lvlOverride w:ilvl="8"/>
  </w:num>
  <w:num w:numId="27">
    <w:abstractNumId w:val="14"/>
  </w:num>
  <w:num w:numId="28">
    <w:abstractNumId w:val="16"/>
  </w:num>
  <w:num w:numId="29">
    <w:abstractNumId w:val="5"/>
  </w:num>
  <w:num w:numId="30">
    <w:abstractNumId w:val="23"/>
  </w:num>
  <w:num w:numId="31">
    <w:abstractNumId w:val="10"/>
  </w:num>
  <w:num w:numId="32">
    <w:abstractNumId w:val="11"/>
  </w:num>
  <w:num w:numId="33">
    <w:abstractNumId w:val="17"/>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121BB"/>
    <w:rsid w:val="00012452"/>
    <w:rsid w:val="000168EA"/>
    <w:rsid w:val="000333E3"/>
    <w:rsid w:val="000444E0"/>
    <w:rsid w:val="00044E31"/>
    <w:rsid w:val="0004525F"/>
    <w:rsid w:val="000524F3"/>
    <w:rsid w:val="00072D68"/>
    <w:rsid w:val="00074E10"/>
    <w:rsid w:val="00086C09"/>
    <w:rsid w:val="00086F4E"/>
    <w:rsid w:val="00093F52"/>
    <w:rsid w:val="000953D1"/>
    <w:rsid w:val="000956BA"/>
    <w:rsid w:val="000B06CF"/>
    <w:rsid w:val="000B0E7C"/>
    <w:rsid w:val="000C2E39"/>
    <w:rsid w:val="000D0C67"/>
    <w:rsid w:val="000D1F5B"/>
    <w:rsid w:val="000E68FB"/>
    <w:rsid w:val="00100B3A"/>
    <w:rsid w:val="001137B2"/>
    <w:rsid w:val="00124FE0"/>
    <w:rsid w:val="00145F15"/>
    <w:rsid w:val="001702A3"/>
    <w:rsid w:val="001930B4"/>
    <w:rsid w:val="001A0661"/>
    <w:rsid w:val="001B1480"/>
    <w:rsid w:val="001C666B"/>
    <w:rsid w:val="001D025A"/>
    <w:rsid w:val="001E1D5B"/>
    <w:rsid w:val="001E2484"/>
    <w:rsid w:val="001E2B91"/>
    <w:rsid w:val="002300E0"/>
    <w:rsid w:val="002301F5"/>
    <w:rsid w:val="002350F5"/>
    <w:rsid w:val="00236332"/>
    <w:rsid w:val="00246A0C"/>
    <w:rsid w:val="002732B0"/>
    <w:rsid w:val="00275CF7"/>
    <w:rsid w:val="00292310"/>
    <w:rsid w:val="002A0859"/>
    <w:rsid w:val="002C426D"/>
    <w:rsid w:val="002C6514"/>
    <w:rsid w:val="002E7D9A"/>
    <w:rsid w:val="002F2193"/>
    <w:rsid w:val="00313649"/>
    <w:rsid w:val="00317185"/>
    <w:rsid w:val="0033418C"/>
    <w:rsid w:val="00361A6F"/>
    <w:rsid w:val="00362F62"/>
    <w:rsid w:val="00364F5F"/>
    <w:rsid w:val="00374BBA"/>
    <w:rsid w:val="0038106B"/>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A6EB2"/>
    <w:rsid w:val="004B1DF9"/>
    <w:rsid w:val="004B4238"/>
    <w:rsid w:val="004C1865"/>
    <w:rsid w:val="004C2815"/>
    <w:rsid w:val="004C6013"/>
    <w:rsid w:val="004E0D61"/>
    <w:rsid w:val="004E5D23"/>
    <w:rsid w:val="004F07F3"/>
    <w:rsid w:val="004F57B0"/>
    <w:rsid w:val="005044AE"/>
    <w:rsid w:val="00512D7F"/>
    <w:rsid w:val="00514D56"/>
    <w:rsid w:val="00523118"/>
    <w:rsid w:val="00533202"/>
    <w:rsid w:val="005440E0"/>
    <w:rsid w:val="00544D03"/>
    <w:rsid w:val="00557826"/>
    <w:rsid w:val="00562FDD"/>
    <w:rsid w:val="00573A70"/>
    <w:rsid w:val="005875DA"/>
    <w:rsid w:val="005A3B66"/>
    <w:rsid w:val="005B343A"/>
    <w:rsid w:val="005C0B55"/>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10B65"/>
    <w:rsid w:val="007335F0"/>
    <w:rsid w:val="00742EFC"/>
    <w:rsid w:val="00745935"/>
    <w:rsid w:val="0076448A"/>
    <w:rsid w:val="007841A5"/>
    <w:rsid w:val="007A197E"/>
    <w:rsid w:val="007A2EDB"/>
    <w:rsid w:val="007A43B6"/>
    <w:rsid w:val="007B44DA"/>
    <w:rsid w:val="007B4ABE"/>
    <w:rsid w:val="007C0EED"/>
    <w:rsid w:val="007D2867"/>
    <w:rsid w:val="007E3F4A"/>
    <w:rsid w:val="007E450D"/>
    <w:rsid w:val="007F46AD"/>
    <w:rsid w:val="008155F0"/>
    <w:rsid w:val="00823437"/>
    <w:rsid w:val="0083492D"/>
    <w:rsid w:val="00842310"/>
    <w:rsid w:val="00852ABA"/>
    <w:rsid w:val="00871DC7"/>
    <w:rsid w:val="008825C1"/>
    <w:rsid w:val="00893D14"/>
    <w:rsid w:val="008954FB"/>
    <w:rsid w:val="008964C1"/>
    <w:rsid w:val="00896502"/>
    <w:rsid w:val="008A77BF"/>
    <w:rsid w:val="008A7D6B"/>
    <w:rsid w:val="008D0B46"/>
    <w:rsid w:val="008D1A35"/>
    <w:rsid w:val="008D46C2"/>
    <w:rsid w:val="008E41EF"/>
    <w:rsid w:val="008E6E38"/>
    <w:rsid w:val="0092048E"/>
    <w:rsid w:val="00934C51"/>
    <w:rsid w:val="00943D7B"/>
    <w:rsid w:val="00954846"/>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53D39"/>
    <w:rsid w:val="00A7124F"/>
    <w:rsid w:val="00A76F68"/>
    <w:rsid w:val="00A90640"/>
    <w:rsid w:val="00A92ACD"/>
    <w:rsid w:val="00A92F86"/>
    <w:rsid w:val="00A96688"/>
    <w:rsid w:val="00AC58CD"/>
    <w:rsid w:val="00AD61F6"/>
    <w:rsid w:val="00AF433B"/>
    <w:rsid w:val="00AF6139"/>
    <w:rsid w:val="00B0782B"/>
    <w:rsid w:val="00B27590"/>
    <w:rsid w:val="00B2784A"/>
    <w:rsid w:val="00B32FFF"/>
    <w:rsid w:val="00B34369"/>
    <w:rsid w:val="00B6190C"/>
    <w:rsid w:val="00B82F87"/>
    <w:rsid w:val="00B94156"/>
    <w:rsid w:val="00BC2EBE"/>
    <w:rsid w:val="00BC5BD4"/>
    <w:rsid w:val="00BD18A6"/>
    <w:rsid w:val="00BE19C8"/>
    <w:rsid w:val="00BE60D8"/>
    <w:rsid w:val="00BF219E"/>
    <w:rsid w:val="00BF45AD"/>
    <w:rsid w:val="00C06E21"/>
    <w:rsid w:val="00C10832"/>
    <w:rsid w:val="00C37A8B"/>
    <w:rsid w:val="00C727DC"/>
    <w:rsid w:val="00C81D21"/>
    <w:rsid w:val="00CC0FC7"/>
    <w:rsid w:val="00CE5150"/>
    <w:rsid w:val="00D10084"/>
    <w:rsid w:val="00D210A2"/>
    <w:rsid w:val="00D2676A"/>
    <w:rsid w:val="00D31384"/>
    <w:rsid w:val="00D4541B"/>
    <w:rsid w:val="00DA11EE"/>
    <w:rsid w:val="00DB2FBE"/>
    <w:rsid w:val="00DD7685"/>
    <w:rsid w:val="00DE05D9"/>
    <w:rsid w:val="00DE2589"/>
    <w:rsid w:val="00DF5320"/>
    <w:rsid w:val="00DF58F2"/>
    <w:rsid w:val="00E007D1"/>
    <w:rsid w:val="00E07009"/>
    <w:rsid w:val="00E105BF"/>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F571F"/>
    <w:rsid w:val="00F06B88"/>
    <w:rsid w:val="00F079C4"/>
    <w:rsid w:val="00F10748"/>
    <w:rsid w:val="00F21902"/>
    <w:rsid w:val="00F46F95"/>
    <w:rsid w:val="00F51752"/>
    <w:rsid w:val="00F93AAB"/>
    <w:rsid w:val="00FB522B"/>
    <w:rsid w:val="00FB78C3"/>
    <w:rsid w:val="00FC6CA3"/>
    <w:rsid w:val="00FD356B"/>
    <w:rsid w:val="00FE1485"/>
    <w:rsid w:val="00FE476E"/>
    <w:rsid w:val="00FE55F7"/>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hyperlink" Target="http://www.ubk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774C-5BF7-42D9-8DD2-ABD5FA2B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Pages>
  <Words>10282</Words>
  <Characters>58611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114</cp:revision>
  <dcterms:created xsi:type="dcterms:W3CDTF">2019-06-05T13:43:00Z</dcterms:created>
  <dcterms:modified xsi:type="dcterms:W3CDTF">2020-02-12T05:59:00Z</dcterms:modified>
</cp:coreProperties>
</file>