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03" w:rsidRPr="00725CC6" w:rsidRDefault="00A96D03" w:rsidP="00A96D03">
      <w:pPr>
        <w:pStyle w:val="aa"/>
        <w:rPr>
          <w:sz w:val="24"/>
          <w:szCs w:val="24"/>
        </w:rPr>
      </w:pPr>
      <w:r w:rsidRPr="00725CC6">
        <w:rPr>
          <w:sz w:val="24"/>
          <w:szCs w:val="24"/>
        </w:rPr>
        <w:t>Договор оказания услуг №________</w:t>
      </w:r>
      <w:bookmarkStart w:id="0" w:name="дог"/>
      <w:bookmarkEnd w:id="0"/>
    </w:p>
    <w:p w:rsidR="00A96D03" w:rsidRPr="00725CC6" w:rsidRDefault="00A96D03" w:rsidP="00A96D03">
      <w:pPr>
        <w:pStyle w:val="aa"/>
        <w:jc w:val="both"/>
        <w:rPr>
          <w:sz w:val="24"/>
          <w:szCs w:val="24"/>
        </w:rPr>
      </w:pPr>
    </w:p>
    <w:p w:rsidR="00A96D03" w:rsidRPr="00725CC6" w:rsidRDefault="00A96D03" w:rsidP="00A96D03">
      <w:pPr>
        <w:pStyle w:val="aa"/>
        <w:jc w:val="both"/>
        <w:rPr>
          <w:sz w:val="24"/>
          <w:szCs w:val="24"/>
        </w:rPr>
      </w:pPr>
    </w:p>
    <w:tbl>
      <w:tblPr>
        <w:tblW w:w="5000" w:type="pct"/>
        <w:jc w:val="center"/>
        <w:tblLayout w:type="fixed"/>
        <w:tblLook w:val="0000"/>
      </w:tblPr>
      <w:tblGrid>
        <w:gridCol w:w="4786"/>
        <w:gridCol w:w="4785"/>
      </w:tblGrid>
      <w:tr w:rsidR="00A96D03" w:rsidRPr="00725CC6" w:rsidTr="0088270A">
        <w:trPr>
          <w:jc w:val="center"/>
        </w:trPr>
        <w:tc>
          <w:tcPr>
            <w:tcW w:w="4698" w:type="dxa"/>
          </w:tcPr>
          <w:p w:rsidR="00436F68" w:rsidRDefault="00436F68" w:rsidP="0088270A">
            <w:pPr>
              <w:jc w:val="both"/>
              <w:rPr>
                <w:sz w:val="24"/>
                <w:szCs w:val="24"/>
              </w:rPr>
            </w:pPr>
          </w:p>
          <w:p w:rsidR="00A96D03" w:rsidRPr="009E0322" w:rsidRDefault="00A96D03" w:rsidP="0088270A">
            <w:pPr>
              <w:jc w:val="both"/>
              <w:rPr>
                <w:sz w:val="24"/>
                <w:szCs w:val="24"/>
              </w:rPr>
            </w:pPr>
            <w:proofErr w:type="gramStart"/>
            <w:r w:rsidRPr="009E0322">
              <w:rPr>
                <w:sz w:val="24"/>
                <w:szCs w:val="24"/>
              </w:rPr>
              <w:t>г</w:t>
            </w:r>
            <w:proofErr w:type="gramEnd"/>
            <w:r w:rsidRPr="009E0322">
              <w:rPr>
                <w:sz w:val="24"/>
                <w:szCs w:val="24"/>
              </w:rPr>
              <w:t xml:space="preserve">. _____________ </w:t>
            </w:r>
          </w:p>
        </w:tc>
        <w:tc>
          <w:tcPr>
            <w:tcW w:w="4697" w:type="dxa"/>
          </w:tcPr>
          <w:p w:rsidR="00436F68" w:rsidRDefault="00A96D03" w:rsidP="0088270A">
            <w:pPr>
              <w:jc w:val="both"/>
              <w:rPr>
                <w:b/>
                <w:sz w:val="24"/>
                <w:szCs w:val="24"/>
              </w:rPr>
            </w:pPr>
            <w:bookmarkStart w:id="1" w:name="дата"/>
            <w:r w:rsidRPr="00725CC6">
              <w:rPr>
                <w:b/>
                <w:sz w:val="24"/>
                <w:szCs w:val="24"/>
              </w:rPr>
              <w:t xml:space="preserve">                           </w:t>
            </w:r>
          </w:p>
          <w:p w:rsidR="00A96D03" w:rsidRPr="009E0322" w:rsidRDefault="00436F68" w:rsidP="0088270A">
            <w:pPr>
              <w:jc w:val="both"/>
              <w:rPr>
                <w:sz w:val="24"/>
                <w:szCs w:val="24"/>
              </w:rPr>
            </w:pPr>
            <w:r>
              <w:rPr>
                <w:b/>
                <w:sz w:val="24"/>
                <w:szCs w:val="24"/>
              </w:rPr>
              <w:t xml:space="preserve">                            </w:t>
            </w:r>
            <w:r w:rsidR="00A96D03" w:rsidRPr="00725CC6">
              <w:rPr>
                <w:b/>
                <w:sz w:val="24"/>
                <w:szCs w:val="24"/>
              </w:rPr>
              <w:t xml:space="preserve"> </w:t>
            </w:r>
            <w:r w:rsidR="00A96D03" w:rsidRPr="009E0322">
              <w:rPr>
                <w:sz w:val="24"/>
                <w:szCs w:val="24"/>
              </w:rPr>
              <w:t>«___»  __________ 20__ г.</w:t>
            </w:r>
            <w:bookmarkEnd w:id="1"/>
          </w:p>
        </w:tc>
      </w:tr>
    </w:tbl>
    <w:p w:rsidR="00A96D03" w:rsidRDefault="00A96D03" w:rsidP="00A96D03">
      <w:pPr>
        <w:pStyle w:val="paragraph"/>
        <w:spacing w:before="0" w:beforeAutospacing="0" w:after="0" w:afterAutospacing="0"/>
        <w:jc w:val="both"/>
        <w:textAlignment w:val="baseline"/>
      </w:pPr>
    </w:p>
    <w:p w:rsidR="00436F68" w:rsidRPr="00725CC6" w:rsidRDefault="00436F68" w:rsidP="00A96D03">
      <w:pPr>
        <w:pStyle w:val="paragraph"/>
        <w:spacing w:before="0" w:beforeAutospacing="0" w:after="0" w:afterAutospacing="0"/>
        <w:jc w:val="both"/>
        <w:textAlignment w:val="baseline"/>
      </w:pPr>
    </w:p>
    <w:p w:rsidR="00A96D03" w:rsidRPr="00725CC6" w:rsidRDefault="00A96D03" w:rsidP="00A96D03">
      <w:pPr>
        <w:pStyle w:val="paragraph"/>
        <w:spacing w:before="0" w:beforeAutospacing="0" w:after="0" w:afterAutospacing="0"/>
        <w:ind w:firstLine="705"/>
        <w:jc w:val="both"/>
        <w:textAlignment w:val="baseline"/>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xml:space="preserve">,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r>
        <w:rPr>
          <w:rStyle w:val="normaltextrun"/>
        </w:rPr>
        <w:t xml:space="preserve"> </w:t>
      </w:r>
      <w:proofErr w:type="gramEnd"/>
    </w:p>
    <w:p w:rsidR="00A96D03" w:rsidRPr="00F057C6" w:rsidRDefault="00A96D03" w:rsidP="00A96D03">
      <w:pPr>
        <w:pStyle w:val="1"/>
        <w:keepNext w:val="0"/>
        <w:spacing w:after="0"/>
        <w:jc w:val="center"/>
        <w:rPr>
          <w:rFonts w:ascii="Times New Roman" w:hAnsi="Times New Roman"/>
          <w:sz w:val="24"/>
          <w:szCs w:val="24"/>
        </w:rPr>
      </w:pPr>
      <w:r w:rsidRPr="00F057C6">
        <w:rPr>
          <w:rFonts w:ascii="Times New Roman" w:hAnsi="Times New Roman"/>
          <w:sz w:val="24"/>
          <w:szCs w:val="24"/>
        </w:rPr>
        <w:t>1. Предмет договора</w:t>
      </w:r>
    </w:p>
    <w:p w:rsidR="00A96D03" w:rsidRDefault="00A96D03" w:rsidP="00A96D03">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F057C6">
        <w:rPr>
          <w:sz w:val="24"/>
          <w:szCs w:val="24"/>
        </w:rPr>
        <w:t>Заказчик поручает, а Исполнитель принимает</w:t>
      </w:r>
      <w:r w:rsidRPr="00725CC6">
        <w:rPr>
          <w:sz w:val="24"/>
          <w:szCs w:val="24"/>
        </w:rPr>
        <w:t xml:space="preserve"> на себя обязательства</w:t>
      </w:r>
      <w:r>
        <w:rPr>
          <w:sz w:val="24"/>
          <w:szCs w:val="24"/>
        </w:rPr>
        <w:t xml:space="preserve"> </w:t>
      </w:r>
      <w:r w:rsidRPr="00F057C6">
        <w:rPr>
          <w:sz w:val="24"/>
          <w:szCs w:val="24"/>
        </w:rPr>
        <w:t xml:space="preserve">оказать услуги </w:t>
      </w:r>
      <w:r w:rsidRPr="00144F6E">
        <w:rPr>
          <w:rStyle w:val="ae"/>
          <w:b w:val="0"/>
          <w:color w:val="000000"/>
          <w:sz w:val="24"/>
          <w:szCs w:val="24"/>
        </w:rPr>
        <w:t>по техническому обслуживанию оборудования пожарной сигнализации и оборудования для тревожно-вызывной сигнализации</w:t>
      </w:r>
      <w:r w:rsidRPr="00F057C6">
        <w:rPr>
          <w:sz w:val="24"/>
          <w:szCs w:val="24"/>
        </w:rPr>
        <w:t xml:space="preserve"> в соответствии с Требованиями к оказанию услуг (Приложение №1)</w:t>
      </w:r>
      <w:r>
        <w:rPr>
          <w:sz w:val="24"/>
          <w:szCs w:val="24"/>
        </w:rPr>
        <w:t xml:space="preserve"> </w:t>
      </w:r>
      <w:r w:rsidRPr="00F057C6">
        <w:rPr>
          <w:sz w:val="24"/>
          <w:szCs w:val="24"/>
        </w:rPr>
        <w:t>(и передать результат работ Заказчику). Заказчик обязуется принять результат оказанны</w:t>
      </w:r>
      <w:r>
        <w:rPr>
          <w:sz w:val="24"/>
          <w:szCs w:val="24"/>
        </w:rPr>
        <w:t>х</w:t>
      </w:r>
      <w:r w:rsidRPr="00F057C6">
        <w:rPr>
          <w:sz w:val="24"/>
          <w:szCs w:val="24"/>
        </w:rPr>
        <w:t xml:space="preserve"> услуг и оплатить их в порядке и на условиях, предусмотренных Договором.</w:t>
      </w:r>
    </w:p>
    <w:p w:rsidR="00A96D03" w:rsidRPr="00AB283C" w:rsidRDefault="00A96D03" w:rsidP="00A96D03">
      <w:pPr>
        <w:pStyle w:val="a5"/>
        <w:widowControl/>
        <w:numPr>
          <w:ilvl w:val="1"/>
          <w:numId w:val="2"/>
        </w:numPr>
        <w:autoSpaceDE/>
        <w:autoSpaceDN/>
        <w:adjustRightInd/>
        <w:spacing w:before="120" w:line="20" w:lineRule="atLeast"/>
        <w:ind w:left="0" w:right="57" w:firstLine="709"/>
        <w:jc w:val="both"/>
        <w:rPr>
          <w:sz w:val="24"/>
          <w:szCs w:val="24"/>
        </w:rPr>
      </w:pPr>
      <w:r w:rsidRPr="00AB283C">
        <w:rPr>
          <w:sz w:val="24"/>
          <w:szCs w:val="24"/>
        </w:rPr>
        <w:t>Услуги по настоящему Договору выполняются в соответствии с Календарным планом-графиком услуг (Приложение №2 к Договору).</w:t>
      </w:r>
    </w:p>
    <w:p w:rsidR="00A96D03" w:rsidRPr="00AB283C" w:rsidRDefault="00A96D03" w:rsidP="00A96D03">
      <w:pPr>
        <w:pStyle w:val="a5"/>
        <w:widowControl/>
        <w:numPr>
          <w:ilvl w:val="1"/>
          <w:numId w:val="2"/>
        </w:numPr>
        <w:autoSpaceDE/>
        <w:autoSpaceDN/>
        <w:adjustRightInd/>
        <w:spacing w:before="120" w:line="20" w:lineRule="atLeast"/>
        <w:ind w:left="0" w:right="57" w:firstLine="709"/>
        <w:jc w:val="both"/>
        <w:rPr>
          <w:sz w:val="24"/>
          <w:szCs w:val="24"/>
        </w:rPr>
      </w:pPr>
      <w:r w:rsidRPr="00AB283C">
        <w:rPr>
          <w:sz w:val="24"/>
          <w:szCs w:val="24"/>
        </w:rPr>
        <w:t xml:space="preserve">Оказание услуг осуществляется по адресу: </w:t>
      </w:r>
      <w:r w:rsidRPr="00AB283C">
        <w:rPr>
          <w:bCs/>
          <w:sz w:val="24"/>
          <w:szCs w:val="24"/>
        </w:rPr>
        <w:t xml:space="preserve">186615, Республика Карелия, </w:t>
      </w:r>
      <w:proofErr w:type="gramStart"/>
      <w:r w:rsidRPr="00AB283C">
        <w:rPr>
          <w:bCs/>
          <w:sz w:val="24"/>
          <w:szCs w:val="24"/>
        </w:rPr>
        <w:t>г</w:t>
      </w:r>
      <w:proofErr w:type="gramEnd"/>
      <w:r w:rsidRPr="00AB283C">
        <w:rPr>
          <w:bCs/>
          <w:sz w:val="24"/>
          <w:szCs w:val="24"/>
        </w:rPr>
        <w:t>. Кемь, ул. Шоссе 1 мая, д.9.</w:t>
      </w:r>
    </w:p>
    <w:p w:rsidR="00A96D03" w:rsidRPr="00AB283C" w:rsidRDefault="00A96D03" w:rsidP="00A96D03">
      <w:pPr>
        <w:pStyle w:val="a5"/>
        <w:widowControl/>
        <w:numPr>
          <w:ilvl w:val="1"/>
          <w:numId w:val="2"/>
        </w:numPr>
        <w:autoSpaceDE/>
        <w:autoSpaceDN/>
        <w:adjustRightInd/>
        <w:spacing w:before="120" w:line="20" w:lineRule="atLeast"/>
        <w:ind w:left="0" w:right="57" w:firstLine="709"/>
        <w:jc w:val="both"/>
        <w:rPr>
          <w:sz w:val="24"/>
          <w:szCs w:val="24"/>
        </w:rPr>
      </w:pPr>
      <w:r w:rsidRPr="00AB283C">
        <w:rPr>
          <w:color w:val="000000"/>
          <w:sz w:val="24"/>
          <w:szCs w:val="24"/>
        </w:rPr>
        <w:t>Время оказания услуг согласовывается не менее чем за 48 часов до оказания услуг в рабочие дни с 8:00 часов до 16:00 часов.</w:t>
      </w:r>
    </w:p>
    <w:p w:rsidR="00A96D03" w:rsidRPr="00CB4C90" w:rsidRDefault="00A96D03" w:rsidP="00A96D03">
      <w:pPr>
        <w:pStyle w:val="a8"/>
        <w:spacing w:after="0"/>
        <w:ind w:left="1130"/>
        <w:jc w:val="both"/>
      </w:pPr>
    </w:p>
    <w:p w:rsidR="00A96D03" w:rsidRPr="00725CC6" w:rsidRDefault="00A96D03" w:rsidP="00A96D03">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2. Сроки выполнения работ</w:t>
      </w:r>
    </w:p>
    <w:p w:rsidR="00A96D03" w:rsidRPr="00725CC6" w:rsidRDefault="00A96D03" w:rsidP="00A96D03">
      <w:pPr>
        <w:pStyle w:val="a8"/>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A96D03" w:rsidRPr="00725CC6" w:rsidRDefault="00A96D03" w:rsidP="00A96D03">
      <w:pPr>
        <w:pStyle w:val="a8"/>
        <w:spacing w:after="0"/>
        <w:ind w:firstLine="709"/>
        <w:jc w:val="both"/>
      </w:pPr>
      <w:r w:rsidRPr="00725CC6">
        <w:t>2.</w:t>
      </w:r>
      <w:r>
        <w:t>2</w:t>
      </w:r>
      <w:r w:rsidRPr="00725CC6">
        <w:t xml:space="preserve">.Сроки </w:t>
      </w:r>
      <w:r w:rsidRPr="004A42EA">
        <w:t>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96D03" w:rsidRPr="00725CC6" w:rsidRDefault="00A96D03" w:rsidP="00A96D03">
      <w:pPr>
        <w:pStyle w:val="a8"/>
        <w:tabs>
          <w:tab w:val="left" w:pos="284"/>
        </w:tabs>
        <w:spacing w:after="0"/>
        <w:ind w:firstLine="709"/>
        <w:jc w:val="both"/>
        <w:rPr>
          <w:b/>
        </w:rPr>
      </w:pPr>
      <w:r w:rsidRPr="00725CC6">
        <w:t>2.</w:t>
      </w:r>
      <w:r>
        <w:t>3</w:t>
      </w:r>
      <w:r w:rsidRPr="00725CC6">
        <w:t xml:space="preserve">. </w:t>
      </w:r>
      <w:r w:rsidRPr="004A42EA">
        <w:t>Заказчик вправе отказаться от выполнения работ/оказания услуг Исполнителем на любом этапе выполнения работ/услуг.</w:t>
      </w:r>
    </w:p>
    <w:p w:rsidR="00A96D03" w:rsidRPr="00725CC6" w:rsidRDefault="00A96D03" w:rsidP="00A96D03">
      <w:pPr>
        <w:pStyle w:val="1"/>
        <w:keepNext w:val="0"/>
        <w:spacing w:after="0"/>
        <w:jc w:val="center"/>
        <w:rPr>
          <w:rFonts w:ascii="Times New Roman" w:hAnsi="Times New Roman"/>
          <w:sz w:val="24"/>
          <w:szCs w:val="24"/>
        </w:rPr>
      </w:pPr>
      <w:r w:rsidRPr="004A42EA">
        <w:rPr>
          <w:rFonts w:ascii="Times New Roman" w:hAnsi="Times New Roman"/>
          <w:sz w:val="24"/>
          <w:szCs w:val="24"/>
        </w:rPr>
        <w:t>3. Стоимость работ/услуг и порядок оплаты</w:t>
      </w:r>
      <w:bookmarkStart w:id="4" w:name="zСт1"/>
      <w:bookmarkStart w:id="5" w:name="zSt1"/>
      <w:bookmarkEnd w:id="4"/>
      <w:bookmarkEnd w:id="5"/>
    </w:p>
    <w:p w:rsidR="00A96D03" w:rsidRPr="00874F03" w:rsidRDefault="00A96D03" w:rsidP="00A96D03">
      <w:pPr>
        <w:pStyle w:val="a8"/>
        <w:tabs>
          <w:tab w:val="left" w:pos="567"/>
        </w:tabs>
        <w:spacing w:after="0"/>
        <w:ind w:firstLine="709"/>
        <w:jc w:val="both"/>
      </w:pPr>
      <w:r w:rsidRPr="00874F03">
        <w:t xml:space="preserve">3.1. Стоимость </w:t>
      </w:r>
      <w:r w:rsidRPr="004A42EA">
        <w:t>услуг</w:t>
      </w:r>
      <w:r w:rsidRPr="00874F03">
        <w:t xml:space="preserve"> по настоящему Договору составляет: ___________ руб. </w:t>
      </w:r>
      <w:proofErr w:type="spellStart"/>
      <w:r w:rsidRPr="00874F03">
        <w:t>___копеек</w:t>
      </w:r>
      <w:proofErr w:type="spellEnd"/>
      <w:r w:rsidRPr="00874F03">
        <w:t xml:space="preserve"> (___________ рублей 00 коп.). В том числе НДС</w:t>
      </w:r>
      <w:proofErr w:type="gramStart"/>
      <w:r w:rsidRPr="00874F03">
        <w:t xml:space="preserve"> (__%): </w:t>
      </w:r>
      <w:proofErr w:type="spellStart"/>
      <w:r w:rsidRPr="00874F03">
        <w:t>___________</w:t>
      </w:r>
      <w:proofErr w:type="gramEnd"/>
      <w:r w:rsidRPr="00874F03">
        <w:t>руб</w:t>
      </w:r>
      <w:proofErr w:type="spellEnd"/>
      <w:r w:rsidRPr="00874F03">
        <w:t xml:space="preserve">. </w:t>
      </w:r>
      <w:proofErr w:type="spellStart"/>
      <w:r w:rsidRPr="00874F03">
        <w:t>___копеек</w:t>
      </w:r>
      <w:proofErr w:type="spellEnd"/>
      <w:r w:rsidRPr="00874F03">
        <w:t xml:space="preserve"> (</w:t>
      </w:r>
      <w:proofErr w:type="spellStart"/>
      <w:r w:rsidRPr="00874F03">
        <w:t>___________________рублей</w:t>
      </w:r>
      <w:proofErr w:type="spellEnd"/>
      <w:r w:rsidRPr="00874F03">
        <w:t xml:space="preserve"> ____ коп.).</w:t>
      </w:r>
    </w:p>
    <w:p w:rsidR="00A96D03" w:rsidRPr="00874F03" w:rsidRDefault="00A96D03" w:rsidP="00A96D03">
      <w:pPr>
        <w:pStyle w:val="a8"/>
        <w:tabs>
          <w:tab w:val="left" w:pos="567"/>
        </w:tabs>
        <w:spacing w:after="0"/>
        <w:jc w:val="both"/>
      </w:pPr>
      <w:r w:rsidRPr="00874F03">
        <w:tab/>
        <w:t xml:space="preserve">В стоимость </w:t>
      </w:r>
      <w:r w:rsidRPr="004A42EA">
        <w:t>услуг</w:t>
      </w:r>
      <w:r w:rsidRPr="00874F03">
        <w:t xml:space="preserve"> включены накладные и плановые расходы Исполнителя, а также все налоги, пошлины и иные обязательные платежи.</w:t>
      </w:r>
    </w:p>
    <w:p w:rsidR="00A96D03" w:rsidRPr="00874F03" w:rsidRDefault="00A96D03" w:rsidP="00A96D03">
      <w:pPr>
        <w:pStyle w:val="a8"/>
        <w:tabs>
          <w:tab w:val="left" w:pos="567"/>
        </w:tabs>
        <w:spacing w:after="0"/>
        <w:ind w:firstLine="709"/>
        <w:jc w:val="both"/>
      </w:pPr>
      <w:r w:rsidRPr="00874F03">
        <w:t xml:space="preserve">3.2. Оплата </w:t>
      </w:r>
      <w:r w:rsidRPr="004A42EA">
        <w:t>услуг</w:t>
      </w:r>
      <w:r w:rsidRPr="00874F03">
        <w:t xml:space="preserve"> производится Заказчиком путем перечисления денежных средств на расчетный счет Исполнителя, указанный в разделе 1</w:t>
      </w:r>
      <w:r w:rsidR="00436F68">
        <w:t>7</w:t>
      </w:r>
      <w:r w:rsidRPr="00874F03">
        <w:t xml:space="preserve"> настоящего Договора, в следующем порядке:</w:t>
      </w:r>
    </w:p>
    <w:p w:rsidR="00A96D03" w:rsidRPr="008963A0" w:rsidRDefault="00A96D03" w:rsidP="00A96D03">
      <w:pPr>
        <w:pStyle w:val="a8"/>
        <w:tabs>
          <w:tab w:val="left" w:pos="567"/>
        </w:tabs>
        <w:spacing w:after="0"/>
        <w:jc w:val="both"/>
        <w:rPr>
          <w:i/>
        </w:rPr>
      </w:pPr>
      <w:r>
        <w:t xml:space="preserve">            </w:t>
      </w:r>
      <w:r w:rsidRPr="008963A0">
        <w:t xml:space="preserve">в течение </w:t>
      </w:r>
      <w:r>
        <w:t>15</w:t>
      </w:r>
      <w:r w:rsidRPr="008963A0">
        <w:t xml:space="preserve"> (</w:t>
      </w:r>
      <w:r>
        <w:t>пятнадцати</w:t>
      </w:r>
      <w:r w:rsidRPr="008963A0">
        <w:t xml:space="preserve">) календарных дней </w:t>
      </w:r>
      <w:proofErr w:type="gramStart"/>
      <w:r>
        <w:t>с даты выполнения</w:t>
      </w:r>
      <w:proofErr w:type="gramEnd"/>
      <w:r>
        <w:t xml:space="preserve"> Работ/оказания</w:t>
      </w:r>
      <w:r w:rsidRPr="008963A0">
        <w:t xml:space="preserve">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w:t>
      </w:r>
      <w:r w:rsidRPr="008963A0">
        <w:lastRenderedPageBreak/>
        <w:t>приемки оказанных услуг (2 экз.), при условии отсутствия замечаний к качеству оказанных услуг.</w:t>
      </w:r>
    </w:p>
    <w:p w:rsidR="00A96D03" w:rsidRPr="00874F03" w:rsidRDefault="00A96D03" w:rsidP="00A96D03">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A96D03" w:rsidRPr="00725CC6" w:rsidRDefault="00A96D03" w:rsidP="00A96D03">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Pr="00AA56E4">
        <w:rPr>
          <w:sz w:val="24"/>
          <w:szCs w:val="24"/>
        </w:rPr>
        <w:t>оказания услуг</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96D03" w:rsidRPr="00725CC6" w:rsidRDefault="00A96D03" w:rsidP="00A96D03">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96D03" w:rsidRPr="00725CC6" w:rsidRDefault="00A96D03" w:rsidP="00A96D03">
      <w:pPr>
        <w:tabs>
          <w:tab w:val="left" w:pos="709"/>
          <w:tab w:val="left" w:pos="1134"/>
        </w:tabs>
        <w:spacing w:line="240" w:lineRule="exact"/>
        <w:jc w:val="both"/>
        <w:rPr>
          <w:sz w:val="24"/>
          <w:szCs w:val="24"/>
        </w:rPr>
      </w:pPr>
    </w:p>
    <w:p w:rsidR="00A96D03" w:rsidRPr="00725CC6" w:rsidRDefault="00A96D03" w:rsidP="00A96D0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A96D03" w:rsidRPr="00725CC6" w:rsidRDefault="00A96D03" w:rsidP="00A96D03">
      <w:pPr>
        <w:ind w:firstLine="709"/>
        <w:jc w:val="both"/>
        <w:rPr>
          <w:sz w:val="24"/>
          <w:szCs w:val="24"/>
        </w:rPr>
      </w:pPr>
      <w:r w:rsidRPr="00725CC6">
        <w:rPr>
          <w:sz w:val="24"/>
          <w:szCs w:val="24"/>
        </w:rPr>
        <w:t xml:space="preserve">4.1. Риск случайной гибели результата </w:t>
      </w:r>
      <w:r w:rsidRPr="00AA56E4">
        <w:rPr>
          <w:sz w:val="24"/>
          <w:szCs w:val="24"/>
        </w:rPr>
        <w:t>услуг</w:t>
      </w:r>
      <w:r w:rsidRPr="00725CC6">
        <w:rPr>
          <w:sz w:val="24"/>
          <w:szCs w:val="24"/>
        </w:rPr>
        <w:t xml:space="preserve">, другого имущества, используемого для </w:t>
      </w:r>
      <w:r w:rsidRPr="00AA56E4">
        <w:rPr>
          <w:sz w:val="24"/>
          <w:szCs w:val="24"/>
        </w:rPr>
        <w:t>оказания услуг,</w:t>
      </w:r>
      <w:r w:rsidRPr="00725CC6">
        <w:rPr>
          <w:sz w:val="24"/>
          <w:szCs w:val="24"/>
        </w:rPr>
        <w:t xml:space="preserve"> до окончательной приемки Заказчиком </w:t>
      </w:r>
      <w:r w:rsidRPr="00AA56E4">
        <w:rPr>
          <w:sz w:val="24"/>
          <w:szCs w:val="24"/>
        </w:rPr>
        <w:t>результатов оказания услуг</w:t>
      </w:r>
      <w:r w:rsidRPr="00725CC6">
        <w:rPr>
          <w:sz w:val="24"/>
          <w:szCs w:val="24"/>
        </w:rPr>
        <w:t xml:space="preserve"> по настоящему Договору несет Исполнитель.</w:t>
      </w:r>
    </w:p>
    <w:p w:rsidR="00A96D03" w:rsidRPr="00725CC6" w:rsidRDefault="00A96D03" w:rsidP="00A96D03">
      <w:pPr>
        <w:jc w:val="both"/>
        <w:rPr>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5. Обязательства</w:t>
      </w:r>
      <w:r w:rsidRPr="00725CC6">
        <w:rPr>
          <w:rFonts w:ascii="Times New Roman" w:hAnsi="Times New Roman"/>
          <w:sz w:val="24"/>
          <w:szCs w:val="24"/>
        </w:rPr>
        <w:t xml:space="preserve"> сторон</w:t>
      </w:r>
    </w:p>
    <w:p w:rsidR="00A96D03" w:rsidRPr="00725CC6" w:rsidRDefault="00A96D03" w:rsidP="00A96D03">
      <w:pPr>
        <w:ind w:firstLine="709"/>
        <w:jc w:val="both"/>
        <w:rPr>
          <w:b/>
          <w:sz w:val="24"/>
          <w:szCs w:val="24"/>
        </w:rPr>
      </w:pPr>
      <w:r w:rsidRPr="00725CC6">
        <w:rPr>
          <w:b/>
          <w:sz w:val="24"/>
          <w:szCs w:val="24"/>
        </w:rPr>
        <w:t>5.1. Заказчик вправе:</w:t>
      </w:r>
    </w:p>
    <w:p w:rsidR="00A96D03" w:rsidRPr="00725CC6" w:rsidRDefault="00A96D03" w:rsidP="00A96D03">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96D03" w:rsidRPr="00725CC6" w:rsidRDefault="00A96D03" w:rsidP="00A96D03">
      <w:pPr>
        <w:ind w:firstLine="709"/>
        <w:jc w:val="both"/>
        <w:rPr>
          <w:sz w:val="24"/>
          <w:szCs w:val="24"/>
        </w:rPr>
      </w:pPr>
      <w:r w:rsidRPr="00725CC6">
        <w:rPr>
          <w:sz w:val="24"/>
          <w:szCs w:val="24"/>
        </w:rPr>
        <w:t xml:space="preserve">5.1.2. Требовать возмещения убытков в случае неоднократного нарушения сроков </w:t>
      </w:r>
      <w:r w:rsidRPr="00AA56E4">
        <w:rPr>
          <w:sz w:val="24"/>
          <w:szCs w:val="24"/>
        </w:rPr>
        <w:t>оказания услуг,</w:t>
      </w:r>
      <w:r w:rsidRPr="00725CC6">
        <w:rPr>
          <w:sz w:val="24"/>
          <w:szCs w:val="24"/>
        </w:rPr>
        <w:t xml:space="preserve"> а также в случае их некачественного выполнения.</w:t>
      </w:r>
    </w:p>
    <w:p w:rsidR="00A96D03" w:rsidRPr="00725CC6" w:rsidRDefault="00A96D03" w:rsidP="00A96D03">
      <w:pPr>
        <w:ind w:firstLine="709"/>
        <w:jc w:val="both"/>
        <w:rPr>
          <w:b/>
          <w:sz w:val="24"/>
          <w:szCs w:val="24"/>
        </w:rPr>
      </w:pPr>
      <w:r w:rsidRPr="00725CC6">
        <w:rPr>
          <w:b/>
          <w:sz w:val="24"/>
          <w:szCs w:val="24"/>
        </w:rPr>
        <w:t>5.2. Заказчик обязуется:</w:t>
      </w:r>
    </w:p>
    <w:p w:rsidR="00A96D03" w:rsidRPr="00725CC6" w:rsidRDefault="00A96D03" w:rsidP="00A96D03">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Pr="00AA56E4">
        <w:rPr>
          <w:sz w:val="24"/>
          <w:szCs w:val="24"/>
        </w:rPr>
        <w:t>выполнении работ/оказания услуг</w:t>
      </w:r>
      <w:r w:rsidRPr="00725CC6">
        <w:rPr>
          <w:sz w:val="24"/>
          <w:szCs w:val="24"/>
        </w:rPr>
        <w:t xml:space="preserve"> на условиях, предусмотренных Договором.</w:t>
      </w:r>
    </w:p>
    <w:p w:rsidR="00A96D03" w:rsidRPr="00725CC6" w:rsidRDefault="00A96D03" w:rsidP="00A96D03">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 xml:space="preserve">в структурных подразделениях Заказчика </w:t>
      </w:r>
      <w:r w:rsidRPr="00725CC6">
        <w:rPr>
          <w:sz w:val="24"/>
          <w:szCs w:val="24"/>
        </w:rPr>
        <w:t>документации, необходимой для оказания услуг.</w:t>
      </w:r>
    </w:p>
    <w:p w:rsidR="00A96D03" w:rsidRPr="00725CC6" w:rsidRDefault="00A96D03" w:rsidP="00A96D03">
      <w:pPr>
        <w:ind w:firstLine="709"/>
        <w:jc w:val="both"/>
        <w:rPr>
          <w:sz w:val="24"/>
          <w:szCs w:val="24"/>
        </w:rPr>
      </w:pPr>
      <w:r w:rsidRPr="00725CC6">
        <w:rPr>
          <w:sz w:val="24"/>
          <w:szCs w:val="24"/>
        </w:rPr>
        <w:t xml:space="preserve">5.2.3. Обеспечить доступ персонала Исполнителя к месту </w:t>
      </w:r>
      <w:r w:rsidRPr="00AA56E4">
        <w:rPr>
          <w:sz w:val="24"/>
          <w:szCs w:val="24"/>
        </w:rPr>
        <w:t>оказания услуг</w:t>
      </w:r>
      <w:r w:rsidRPr="00725CC6">
        <w:rPr>
          <w:sz w:val="24"/>
          <w:szCs w:val="24"/>
        </w:rPr>
        <w:t>.</w:t>
      </w:r>
    </w:p>
    <w:p w:rsidR="00A96D03" w:rsidRPr="00725CC6" w:rsidRDefault="00A96D03" w:rsidP="00A96D03">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AA56E4">
        <w:rPr>
          <w:sz w:val="24"/>
          <w:szCs w:val="24"/>
        </w:rPr>
        <w:t>оказания услуг</w:t>
      </w:r>
      <w:r w:rsidRPr="00725CC6">
        <w:rPr>
          <w:sz w:val="24"/>
          <w:szCs w:val="24"/>
        </w:rPr>
        <w:t>,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после обнаружения таких недостатков.</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AA56E4">
        <w:rPr>
          <w:sz w:val="24"/>
          <w:szCs w:val="24"/>
        </w:rPr>
        <w:t>оказанные услуги</w:t>
      </w:r>
      <w:r w:rsidRPr="00725CC6">
        <w:rPr>
          <w:sz w:val="24"/>
          <w:szCs w:val="24"/>
        </w:rPr>
        <w:t xml:space="preserve"> в порядке и на условиях, предусмотренных Договором.</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AA56E4">
        <w:rPr>
          <w:sz w:val="24"/>
          <w:szCs w:val="24"/>
        </w:rPr>
        <w:t>оказания услуг</w:t>
      </w:r>
      <w:r w:rsidRPr="00725CC6">
        <w:rPr>
          <w:sz w:val="24"/>
          <w:szCs w:val="24"/>
        </w:rPr>
        <w:t xml:space="preserve"> в случае, указанном в п. 5.4.4 Договора, рассмотреть вопрос о целесообразности и порядке продолжения </w:t>
      </w:r>
      <w:r w:rsidRPr="00AA56E4">
        <w:rPr>
          <w:sz w:val="24"/>
          <w:szCs w:val="24"/>
        </w:rPr>
        <w:t>оказания услуг</w:t>
      </w:r>
      <w:r w:rsidRPr="00725CC6">
        <w:rPr>
          <w:sz w:val="24"/>
          <w:szCs w:val="24"/>
        </w:rPr>
        <w:t>.</w:t>
      </w:r>
    </w:p>
    <w:p w:rsidR="00A96D03" w:rsidRPr="00725CC6" w:rsidRDefault="00A96D03" w:rsidP="00A96D03">
      <w:pPr>
        <w:ind w:firstLine="709"/>
        <w:jc w:val="both"/>
        <w:rPr>
          <w:b/>
          <w:sz w:val="24"/>
          <w:szCs w:val="24"/>
        </w:rPr>
      </w:pPr>
      <w:r w:rsidRPr="00725CC6">
        <w:rPr>
          <w:b/>
          <w:sz w:val="24"/>
          <w:szCs w:val="24"/>
        </w:rPr>
        <w:t>5.3. Исполнитель вправе:</w:t>
      </w:r>
    </w:p>
    <w:p w:rsidR="00A96D03" w:rsidRPr="00725CC6" w:rsidRDefault="00A96D03" w:rsidP="00A96D03">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AA56E4">
        <w:rPr>
          <w:sz w:val="24"/>
          <w:szCs w:val="24"/>
        </w:rPr>
        <w:t>оказанных услуг</w:t>
      </w:r>
      <w:r w:rsidRPr="00725CC6">
        <w:rPr>
          <w:sz w:val="24"/>
          <w:szCs w:val="24"/>
        </w:rPr>
        <w:t xml:space="preserve"> по Договору.</w:t>
      </w:r>
    </w:p>
    <w:p w:rsidR="00A96D03" w:rsidRPr="00725CC6" w:rsidRDefault="00A96D03" w:rsidP="00A96D03">
      <w:pPr>
        <w:ind w:firstLine="709"/>
        <w:jc w:val="both"/>
        <w:rPr>
          <w:sz w:val="24"/>
          <w:szCs w:val="24"/>
        </w:rPr>
      </w:pPr>
      <w:r w:rsidRPr="00725CC6">
        <w:rPr>
          <w:sz w:val="24"/>
          <w:szCs w:val="24"/>
        </w:rPr>
        <w:t xml:space="preserve">5.3.2. Требовать своевременной оплаты </w:t>
      </w:r>
      <w:r w:rsidRPr="00AA56E4">
        <w:rPr>
          <w:sz w:val="24"/>
          <w:szCs w:val="24"/>
        </w:rPr>
        <w:t>оказанных услуг</w:t>
      </w:r>
      <w:r w:rsidRPr="00725CC6">
        <w:rPr>
          <w:sz w:val="24"/>
          <w:szCs w:val="24"/>
        </w:rPr>
        <w:t xml:space="preserve"> в соответствии с условиями Договора.</w:t>
      </w:r>
    </w:p>
    <w:p w:rsidR="00A96D03" w:rsidRPr="00725CC6" w:rsidRDefault="00A96D03" w:rsidP="00A96D03">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AA56E4">
        <w:rPr>
          <w:sz w:val="24"/>
          <w:szCs w:val="24"/>
        </w:rPr>
        <w:t xml:space="preserve">оказания услуг </w:t>
      </w:r>
      <w:r w:rsidRPr="00725CC6">
        <w:rPr>
          <w:sz w:val="24"/>
          <w:szCs w:val="24"/>
        </w:rPr>
        <w:t>в рамках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результаты </w:t>
      </w:r>
      <w:r w:rsidRPr="00AA56E4">
        <w:rPr>
          <w:sz w:val="24"/>
          <w:szCs w:val="24"/>
        </w:rPr>
        <w:t>оказания услуг</w:t>
      </w:r>
      <w:r w:rsidRPr="00725CC6">
        <w:rPr>
          <w:sz w:val="24"/>
          <w:szCs w:val="24"/>
        </w:rPr>
        <w:t xml:space="preserve"> к приемке досрочно, уведомив Заказчика о готовности к сдаче </w:t>
      </w:r>
      <w:r w:rsidRPr="00AA56E4">
        <w:rPr>
          <w:sz w:val="24"/>
          <w:szCs w:val="24"/>
        </w:rPr>
        <w:t>оказанных услуг</w:t>
      </w:r>
      <w:r w:rsidRPr="00725CC6">
        <w:rPr>
          <w:sz w:val="24"/>
          <w:szCs w:val="24"/>
        </w:rPr>
        <w:t xml:space="preserve"> письменно.</w:t>
      </w:r>
    </w:p>
    <w:p w:rsidR="00A96D03" w:rsidRPr="00725CC6" w:rsidRDefault="00A96D03" w:rsidP="00A96D03">
      <w:pPr>
        <w:ind w:firstLine="709"/>
        <w:jc w:val="both"/>
        <w:rPr>
          <w:b/>
          <w:sz w:val="24"/>
          <w:szCs w:val="24"/>
        </w:rPr>
      </w:pPr>
      <w:r w:rsidRPr="00725CC6">
        <w:rPr>
          <w:b/>
          <w:sz w:val="24"/>
          <w:szCs w:val="24"/>
        </w:rPr>
        <w:t>5.4. Исполнитель обязуется:</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AA56E4">
        <w:rPr>
          <w:sz w:val="24"/>
          <w:szCs w:val="24"/>
        </w:rPr>
        <w:t>оказать услуги</w:t>
      </w:r>
      <w:r w:rsidRPr="00725CC6">
        <w:rPr>
          <w:sz w:val="24"/>
          <w:szCs w:val="24"/>
        </w:rPr>
        <w:t xml:space="preserve"> и представить </w:t>
      </w:r>
      <w:r w:rsidRPr="00725CC6">
        <w:rPr>
          <w:sz w:val="24"/>
          <w:szCs w:val="24"/>
        </w:rPr>
        <w:lastRenderedPageBreak/>
        <w:t>их результат Заказчику, в соответствии с условиями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5.4.3. Обеспечить устранение недостатков, выявленных при сдаче-приемке </w:t>
      </w:r>
      <w:r w:rsidRPr="00AA56E4">
        <w:rPr>
          <w:sz w:val="24"/>
          <w:szCs w:val="24"/>
        </w:rPr>
        <w:t>оказания услуг</w:t>
      </w:r>
      <w:r w:rsidRPr="00725CC6">
        <w:rPr>
          <w:sz w:val="24"/>
          <w:szCs w:val="24"/>
        </w:rPr>
        <w:t>, за свой счет в кратчайшие сроки</w:t>
      </w:r>
      <w:r>
        <w:rPr>
          <w:sz w:val="24"/>
          <w:szCs w:val="24"/>
        </w:rPr>
        <w:t>, указанные в п.6.3 настоящего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5.4.4. Приостановить </w:t>
      </w:r>
      <w:r w:rsidRPr="00AA56E4">
        <w:rPr>
          <w:sz w:val="24"/>
          <w:szCs w:val="24"/>
        </w:rPr>
        <w:t>оказания услуг</w:t>
      </w:r>
      <w:r w:rsidRPr="00725CC6">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Pr>
          <w:sz w:val="24"/>
          <w:szCs w:val="24"/>
        </w:rPr>
        <w:t>оказанных</w:t>
      </w:r>
      <w:r w:rsidRPr="00AA56E4">
        <w:rPr>
          <w:sz w:val="24"/>
          <w:szCs w:val="24"/>
        </w:rPr>
        <w:t xml:space="preserve"> услуг</w:t>
      </w:r>
      <w:r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5.4.6.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96D03" w:rsidRDefault="00A96D03" w:rsidP="00A96D03">
      <w:pPr>
        <w:pStyle w:val="2"/>
        <w:ind w:firstLine="709"/>
        <w:rPr>
          <w:rFonts w:ascii="Times New Roman" w:hAnsi="Times New Roman"/>
          <w:sz w:val="24"/>
          <w:szCs w:val="24"/>
        </w:rPr>
      </w:pPr>
      <w:r w:rsidRPr="00725CC6">
        <w:rPr>
          <w:rFonts w:ascii="Times New Roman" w:hAnsi="Times New Roman" w:cs="Times New Roman"/>
          <w:sz w:val="24"/>
          <w:szCs w:val="24"/>
        </w:rPr>
        <w:t>5.4.8.</w:t>
      </w:r>
      <w:r w:rsidRPr="00725CC6">
        <w:rPr>
          <w:rFonts w:ascii="Times New Roman" w:hAnsi="Times New Roman"/>
          <w:sz w:val="24"/>
          <w:szCs w:val="24"/>
        </w:rPr>
        <w:t xml:space="preserve"> При </w:t>
      </w:r>
      <w:r w:rsidRPr="00AA56E4">
        <w:rPr>
          <w:rFonts w:ascii="Times New Roman" w:hAnsi="Times New Roman"/>
          <w:sz w:val="24"/>
          <w:szCs w:val="24"/>
        </w:rPr>
        <w:t>оказании услуг</w:t>
      </w:r>
      <w:r w:rsidRPr="00725CC6">
        <w:rPr>
          <w:rFonts w:ascii="Times New Roman" w:hAnsi="Times New Roman"/>
          <w:sz w:val="24"/>
          <w:szCs w:val="24"/>
        </w:rPr>
        <w:t xml:space="preserve">, находясь по адресу, указанному в п.1.3 настоящего договора, соблюдать </w:t>
      </w:r>
      <w:proofErr w:type="gramStart"/>
      <w:r>
        <w:rPr>
          <w:rFonts w:ascii="Times New Roman" w:hAnsi="Times New Roman"/>
          <w:sz w:val="24"/>
          <w:szCs w:val="24"/>
        </w:rPr>
        <w:t>режим</w:t>
      </w:r>
      <w:proofErr w:type="gramEnd"/>
      <w:r>
        <w:rPr>
          <w:rFonts w:ascii="Times New Roman" w:hAnsi="Times New Roman"/>
          <w:sz w:val="24"/>
          <w:szCs w:val="24"/>
        </w:rPr>
        <w:t xml:space="preserve"> установленный на объекте Заказчика, и правила</w:t>
      </w:r>
      <w:r w:rsidRPr="00725CC6">
        <w:rPr>
          <w:rFonts w:ascii="Times New Roman" w:hAnsi="Times New Roman"/>
          <w:sz w:val="24"/>
          <w:szCs w:val="24"/>
        </w:rPr>
        <w:t xml:space="preserve"> пожарной безопасности.</w:t>
      </w:r>
    </w:p>
    <w:p w:rsidR="00A96D03" w:rsidRPr="00725CC6" w:rsidRDefault="00A96D03" w:rsidP="00A96D03">
      <w:pPr>
        <w:pStyle w:val="2"/>
        <w:ind w:firstLine="709"/>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6. Порядок сдачи</w:t>
      </w:r>
      <w:r w:rsidRPr="00725CC6">
        <w:rPr>
          <w:rFonts w:ascii="Times New Roman" w:hAnsi="Times New Roman"/>
          <w:sz w:val="24"/>
          <w:szCs w:val="24"/>
        </w:rPr>
        <w:t xml:space="preserve"> и приемки работ</w:t>
      </w:r>
    </w:p>
    <w:p w:rsidR="00A96D03" w:rsidRPr="00725CC6" w:rsidRDefault="00A96D03" w:rsidP="00A96D03">
      <w:pPr>
        <w:spacing w:line="20" w:lineRule="atLeast"/>
        <w:ind w:firstLine="709"/>
        <w:contextualSpacing/>
        <w:jc w:val="both"/>
        <w:rPr>
          <w:sz w:val="24"/>
          <w:szCs w:val="24"/>
        </w:rPr>
      </w:pPr>
      <w:r w:rsidRPr="00725CC6">
        <w:rPr>
          <w:sz w:val="24"/>
          <w:szCs w:val="24"/>
        </w:rPr>
        <w:t xml:space="preserve">6.1. В течение </w:t>
      </w:r>
      <w:r>
        <w:rPr>
          <w:sz w:val="24"/>
          <w:szCs w:val="24"/>
        </w:rPr>
        <w:t>5</w:t>
      </w:r>
      <w:r w:rsidRPr="00725CC6">
        <w:rPr>
          <w:sz w:val="24"/>
          <w:szCs w:val="24"/>
        </w:rPr>
        <w:t xml:space="preserve"> (</w:t>
      </w:r>
      <w:r>
        <w:rPr>
          <w:sz w:val="24"/>
          <w:szCs w:val="24"/>
        </w:rPr>
        <w:t>пяти</w:t>
      </w:r>
      <w:r w:rsidRPr="00725CC6">
        <w:rPr>
          <w:sz w:val="24"/>
          <w:szCs w:val="24"/>
        </w:rPr>
        <w:t xml:space="preserve">) рабочих дней после </w:t>
      </w:r>
      <w:r w:rsidRPr="00AA56E4">
        <w:rPr>
          <w:sz w:val="24"/>
          <w:szCs w:val="24"/>
        </w:rPr>
        <w:t>оказания услуг</w:t>
      </w:r>
      <w:r w:rsidRPr="00725CC6">
        <w:rPr>
          <w:i/>
          <w:sz w:val="24"/>
          <w:szCs w:val="24"/>
          <w:u w:val="single"/>
        </w:rPr>
        <w:t xml:space="preserve"> </w:t>
      </w:r>
      <w:r w:rsidRPr="00725CC6">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AA56E4">
        <w:rPr>
          <w:sz w:val="24"/>
          <w:szCs w:val="24"/>
        </w:rPr>
        <w:t>оказанных услуг</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A96D03" w:rsidRPr="00725CC6" w:rsidRDefault="00A96D03" w:rsidP="00A96D03">
      <w:pPr>
        <w:spacing w:before="120" w:line="20" w:lineRule="atLeast"/>
        <w:ind w:firstLine="709"/>
        <w:contextualSpacing/>
        <w:jc w:val="both"/>
        <w:rPr>
          <w:sz w:val="24"/>
          <w:szCs w:val="24"/>
        </w:rPr>
      </w:pPr>
      <w:r w:rsidRPr="00725CC6">
        <w:rPr>
          <w:sz w:val="24"/>
          <w:szCs w:val="24"/>
        </w:rPr>
        <w:t>6.2. Не позднее</w:t>
      </w:r>
      <w:r>
        <w:rPr>
          <w:sz w:val="24"/>
          <w:szCs w:val="24"/>
        </w:rPr>
        <w:t xml:space="preserve"> 15</w:t>
      </w:r>
      <w:r w:rsidRPr="00725CC6">
        <w:rPr>
          <w:sz w:val="24"/>
          <w:szCs w:val="24"/>
        </w:rPr>
        <w:t xml:space="preserve"> (</w:t>
      </w:r>
      <w:r>
        <w:rPr>
          <w:sz w:val="24"/>
          <w:szCs w:val="24"/>
        </w:rPr>
        <w:t>пятнадцати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A56E4">
        <w:rPr>
          <w:sz w:val="24"/>
          <w:szCs w:val="24"/>
        </w:rPr>
        <w:t>оказанных услуг</w:t>
      </w:r>
      <w:r w:rsidRPr="00725CC6">
        <w:rPr>
          <w:sz w:val="24"/>
          <w:szCs w:val="24"/>
        </w:rPr>
        <w:t xml:space="preserve"> и направляет Исполнителю подписанный обеими Сторонами экземпляр акта сдачи-приемки </w:t>
      </w:r>
      <w:r w:rsidRPr="00AA56E4">
        <w:rPr>
          <w:sz w:val="24"/>
          <w:szCs w:val="24"/>
        </w:rPr>
        <w:t>оказанных услуг</w:t>
      </w:r>
      <w:r w:rsidRPr="00725CC6">
        <w:rPr>
          <w:sz w:val="24"/>
          <w:szCs w:val="24"/>
        </w:rPr>
        <w:t xml:space="preserve">, либо мотивированный отказ от принятия </w:t>
      </w:r>
      <w:r w:rsidRPr="00AA56E4">
        <w:rPr>
          <w:sz w:val="24"/>
          <w:szCs w:val="24"/>
        </w:rPr>
        <w:t>оказанных услуг</w:t>
      </w:r>
      <w:r w:rsidRPr="00725CC6">
        <w:rPr>
          <w:sz w:val="24"/>
          <w:szCs w:val="24"/>
        </w:rPr>
        <w:t>.</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AA56E4">
        <w:rPr>
          <w:sz w:val="24"/>
          <w:szCs w:val="24"/>
        </w:rPr>
        <w:t>оказанных услуг</w:t>
      </w:r>
      <w:r w:rsidRPr="00725CC6">
        <w:rPr>
          <w:sz w:val="24"/>
          <w:szCs w:val="24"/>
        </w:rPr>
        <w:t>, Стороны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96D03" w:rsidRPr="00725CC6" w:rsidRDefault="00A96D03" w:rsidP="00A96D03">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w:t>
      </w:r>
      <w:proofErr w:type="gramStart"/>
      <w:r w:rsidRPr="00725CC6">
        <w:rPr>
          <w:sz w:val="24"/>
          <w:szCs w:val="24"/>
        </w:rPr>
        <w:t>с даты составления</w:t>
      </w:r>
      <w:proofErr w:type="gramEnd"/>
      <w:r w:rsidRPr="00725CC6">
        <w:rPr>
          <w:sz w:val="24"/>
          <w:szCs w:val="24"/>
        </w:rPr>
        <w:t xml:space="preserve"> акта о выявленных недостатках. </w:t>
      </w:r>
    </w:p>
    <w:p w:rsidR="00A96D03" w:rsidRPr="00725CC6" w:rsidRDefault="00A96D03" w:rsidP="00A96D03">
      <w:pPr>
        <w:ind w:firstLine="709"/>
        <w:jc w:val="both"/>
        <w:rPr>
          <w:sz w:val="24"/>
          <w:szCs w:val="24"/>
        </w:rPr>
      </w:pPr>
      <w:r w:rsidRPr="00725CC6">
        <w:rPr>
          <w:sz w:val="24"/>
          <w:szCs w:val="24"/>
        </w:rPr>
        <w:t xml:space="preserve">6.4. В случае досрочного </w:t>
      </w:r>
      <w:r w:rsidRPr="00AA56E4">
        <w:rPr>
          <w:sz w:val="24"/>
          <w:szCs w:val="24"/>
        </w:rPr>
        <w:t>оказания услуг</w:t>
      </w:r>
      <w:r w:rsidRPr="00725CC6">
        <w:rPr>
          <w:sz w:val="24"/>
          <w:szCs w:val="24"/>
        </w:rPr>
        <w:t xml:space="preserve"> по Договору Заказчик вправе досрочно принять и оплатить </w:t>
      </w:r>
      <w:r w:rsidRPr="00AA56E4">
        <w:rPr>
          <w:sz w:val="24"/>
          <w:szCs w:val="24"/>
        </w:rPr>
        <w:t>услуги</w:t>
      </w:r>
      <w:r w:rsidRPr="00725CC6">
        <w:rPr>
          <w:sz w:val="24"/>
          <w:szCs w:val="24"/>
        </w:rPr>
        <w:t xml:space="preserve"> </w:t>
      </w:r>
      <w:r>
        <w:rPr>
          <w:sz w:val="24"/>
          <w:szCs w:val="24"/>
        </w:rPr>
        <w:t>в соответствии с условиями Договора</w:t>
      </w:r>
      <w:r w:rsidRPr="00725CC6">
        <w:rPr>
          <w:sz w:val="24"/>
          <w:szCs w:val="24"/>
        </w:rPr>
        <w:t>.</w:t>
      </w:r>
    </w:p>
    <w:p w:rsidR="00A96D03"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Pr="00AA56E4">
        <w:rPr>
          <w:rFonts w:ascii="Times New Roman" w:hAnsi="Times New Roman" w:cs="Times New Roman"/>
          <w:sz w:val="24"/>
          <w:szCs w:val="24"/>
        </w:rPr>
        <w:t>услуг</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Pr="00AA56E4">
        <w:rPr>
          <w:rFonts w:ascii="Times New Roman" w:hAnsi="Times New Roman" w:cs="Times New Roman"/>
          <w:sz w:val="24"/>
          <w:szCs w:val="24"/>
        </w:rPr>
        <w:t>услуг</w:t>
      </w:r>
      <w:r w:rsidRPr="00725CC6">
        <w:rPr>
          <w:rFonts w:ascii="Times New Roman" w:hAnsi="Times New Roman" w:cs="Times New Roman"/>
          <w:sz w:val="24"/>
          <w:szCs w:val="24"/>
        </w:rPr>
        <w:t xml:space="preserve"> считается утвержденным Заказчиком, а </w:t>
      </w:r>
      <w:r w:rsidRPr="00AA56E4">
        <w:rPr>
          <w:rFonts w:ascii="Times New Roman" w:hAnsi="Times New Roman" w:cs="Times New Roman"/>
          <w:sz w:val="24"/>
          <w:szCs w:val="24"/>
        </w:rPr>
        <w:t>услуги</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rsidR="00A96D03" w:rsidRPr="00725CC6" w:rsidRDefault="00A96D03" w:rsidP="00A96D03">
      <w:pPr>
        <w:pStyle w:val="2"/>
        <w:tabs>
          <w:tab w:val="left" w:pos="567"/>
        </w:tabs>
        <w:ind w:firstLine="709"/>
        <w:rPr>
          <w:rFonts w:ascii="Times New Roman" w:hAnsi="Times New Roman" w:cs="Times New Roman"/>
          <w:sz w:val="24"/>
          <w:szCs w:val="24"/>
        </w:rPr>
      </w:pPr>
    </w:p>
    <w:p w:rsidR="00A96D03" w:rsidRPr="00725CC6" w:rsidRDefault="00A96D03" w:rsidP="00A96D03">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 xml:space="preserve">7. </w:t>
      </w:r>
      <w:proofErr w:type="spellStart"/>
      <w:r w:rsidRPr="00725CC6">
        <w:rPr>
          <w:rFonts w:ascii="Times New Roman" w:hAnsi="Times New Roman"/>
          <w:sz w:val="24"/>
          <w:szCs w:val="24"/>
        </w:rPr>
        <w:t>Антикоррупционная</w:t>
      </w:r>
      <w:proofErr w:type="spellEnd"/>
      <w:r w:rsidRPr="00725CC6">
        <w:rPr>
          <w:rFonts w:ascii="Times New Roman" w:hAnsi="Times New Roman"/>
          <w:sz w:val="24"/>
          <w:szCs w:val="24"/>
        </w:rPr>
        <w:t xml:space="preserve"> оговорка</w:t>
      </w:r>
    </w:p>
    <w:p w:rsidR="00A96D03" w:rsidRPr="00725CC6" w:rsidRDefault="00A96D03" w:rsidP="00A96D03">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 xml:space="preserve">При исполнении своих обязательств по настоящему Договору Стороны, их </w:t>
      </w:r>
      <w:proofErr w:type="spellStart"/>
      <w:r w:rsidRPr="00725CC6">
        <w:rPr>
          <w:szCs w:val="24"/>
          <w:lang w:val="ru-RU" w:eastAsia="ru-RU"/>
        </w:rPr>
        <w:t>аффилированные</w:t>
      </w:r>
      <w:proofErr w:type="spellEnd"/>
      <w:r w:rsidRPr="00725CC6">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96D03" w:rsidRPr="00725CC6" w:rsidRDefault="00A96D03" w:rsidP="00A96D03">
      <w:pPr>
        <w:pStyle w:val="a8"/>
        <w:tabs>
          <w:tab w:val="left" w:pos="567"/>
        </w:tabs>
        <w:jc w:val="both"/>
      </w:pPr>
      <w:r w:rsidRPr="00725CC6">
        <w:lastRenderedPageBreak/>
        <w:tab/>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725CC6">
        <w:rPr>
          <w:szCs w:val="24"/>
          <w:lang w:val="ru-RU" w:eastAsia="ru-RU"/>
        </w:rPr>
        <w:t>аффилированными</w:t>
      </w:r>
      <w:proofErr w:type="spellEnd"/>
      <w:r w:rsidRPr="00725CC6">
        <w:rPr>
          <w:szCs w:val="24"/>
          <w:lang w:val="ru-RU" w:eastAsia="ru-RU"/>
        </w:rPr>
        <w:t xml:space="preserve"> лицами, работниками или посредниками. </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тел</w:t>
      </w:r>
      <w:proofErr w:type="gramStart"/>
      <w:r w:rsidRPr="00725CC6">
        <w:rPr>
          <w:szCs w:val="24"/>
          <w:lang w:val="ru-RU" w:eastAsia="ru-RU"/>
        </w:rPr>
        <w:t xml:space="preserve">. (    )___________, </w:t>
      </w:r>
      <w:proofErr w:type="gramEnd"/>
    </w:p>
    <w:p w:rsidR="00A96D03" w:rsidRDefault="00A96D03" w:rsidP="00A96D03">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96D03" w:rsidRPr="006061A9" w:rsidRDefault="00A96D03" w:rsidP="00A96D03">
      <w:pPr>
        <w:pStyle w:val="Text"/>
        <w:spacing w:after="0"/>
        <w:ind w:firstLine="709"/>
        <w:jc w:val="both"/>
        <w:rPr>
          <w:szCs w:val="24"/>
          <w:lang w:val="ru-RU" w:eastAsia="ru-RU"/>
        </w:rPr>
      </w:pPr>
      <w:r w:rsidRPr="006061A9">
        <w:rPr>
          <w:szCs w:val="24"/>
          <w:lang w:val="ru-RU"/>
        </w:rPr>
        <w:t>тел. (81458) 7-06-73</w:t>
      </w:r>
      <w:r w:rsidRPr="006061A9">
        <w:rPr>
          <w:szCs w:val="24"/>
          <w:shd w:val="clear" w:color="auto" w:fill="FFFFFF"/>
          <w:lang w:val="ru-RU"/>
        </w:rPr>
        <w:t xml:space="preserve">; электронная почта: </w:t>
      </w:r>
      <w:proofErr w:type="spellStart"/>
      <w:r w:rsidRPr="006061A9">
        <w:rPr>
          <w:szCs w:val="24"/>
          <w:shd w:val="clear" w:color="auto" w:fill="FFFFFF"/>
        </w:rPr>
        <w:t>segeda</w:t>
      </w:r>
      <w:proofErr w:type="spellEnd"/>
      <w:r w:rsidRPr="006061A9">
        <w:rPr>
          <w:szCs w:val="24"/>
          <w:shd w:val="clear" w:color="auto" w:fill="FFFFFF"/>
          <w:lang w:val="ru-RU"/>
        </w:rPr>
        <w:t>@</w:t>
      </w:r>
      <w:proofErr w:type="spellStart"/>
      <w:r w:rsidRPr="006061A9">
        <w:rPr>
          <w:szCs w:val="24"/>
          <w:shd w:val="clear" w:color="auto" w:fill="FFFFFF"/>
        </w:rPr>
        <w:t>onego</w:t>
      </w:r>
      <w:proofErr w:type="spellEnd"/>
      <w:r w:rsidRPr="006061A9">
        <w:rPr>
          <w:szCs w:val="24"/>
          <w:shd w:val="clear" w:color="auto" w:fill="FFFFFF"/>
          <w:lang w:val="ru-RU"/>
        </w:rPr>
        <w:t>.</w:t>
      </w:r>
      <w:proofErr w:type="spellStart"/>
      <w:r w:rsidRPr="006061A9">
        <w:rPr>
          <w:szCs w:val="24"/>
          <w:shd w:val="clear" w:color="auto" w:fill="FFFFFF"/>
        </w:rPr>
        <w:t>ru</w:t>
      </w:r>
      <w:proofErr w:type="spellEnd"/>
    </w:p>
    <w:p w:rsidR="00A96D03" w:rsidRPr="00725CC6" w:rsidRDefault="00A96D03" w:rsidP="00A96D03">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A96D03" w:rsidRPr="00725CC6" w:rsidRDefault="00A96D03" w:rsidP="00A96D03">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A96D03" w:rsidRPr="00725CC6"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A96D03" w:rsidRPr="00725CC6" w:rsidRDefault="00A96D03" w:rsidP="00A96D03">
      <w:pPr>
        <w:pStyle w:val="2"/>
        <w:tabs>
          <w:tab w:val="left" w:pos="567"/>
        </w:tabs>
        <w:rPr>
          <w:rFonts w:ascii="Times New Roman" w:hAnsi="Times New Roman" w:cs="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 Обстоятельства непреодолимой силы</w:t>
      </w:r>
    </w:p>
    <w:p w:rsidR="00A96D03" w:rsidRPr="00725CC6" w:rsidRDefault="00A96D03" w:rsidP="00A96D03">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96D03" w:rsidRPr="00725CC6" w:rsidRDefault="00A96D03" w:rsidP="00A96D03">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6D03" w:rsidRPr="00725CC6" w:rsidRDefault="00A96D03" w:rsidP="00A96D03">
      <w:pPr>
        <w:ind w:firstLine="709"/>
        <w:jc w:val="both"/>
        <w:rPr>
          <w:sz w:val="24"/>
          <w:szCs w:val="24"/>
        </w:rPr>
      </w:pPr>
      <w:r w:rsidRPr="00725CC6">
        <w:rPr>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725CC6">
        <w:rPr>
          <w:sz w:val="24"/>
          <w:szCs w:val="24"/>
        </w:rPr>
        <w:lastRenderedPageBreak/>
        <w:t>и их влиянии на исполнение обязательств по настоящему Договору.</w:t>
      </w:r>
    </w:p>
    <w:p w:rsidR="00A96D03" w:rsidRPr="00725CC6" w:rsidRDefault="00A96D03" w:rsidP="00A96D03">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96D03" w:rsidRPr="00725CC6" w:rsidRDefault="00A96D03" w:rsidP="00A96D03">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96D03" w:rsidRPr="00725CC6" w:rsidRDefault="00A96D03" w:rsidP="00A96D03">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A96D03" w:rsidRPr="00725CC6" w:rsidRDefault="00A96D03" w:rsidP="00A96D03">
      <w:pPr>
        <w:pStyle w:val="a8"/>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96D03" w:rsidRPr="00725CC6" w:rsidRDefault="00A96D03" w:rsidP="00A96D03">
      <w:pPr>
        <w:pStyle w:val="a8"/>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96D03" w:rsidRPr="00725CC6" w:rsidRDefault="00A96D03" w:rsidP="00A96D03">
      <w:pPr>
        <w:pStyle w:val="a8"/>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96D03" w:rsidRPr="00725CC6" w:rsidRDefault="00A96D03" w:rsidP="00A96D03">
      <w:pPr>
        <w:pStyle w:val="a8"/>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6D03" w:rsidRPr="00725CC6" w:rsidRDefault="00A96D03" w:rsidP="00A96D03">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96D03" w:rsidRPr="00725CC6" w:rsidRDefault="00A96D03" w:rsidP="00A96D03">
      <w:pPr>
        <w:pStyle w:val="a3"/>
        <w:tabs>
          <w:tab w:val="left" w:pos="567"/>
        </w:tabs>
        <w:jc w:val="both"/>
        <w:rPr>
          <w:sz w:val="24"/>
          <w:szCs w:val="24"/>
        </w:rPr>
      </w:pP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A96D03" w:rsidRPr="00725CC6" w:rsidRDefault="00A96D03" w:rsidP="00A96D03">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Pr="005937C9">
        <w:rPr>
          <w:sz w:val="24"/>
          <w:szCs w:val="24"/>
        </w:rPr>
        <w:t>оказанию услуг</w:t>
      </w:r>
      <w:r w:rsidRPr="00725CC6">
        <w:rPr>
          <w:sz w:val="24"/>
          <w:szCs w:val="24"/>
        </w:rPr>
        <w:t xml:space="preserve"> третьих лиц как за собственные действия.</w:t>
      </w:r>
    </w:p>
    <w:p w:rsidR="00A96D03" w:rsidRPr="00725CC6" w:rsidRDefault="00A96D03" w:rsidP="00A96D03">
      <w:pPr>
        <w:ind w:firstLine="709"/>
        <w:jc w:val="both"/>
        <w:rPr>
          <w:sz w:val="24"/>
          <w:szCs w:val="24"/>
        </w:rPr>
      </w:pPr>
      <w:r w:rsidRPr="00725CC6">
        <w:rPr>
          <w:sz w:val="24"/>
          <w:szCs w:val="24"/>
        </w:rPr>
        <w:t xml:space="preserve">10.2. В случае нарушения сроков </w:t>
      </w:r>
      <w:r w:rsidRPr="005937C9">
        <w:rPr>
          <w:sz w:val="24"/>
          <w:szCs w:val="24"/>
        </w:rPr>
        <w:t>оказания услуг,</w:t>
      </w:r>
      <w:r w:rsidRPr="00725CC6">
        <w:rPr>
          <w:sz w:val="24"/>
          <w:szCs w:val="24"/>
        </w:rPr>
        <w:t xml:space="preserve"> предусмотренных </w:t>
      </w:r>
      <w:r>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работ/услуг, указанной в п. 3.1 </w:t>
      </w:r>
      <w:r w:rsidRPr="00725CC6">
        <w:rPr>
          <w:sz w:val="24"/>
          <w:szCs w:val="24"/>
        </w:rPr>
        <w:t xml:space="preserve"> настоящего Договора за каждый день просрочки.</w:t>
      </w:r>
    </w:p>
    <w:p w:rsidR="00A96D03" w:rsidRPr="00725CC6" w:rsidRDefault="00A96D03" w:rsidP="00A96D03">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5937C9">
        <w:rPr>
          <w:sz w:val="24"/>
          <w:szCs w:val="24"/>
        </w:rPr>
        <w:t>результатов 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работ/услуг, указанной в п. 3.1 </w:t>
      </w:r>
      <w:r w:rsidRPr="00725CC6">
        <w:rPr>
          <w:sz w:val="24"/>
          <w:szCs w:val="24"/>
        </w:rPr>
        <w:t xml:space="preserve"> настоящего Договора.</w:t>
      </w:r>
    </w:p>
    <w:p w:rsidR="00A96D03" w:rsidRPr="00725CC6" w:rsidRDefault="00A96D03" w:rsidP="00A96D03">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96D03" w:rsidRPr="00725CC6" w:rsidRDefault="00A96D03" w:rsidP="00A96D03">
      <w:pPr>
        <w:pStyle w:val="a7"/>
        <w:ind w:firstLine="709"/>
        <w:jc w:val="both"/>
        <w:rPr>
          <w:b/>
          <w:sz w:val="24"/>
          <w:szCs w:val="24"/>
        </w:rPr>
      </w:pPr>
      <w:r w:rsidRPr="00725CC6">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96D03" w:rsidRPr="00725CC6" w:rsidRDefault="00A96D03" w:rsidP="00A96D03">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96D03" w:rsidRPr="00725CC6" w:rsidRDefault="00A96D03" w:rsidP="00A96D03">
      <w:pPr>
        <w:pStyle w:val="a7"/>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6D03" w:rsidRPr="00725CC6" w:rsidRDefault="00A96D03" w:rsidP="00A96D03">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96D03" w:rsidRPr="00725CC6" w:rsidRDefault="00A96D03" w:rsidP="00A96D03">
      <w:pPr>
        <w:pStyle w:val="a8"/>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25CC6">
        <w:t>с даты</w:t>
      </w:r>
      <w:proofErr w:type="gramEnd"/>
      <w:r w:rsidRPr="00725CC6">
        <w:t xml:space="preserve"> </w:t>
      </w:r>
      <w:r>
        <w:t xml:space="preserve">его </w:t>
      </w:r>
      <w:r w:rsidRPr="00725CC6">
        <w:t>получения виновной Стороной.</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A96D03" w:rsidRPr="00725CC6" w:rsidRDefault="00A96D03" w:rsidP="00A96D03">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6D03" w:rsidRPr="00725CC6" w:rsidRDefault="00A96D03" w:rsidP="00A96D03">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96D03" w:rsidRPr="00725CC6" w:rsidRDefault="00A96D03" w:rsidP="00A96D03">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A96D03" w:rsidRPr="00725CC6" w:rsidRDefault="00A96D03" w:rsidP="00A96D03">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A96D03" w:rsidRPr="00725CC6" w:rsidRDefault="00A96D03" w:rsidP="00A96D03">
      <w:pPr>
        <w:ind w:firstLine="709"/>
        <w:jc w:val="both"/>
        <w:rPr>
          <w:sz w:val="24"/>
          <w:szCs w:val="24"/>
        </w:rPr>
      </w:pPr>
      <w:r w:rsidRPr="00725CC6">
        <w:rPr>
          <w:sz w:val="24"/>
          <w:szCs w:val="24"/>
        </w:rPr>
        <w:t xml:space="preserve">11.5. </w:t>
      </w:r>
      <w:proofErr w:type="gramStart"/>
      <w:r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937C9">
        <w:rPr>
          <w:sz w:val="24"/>
          <w:szCs w:val="24"/>
        </w:rPr>
        <w:t>работ/услуг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96D03" w:rsidRDefault="00A96D03" w:rsidP="00A96D03">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F30AC9" w:rsidRPr="00725CC6" w:rsidRDefault="00F30AC9" w:rsidP="00436F68">
      <w:pPr>
        <w:jc w:val="both"/>
        <w:rPr>
          <w:sz w:val="24"/>
          <w:szCs w:val="24"/>
        </w:rPr>
      </w:pPr>
    </w:p>
    <w:p w:rsidR="00A96D03" w:rsidRPr="00725CC6" w:rsidRDefault="00A96D03" w:rsidP="00A96D03">
      <w:pPr>
        <w:pStyle w:val="1"/>
        <w:spacing w:after="0"/>
        <w:jc w:val="center"/>
        <w:rPr>
          <w:rFonts w:ascii="Times New Roman" w:hAnsi="Times New Roman"/>
          <w:sz w:val="24"/>
          <w:szCs w:val="24"/>
        </w:rPr>
      </w:pPr>
      <w:r w:rsidRPr="00725CC6">
        <w:rPr>
          <w:rFonts w:ascii="Times New Roman" w:hAnsi="Times New Roman"/>
          <w:sz w:val="24"/>
          <w:szCs w:val="24"/>
        </w:rPr>
        <w:t>1</w:t>
      </w:r>
      <w:r w:rsidR="00436F68">
        <w:rPr>
          <w:rFonts w:ascii="Times New Roman" w:hAnsi="Times New Roman"/>
          <w:sz w:val="24"/>
          <w:szCs w:val="24"/>
        </w:rPr>
        <w:t>2</w:t>
      </w:r>
      <w:r w:rsidRPr="00725CC6">
        <w:rPr>
          <w:rFonts w:ascii="Times New Roman" w:hAnsi="Times New Roman"/>
          <w:sz w:val="24"/>
          <w:szCs w:val="24"/>
        </w:rPr>
        <w:t>. Разрешение споров</w:t>
      </w:r>
    </w:p>
    <w:p w:rsidR="00A96D03" w:rsidRPr="00725CC6" w:rsidRDefault="00A96D03" w:rsidP="00A96D03">
      <w:pPr>
        <w:ind w:firstLine="709"/>
        <w:jc w:val="both"/>
        <w:rPr>
          <w:sz w:val="24"/>
          <w:szCs w:val="24"/>
        </w:rPr>
      </w:pPr>
      <w:r w:rsidRPr="00725CC6">
        <w:rPr>
          <w:sz w:val="24"/>
          <w:szCs w:val="24"/>
        </w:rPr>
        <w:t>1</w:t>
      </w:r>
      <w:r w:rsidR="00436F68">
        <w:rPr>
          <w:sz w:val="24"/>
          <w:szCs w:val="24"/>
        </w:rPr>
        <w:t>2</w:t>
      </w:r>
      <w:r w:rsidRPr="00725CC6">
        <w:rPr>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w:t>
      </w:r>
      <w:r w:rsidRPr="00725CC6">
        <w:rPr>
          <w:sz w:val="24"/>
          <w:szCs w:val="24"/>
        </w:rPr>
        <w:lastRenderedPageBreak/>
        <w:t>отправления писем по почте, обмена факсимильными сообщениями.</w:t>
      </w:r>
    </w:p>
    <w:p w:rsidR="00A96D03" w:rsidRPr="00725CC6" w:rsidRDefault="00A96D03" w:rsidP="00A96D03">
      <w:pPr>
        <w:ind w:firstLine="709"/>
        <w:jc w:val="both"/>
        <w:rPr>
          <w:sz w:val="24"/>
          <w:szCs w:val="24"/>
        </w:rPr>
      </w:pPr>
      <w:r w:rsidRPr="00725CC6">
        <w:rPr>
          <w:sz w:val="24"/>
          <w:szCs w:val="24"/>
        </w:rPr>
        <w:t>1</w:t>
      </w:r>
      <w:r w:rsidR="00436F68">
        <w:rPr>
          <w:sz w:val="24"/>
          <w:szCs w:val="24"/>
        </w:rPr>
        <w:t>2</w:t>
      </w:r>
      <w:r w:rsidRPr="00725CC6">
        <w:rPr>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A96D03" w:rsidRPr="00725CC6" w:rsidRDefault="00A96D03" w:rsidP="00A96D03">
      <w:pPr>
        <w:pStyle w:val="a8"/>
        <w:ind w:firstLine="709"/>
        <w:jc w:val="both"/>
      </w:pPr>
      <w:r w:rsidRPr="00725CC6">
        <w:t>1</w:t>
      </w:r>
      <w:r w:rsidR="00436F68">
        <w:t>2</w:t>
      </w:r>
      <w:r w:rsidRPr="00725CC6">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96D03" w:rsidRPr="00725CC6" w:rsidRDefault="00A96D03" w:rsidP="00A96D03">
      <w:pPr>
        <w:pStyle w:val="a8"/>
        <w:ind w:firstLine="709"/>
        <w:jc w:val="both"/>
      </w:pPr>
      <w:r w:rsidRPr="00725CC6">
        <w:t>1</w:t>
      </w:r>
      <w:r w:rsidR="00436F68">
        <w:t>2</w:t>
      </w:r>
      <w:r w:rsidRPr="00725CC6">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A96D03" w:rsidRPr="00725CC6" w:rsidRDefault="00A96D03" w:rsidP="00A96D03">
      <w:pPr>
        <w:pStyle w:val="a8"/>
        <w:ind w:firstLine="709"/>
        <w:jc w:val="both"/>
      </w:pPr>
      <w:r w:rsidRPr="00725CC6">
        <w:t>1</w:t>
      </w:r>
      <w:r w:rsidR="00436F68">
        <w:t>2</w:t>
      </w:r>
      <w:r w:rsidRPr="00725CC6">
        <w:t>.5.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A96D03" w:rsidRPr="00725CC6" w:rsidRDefault="00A96D03" w:rsidP="00A96D03">
      <w:pPr>
        <w:pStyle w:val="a8"/>
        <w:ind w:firstLine="709"/>
        <w:jc w:val="both"/>
      </w:pPr>
      <w:r w:rsidRPr="00725CC6">
        <w:t>1</w:t>
      </w:r>
      <w:r w:rsidR="00436F68">
        <w:t>2</w:t>
      </w:r>
      <w:r w:rsidRPr="00725CC6">
        <w:t xml:space="preserve">.6.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 xml:space="preserve">юбая корреспонденция считается полученной Стороной-адресатом через 15 рабочих дней </w:t>
      </w:r>
      <w:proofErr w:type="gramStart"/>
      <w:r w:rsidRPr="00725CC6">
        <w:t>с даты</w:t>
      </w:r>
      <w:proofErr w:type="gramEnd"/>
      <w:r w:rsidRPr="00725CC6">
        <w:t xml:space="preserve"> ее направления по адресу, указанному Стороной-адресатом в разделе 16 настоящего Договора.</w:t>
      </w:r>
    </w:p>
    <w:p w:rsidR="00A96D03" w:rsidRPr="00725CC6" w:rsidRDefault="00A96D03" w:rsidP="00A96D03">
      <w:pPr>
        <w:pStyle w:val="a8"/>
        <w:ind w:firstLine="709"/>
        <w:jc w:val="both"/>
      </w:pPr>
      <w:r w:rsidRPr="00725CC6">
        <w:t>1</w:t>
      </w:r>
      <w:r w:rsidR="00436F68">
        <w:t>2</w:t>
      </w:r>
      <w:r w:rsidRPr="00725CC6">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725CC6">
        <w:t>суде__________</w:t>
      </w:r>
      <w:r>
        <w:t>________________</w:t>
      </w:r>
      <w:proofErr w:type="spellEnd"/>
      <w:r w:rsidRPr="00725CC6">
        <w:t>.</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436F68">
        <w:rPr>
          <w:rFonts w:ascii="Times New Roman" w:hAnsi="Times New Roman"/>
          <w:sz w:val="24"/>
          <w:szCs w:val="24"/>
        </w:rPr>
        <w:t>3</w:t>
      </w:r>
      <w:r w:rsidRPr="00725CC6">
        <w:rPr>
          <w:rFonts w:ascii="Times New Roman" w:hAnsi="Times New Roman"/>
          <w:sz w:val="24"/>
          <w:szCs w:val="24"/>
        </w:rPr>
        <w:t>. Права на результаты работ и переход рисков</w:t>
      </w:r>
    </w:p>
    <w:p w:rsidR="00A96D03" w:rsidRDefault="00A96D03" w:rsidP="00A96D03">
      <w:pPr>
        <w:spacing w:before="120" w:line="20" w:lineRule="atLeast"/>
        <w:ind w:firstLine="709"/>
        <w:contextualSpacing/>
        <w:jc w:val="both"/>
        <w:rPr>
          <w:sz w:val="24"/>
          <w:szCs w:val="24"/>
        </w:rPr>
      </w:pPr>
      <w:r w:rsidRPr="00725CC6">
        <w:rPr>
          <w:sz w:val="24"/>
          <w:szCs w:val="24"/>
        </w:rPr>
        <w:t>1</w:t>
      </w:r>
      <w:r w:rsidR="00436F68">
        <w:rPr>
          <w:sz w:val="24"/>
          <w:szCs w:val="24"/>
        </w:rPr>
        <w:t>3</w:t>
      </w:r>
      <w:r w:rsidRPr="00725CC6">
        <w:rPr>
          <w:sz w:val="24"/>
          <w:szCs w:val="24"/>
        </w:rPr>
        <w:t xml:space="preserve">.1 Риск случайной гибели или повреждения результата </w:t>
      </w:r>
      <w:r w:rsidRPr="005937C9">
        <w:rPr>
          <w:sz w:val="24"/>
          <w:szCs w:val="24"/>
        </w:rPr>
        <w:t>услуг</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5937C9">
        <w:rPr>
          <w:rFonts w:eastAsia="Calibri"/>
          <w:sz w:val="24"/>
          <w:szCs w:val="24"/>
          <w:lang w:eastAsia="en-US"/>
        </w:rPr>
        <w:t>услуг</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rsidR="00F30AC9" w:rsidRDefault="00F30AC9" w:rsidP="00A96D03">
      <w:pPr>
        <w:spacing w:before="120" w:line="20" w:lineRule="atLeast"/>
        <w:ind w:firstLine="709"/>
        <w:contextualSpacing/>
        <w:jc w:val="both"/>
        <w:rPr>
          <w:sz w:val="24"/>
          <w:szCs w:val="24"/>
        </w:rPr>
      </w:pPr>
    </w:p>
    <w:p w:rsidR="00F30AC9" w:rsidRDefault="00F30AC9" w:rsidP="00F30AC9">
      <w:pPr>
        <w:widowControl/>
        <w:tabs>
          <w:tab w:val="left" w:pos="284"/>
        </w:tabs>
        <w:spacing w:line="360" w:lineRule="auto"/>
        <w:ind w:firstLine="709"/>
        <w:jc w:val="center"/>
        <w:rPr>
          <w:rFonts w:ascii="Times New Roman CYR" w:eastAsiaTheme="minorHAnsi" w:hAnsi="Times New Roman CYR" w:cs="Times New Roman CYR"/>
          <w:b/>
          <w:bCs/>
          <w:color w:val="000000"/>
          <w:sz w:val="24"/>
          <w:szCs w:val="24"/>
          <w:lang w:eastAsia="en-US"/>
        </w:rPr>
      </w:pPr>
      <w:r w:rsidRPr="00F30AC9">
        <w:rPr>
          <w:rFonts w:eastAsiaTheme="minorHAnsi"/>
          <w:b/>
          <w:bCs/>
          <w:color w:val="000000"/>
          <w:sz w:val="24"/>
          <w:szCs w:val="24"/>
          <w:lang w:eastAsia="en-US"/>
        </w:rPr>
        <w:t>1</w:t>
      </w:r>
      <w:r w:rsidR="00436F68">
        <w:rPr>
          <w:rFonts w:eastAsiaTheme="minorHAnsi"/>
          <w:b/>
          <w:bCs/>
          <w:color w:val="000000"/>
          <w:sz w:val="24"/>
          <w:szCs w:val="24"/>
          <w:lang w:eastAsia="en-US"/>
        </w:rPr>
        <w:t>4</w:t>
      </w:r>
      <w:r w:rsidRPr="00F30AC9">
        <w:rPr>
          <w:rFonts w:eastAsiaTheme="minorHAnsi"/>
          <w:b/>
          <w:bCs/>
          <w:color w:val="000000"/>
          <w:sz w:val="24"/>
          <w:szCs w:val="24"/>
          <w:lang w:eastAsia="en-US"/>
        </w:rPr>
        <w:t xml:space="preserve">. </w:t>
      </w:r>
      <w:r>
        <w:rPr>
          <w:rFonts w:ascii="Times New Roman CYR" w:eastAsiaTheme="minorHAnsi" w:hAnsi="Times New Roman CYR" w:cs="Times New Roman CYR"/>
          <w:b/>
          <w:bCs/>
          <w:color w:val="000000"/>
          <w:sz w:val="24"/>
          <w:szCs w:val="24"/>
          <w:lang w:eastAsia="en-US"/>
        </w:rPr>
        <w:t>Налоговая оговорка</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sidR="00436F68">
        <w:rPr>
          <w:rFonts w:eastAsiaTheme="minorHAnsi"/>
          <w:sz w:val="24"/>
          <w:szCs w:val="24"/>
          <w:lang w:eastAsia="en-US"/>
        </w:rPr>
        <w:t>4</w:t>
      </w:r>
      <w:r w:rsidRPr="00F30AC9">
        <w:rPr>
          <w:rFonts w:eastAsiaTheme="minorHAnsi"/>
          <w:sz w:val="24"/>
          <w:szCs w:val="24"/>
          <w:lang w:eastAsia="en-US"/>
        </w:rPr>
        <w:t xml:space="preserve">.1. </w:t>
      </w:r>
      <w:r>
        <w:rPr>
          <w:rFonts w:ascii="Times New Roman CYR" w:eastAsiaTheme="minorHAnsi" w:hAnsi="Times New Roman CYR" w:cs="Times New Roman CYR"/>
          <w:sz w:val="24"/>
          <w:szCs w:val="24"/>
          <w:lang w:eastAsia="en-US"/>
        </w:rPr>
        <w:t>Исполнитель  гарантирует, что:</w:t>
      </w:r>
    </w:p>
    <w:p w:rsidR="00F30AC9" w:rsidRDefault="00F30AC9" w:rsidP="00F30AC9">
      <w:pPr>
        <w:widowControl/>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зарегистрирован</w:t>
      </w:r>
      <w:proofErr w:type="gramEnd"/>
      <w:r>
        <w:rPr>
          <w:rFonts w:ascii="Times New Roman CYR" w:eastAsiaTheme="minorHAnsi" w:hAnsi="Times New Roman CYR" w:cs="Times New Roman CYR"/>
          <w:sz w:val="24"/>
          <w:szCs w:val="24"/>
          <w:lang w:eastAsia="en-US"/>
        </w:rPr>
        <w:t xml:space="preserve"> в ЕГРЮЛ надлежащим образом;</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является членом </w:t>
      </w:r>
      <w:proofErr w:type="spellStart"/>
      <w:r>
        <w:rPr>
          <w:rFonts w:ascii="Times New Roman CYR" w:eastAsiaTheme="minorHAnsi" w:hAnsi="Times New Roman CYR" w:cs="Times New Roman CYR"/>
          <w:sz w:val="24"/>
          <w:szCs w:val="24"/>
          <w:lang w:eastAsia="en-US"/>
        </w:rPr>
        <w:t>саморегулируемой</w:t>
      </w:r>
      <w:proofErr w:type="spellEnd"/>
      <w:r>
        <w:rPr>
          <w:rFonts w:ascii="Times New Roman CYR" w:eastAsiaTheme="minorHAnsi" w:hAnsi="Times New Roman CYR" w:cs="Times New Roman CYR"/>
          <w:sz w:val="24"/>
          <w:szCs w:val="24"/>
          <w:lang w:eastAsia="en-US"/>
        </w:rPr>
        <w:t xml:space="preserve"> организации, если осуществляемая по договору деятельность требует членства в </w:t>
      </w:r>
      <w:proofErr w:type="spellStart"/>
      <w:r>
        <w:rPr>
          <w:rFonts w:ascii="Times New Roman CYR" w:eastAsiaTheme="minorHAnsi" w:hAnsi="Times New Roman CYR" w:cs="Times New Roman CYR"/>
          <w:sz w:val="24"/>
          <w:szCs w:val="24"/>
          <w:lang w:eastAsia="en-US"/>
        </w:rPr>
        <w:t>саморегулируемой</w:t>
      </w:r>
      <w:proofErr w:type="spellEnd"/>
      <w:r>
        <w:rPr>
          <w:rFonts w:ascii="Times New Roman CYR" w:eastAsiaTheme="minorHAnsi" w:hAnsi="Times New Roman CYR" w:cs="Times New Roman CYR"/>
          <w:sz w:val="24"/>
          <w:szCs w:val="24"/>
          <w:lang w:eastAsia="en-US"/>
        </w:rPr>
        <w:t xml:space="preserve"> организации;</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rFonts w:ascii="Times New Roman CYR" w:eastAsiaTheme="minorHAnsi" w:hAnsi="Times New Roman CYR" w:cs="Times New Roman CYR"/>
          <w:sz w:val="24"/>
          <w:szCs w:val="24"/>
          <w:lang w:eastAsia="en-US"/>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своевременно и в полном объеме уплачивает налоги, сборы и страховые взносы;</w:t>
      </w:r>
    </w:p>
    <w:p w:rsidR="00F30AC9" w:rsidRDefault="00F30AC9" w:rsidP="00F30AC9">
      <w:pPr>
        <w:widowControl/>
        <w:ind w:firstLine="709"/>
        <w:jc w:val="both"/>
        <w:rPr>
          <w:rFonts w:ascii="Times New Roman CYR" w:eastAsiaTheme="minorHAnsi" w:hAnsi="Times New Roman CYR" w:cs="Times New Roman CYR"/>
          <w:i/>
          <w:iCs/>
          <w:sz w:val="24"/>
          <w:szCs w:val="24"/>
          <w:lang w:eastAsia="en-US"/>
        </w:rPr>
      </w:pPr>
      <w:r>
        <w:rPr>
          <w:rFonts w:ascii="Times New Roman CYR" w:eastAsiaTheme="minorHAnsi" w:hAnsi="Times New Roman CYR" w:cs="Times New Roman CYR"/>
          <w:sz w:val="24"/>
          <w:szCs w:val="24"/>
          <w:lang w:eastAsia="en-US"/>
        </w:rPr>
        <w:t>отражает в налоговой отчетности по НДС все суммы НДС, предъявленные Заказчику</w:t>
      </w:r>
      <w:r>
        <w:rPr>
          <w:rFonts w:ascii="Times New Roman CYR" w:eastAsiaTheme="minorHAnsi" w:hAnsi="Times New Roman CYR" w:cs="Times New Roman CYR"/>
          <w:i/>
          <w:iCs/>
          <w:sz w:val="24"/>
          <w:szCs w:val="24"/>
          <w:lang w:eastAsia="en-US"/>
        </w:rPr>
        <w:t>;</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лица, подписывающие от его имени первичные документы и счета-фактуры, имеют на это все необходимые полномочия и доверенности.</w:t>
      </w:r>
    </w:p>
    <w:p w:rsidR="00F30AC9" w:rsidRDefault="00F30AC9" w:rsidP="00F30AC9">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sidR="00436F68">
        <w:rPr>
          <w:rFonts w:eastAsiaTheme="minorHAnsi"/>
          <w:sz w:val="24"/>
          <w:szCs w:val="24"/>
          <w:lang w:eastAsia="en-US"/>
        </w:rPr>
        <w:t>4</w:t>
      </w:r>
      <w:r w:rsidRPr="00F30AC9">
        <w:rPr>
          <w:rFonts w:eastAsiaTheme="minorHAnsi"/>
          <w:sz w:val="24"/>
          <w:szCs w:val="24"/>
          <w:lang w:eastAsia="en-US"/>
        </w:rPr>
        <w:t>.2.</w:t>
      </w:r>
      <w:r w:rsidRPr="00F30AC9">
        <w:rPr>
          <w:rFonts w:eastAsiaTheme="minorHAnsi"/>
          <w:sz w:val="24"/>
          <w:szCs w:val="24"/>
          <w:lang w:eastAsia="en-US"/>
        </w:rPr>
        <w:tab/>
        <w:t xml:space="preserve"> </w:t>
      </w:r>
      <w:proofErr w:type="gramStart"/>
      <w:r>
        <w:rPr>
          <w:rFonts w:ascii="Times New Roman CYR" w:eastAsiaTheme="minorHAnsi" w:hAnsi="Times New Roman CYR" w:cs="Times New Roman CYR"/>
          <w:sz w:val="24"/>
          <w:szCs w:val="24"/>
          <w:lang w:eastAsia="en-US"/>
        </w:rPr>
        <w:t>Если Исполнитель (нарушит гарантии (любую одну, несколько или все вместе), указанные в пункте 1</w:t>
      </w:r>
      <w:r w:rsidR="00436F68">
        <w:rPr>
          <w:rFonts w:ascii="Times New Roman CYR" w:eastAsiaTheme="minorHAnsi" w:hAnsi="Times New Roman CYR" w:cs="Times New Roman CYR"/>
          <w:sz w:val="24"/>
          <w:szCs w:val="24"/>
          <w:lang w:eastAsia="en-US"/>
        </w:rPr>
        <w:t>4</w:t>
      </w:r>
      <w:r>
        <w:rPr>
          <w:rFonts w:ascii="Times New Roman CYR" w:eastAsiaTheme="minorHAnsi" w:hAnsi="Times New Roman CYR" w:cs="Times New Roman CYR"/>
          <w:sz w:val="24"/>
          <w:szCs w:val="24"/>
          <w:lang w:eastAsia="en-US"/>
        </w:rPr>
        <w:t>.1. настоящего раздела,  и это повлечет:</w:t>
      </w:r>
      <w:proofErr w:type="gramEnd"/>
    </w:p>
    <w:p w:rsidR="00F30AC9" w:rsidRDefault="00F30AC9" w:rsidP="00F30AC9">
      <w:pPr>
        <w:widowControl/>
        <w:tabs>
          <w:tab w:val="left" w:pos="1276"/>
        </w:tabs>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CYR" w:eastAsiaTheme="minorHAnsi" w:hAnsi="Times New Roman CYR" w:cs="Times New Roman CYR"/>
          <w:sz w:val="24"/>
          <w:szCs w:val="24"/>
          <w:lang w:eastAsia="en-US"/>
        </w:rPr>
        <w:t>и(</w:t>
      </w:r>
      <w:proofErr w:type="gramEnd"/>
      <w:r>
        <w:rPr>
          <w:rFonts w:ascii="Times New Roman CYR" w:eastAsiaTheme="minorHAnsi" w:hAnsi="Times New Roman CYR" w:cs="Times New Roman CYR"/>
          <w:sz w:val="24"/>
          <w:szCs w:val="24"/>
          <w:lang w:eastAsia="en-US"/>
        </w:rPr>
        <w:t>или)</w:t>
      </w:r>
    </w:p>
    <w:p w:rsidR="00F30AC9" w:rsidRDefault="00F30AC9" w:rsidP="00F30AC9">
      <w:pPr>
        <w:widowControl/>
        <w:ind w:firstLine="709"/>
        <w:jc w:val="both"/>
        <w:rPr>
          <w:rFonts w:ascii="Times New Roman CYR" w:eastAsiaTheme="minorHAnsi" w:hAnsi="Times New Roman CYR" w:cs="Times New Roman CYR"/>
          <w:sz w:val="24"/>
          <w:szCs w:val="24"/>
          <w:lang w:eastAsia="en-US"/>
        </w:rPr>
      </w:pPr>
      <w:proofErr w:type="gramStart"/>
      <w:r>
        <w:rPr>
          <w:rFonts w:ascii="Times New Roman CYR" w:eastAsiaTheme="minorHAnsi" w:hAnsi="Times New Roman CYR" w:cs="Times New Roman CYR"/>
          <w:sz w:val="24"/>
          <w:szCs w:val="24"/>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F30AC9" w:rsidRDefault="00F30AC9" w:rsidP="00F30AC9">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то Исполнитель  обязуется возместить Заказчику убытки, который последний понес вследствие таких нарушений. </w:t>
      </w:r>
    </w:p>
    <w:p w:rsidR="00F30AC9" w:rsidRDefault="00F30AC9" w:rsidP="00F30AC9">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sidR="00436F68">
        <w:rPr>
          <w:rFonts w:eastAsiaTheme="minorHAnsi"/>
          <w:sz w:val="24"/>
          <w:szCs w:val="24"/>
          <w:lang w:eastAsia="en-US"/>
        </w:rPr>
        <w:t>4</w:t>
      </w:r>
      <w:r w:rsidRPr="00F30AC9">
        <w:rPr>
          <w:rFonts w:eastAsiaTheme="minorHAnsi"/>
          <w:sz w:val="24"/>
          <w:szCs w:val="24"/>
          <w:lang w:eastAsia="en-US"/>
        </w:rPr>
        <w:t>.3.</w:t>
      </w:r>
      <w:r>
        <w:rPr>
          <w:rFonts w:eastAsiaTheme="minorHAnsi"/>
          <w:sz w:val="24"/>
          <w:szCs w:val="24"/>
          <w:lang w:val="en-US" w:eastAsia="en-US"/>
        </w:rPr>
        <w:t> </w:t>
      </w:r>
      <w:r>
        <w:rPr>
          <w:rFonts w:ascii="Times New Roman CYR" w:eastAsiaTheme="minorHAnsi" w:hAnsi="Times New Roman CYR" w:cs="Times New Roman CYR"/>
          <w:sz w:val="24"/>
          <w:szCs w:val="24"/>
          <w:lang w:eastAsia="en-US"/>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436F68">
        <w:rPr>
          <w:rFonts w:ascii="Times New Roman CYR" w:eastAsiaTheme="minorHAnsi" w:hAnsi="Times New Roman CYR" w:cs="Times New Roman CYR"/>
          <w:sz w:val="24"/>
          <w:szCs w:val="24"/>
          <w:lang w:eastAsia="en-US"/>
        </w:rPr>
        <w:t>4</w:t>
      </w:r>
      <w:r>
        <w:rPr>
          <w:rFonts w:ascii="Times New Roman CYR" w:eastAsiaTheme="minorHAnsi" w:hAnsi="Times New Roman CYR" w:cs="Times New Roman CYR"/>
          <w:sz w:val="24"/>
          <w:szCs w:val="24"/>
          <w:lang w:eastAsia="en-US"/>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30AC9" w:rsidRPr="00725CC6" w:rsidRDefault="00F30AC9" w:rsidP="00A96D03">
      <w:pPr>
        <w:spacing w:before="120" w:line="20" w:lineRule="atLeast"/>
        <w:ind w:firstLine="709"/>
        <w:contextualSpacing/>
        <w:jc w:val="both"/>
        <w:rPr>
          <w:sz w:val="24"/>
          <w:szCs w:val="24"/>
        </w:rPr>
      </w:pP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w:t>
      </w:r>
      <w:r w:rsidR="00436F68">
        <w:rPr>
          <w:rFonts w:ascii="Times New Roman" w:hAnsi="Times New Roman"/>
          <w:sz w:val="24"/>
          <w:szCs w:val="24"/>
        </w:rPr>
        <w:t>5</w:t>
      </w:r>
      <w:r w:rsidRPr="00725CC6">
        <w:rPr>
          <w:rFonts w:ascii="Times New Roman" w:hAnsi="Times New Roman"/>
          <w:sz w:val="24"/>
          <w:szCs w:val="24"/>
        </w:rPr>
        <w:t>. Прочие условия</w:t>
      </w:r>
    </w:p>
    <w:p w:rsidR="00A96D03" w:rsidRPr="00725CC6" w:rsidRDefault="00A96D03" w:rsidP="00A96D03">
      <w:pPr>
        <w:pStyle w:val="a8"/>
        <w:tabs>
          <w:tab w:val="left" w:pos="-6804"/>
        </w:tabs>
        <w:spacing w:after="0"/>
        <w:ind w:firstLine="709"/>
        <w:jc w:val="both"/>
      </w:pPr>
      <w:r w:rsidRPr="00725CC6">
        <w:t>1</w:t>
      </w:r>
      <w:r w:rsidR="00436F68">
        <w:t>5</w:t>
      </w:r>
      <w:r w:rsidRPr="00725CC6">
        <w:t xml:space="preserve">.1. Заказчик приобретает право собственности на результат </w:t>
      </w:r>
      <w:r w:rsidRPr="005937C9">
        <w:t>оказанных услуг</w:t>
      </w:r>
      <w:r w:rsidRPr="00725CC6">
        <w:rPr>
          <w:i/>
        </w:rPr>
        <w:t xml:space="preserve"> </w:t>
      </w:r>
      <w:r w:rsidRPr="00725CC6">
        <w:t xml:space="preserve">с момента подписания Акта сдачи-приемки </w:t>
      </w:r>
      <w:r w:rsidRPr="005937C9">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96D03" w:rsidRPr="00725CC6" w:rsidRDefault="00A96D03" w:rsidP="00A96D03">
      <w:pPr>
        <w:pStyle w:val="a8"/>
        <w:tabs>
          <w:tab w:val="left" w:pos="-6804"/>
        </w:tabs>
        <w:spacing w:after="0"/>
        <w:ind w:firstLine="709"/>
        <w:jc w:val="both"/>
      </w:pPr>
      <w:r w:rsidRPr="00725CC6">
        <w:t>1</w:t>
      </w:r>
      <w:r w:rsidR="00436F68">
        <w:t>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96D03" w:rsidRPr="00725CC6" w:rsidRDefault="00A96D03" w:rsidP="00A96D03">
      <w:pPr>
        <w:pStyle w:val="a8"/>
        <w:tabs>
          <w:tab w:val="left" w:pos="-6804"/>
        </w:tabs>
        <w:spacing w:after="0"/>
        <w:ind w:firstLine="709"/>
        <w:jc w:val="both"/>
      </w:pPr>
      <w:r w:rsidRPr="00725CC6">
        <w:t>1</w:t>
      </w:r>
      <w:r w:rsidR="00436F68">
        <w:t>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A96D03" w:rsidRPr="00725CC6" w:rsidRDefault="00A96D03" w:rsidP="00A96D03">
      <w:pPr>
        <w:pStyle w:val="a8"/>
        <w:tabs>
          <w:tab w:val="left" w:pos="-6804"/>
        </w:tabs>
        <w:spacing w:after="0"/>
        <w:ind w:firstLine="709"/>
        <w:jc w:val="both"/>
      </w:pPr>
      <w:r w:rsidRPr="00725CC6">
        <w:t>1</w:t>
      </w:r>
      <w:r w:rsidR="00436F68">
        <w:t>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w:t>
      </w:r>
      <w:r w:rsidRPr="00725CC6">
        <w:lastRenderedPageBreak/>
        <w:t xml:space="preserve">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A96D03" w:rsidRPr="00725CC6" w:rsidRDefault="00A96D03" w:rsidP="00A96D03">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w:t>
      </w:r>
      <w:r w:rsidR="00436F68">
        <w:rPr>
          <w:rFonts w:ascii="Times New Roman" w:hAnsi="Times New Roman"/>
          <w:sz w:val="24"/>
          <w:szCs w:val="24"/>
        </w:rPr>
        <w:t>6</w:t>
      </w:r>
      <w:r w:rsidRPr="00725CC6">
        <w:rPr>
          <w:rFonts w:ascii="Times New Roman" w:hAnsi="Times New Roman"/>
          <w:sz w:val="24"/>
          <w:szCs w:val="24"/>
        </w:rPr>
        <w:t>. Перечень приложений</w:t>
      </w:r>
    </w:p>
    <w:p w:rsidR="00A96D03" w:rsidRPr="00725CC6" w:rsidRDefault="00A96D03" w:rsidP="00A96D03">
      <w:pPr>
        <w:pStyle w:val="a8"/>
        <w:tabs>
          <w:tab w:val="left" w:pos="0"/>
        </w:tabs>
        <w:spacing w:after="0"/>
        <w:ind w:firstLine="709"/>
        <w:jc w:val="both"/>
      </w:pPr>
      <w:r w:rsidRPr="00725CC6">
        <w:t>1</w:t>
      </w:r>
      <w:r w:rsidR="00436F68">
        <w:t>6</w:t>
      </w:r>
      <w:r w:rsidRPr="00725CC6">
        <w:t>.1. К настоящему Договору прилагаются и являются его неотъемлемой частью:</w:t>
      </w:r>
    </w:p>
    <w:p w:rsidR="00A96D03" w:rsidRDefault="00A96D03" w:rsidP="00A96D03">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D7E40">
        <w:rPr>
          <w:sz w:val="24"/>
          <w:szCs w:val="24"/>
        </w:rPr>
        <w:t>оказанию услуг.</w:t>
      </w:r>
    </w:p>
    <w:p w:rsidR="00A96D03" w:rsidRPr="00F95C06" w:rsidRDefault="00A96D03" w:rsidP="00A96D03">
      <w:pPr>
        <w:pStyle w:val="3"/>
        <w:tabs>
          <w:tab w:val="left" w:pos="0"/>
        </w:tabs>
        <w:spacing w:after="0"/>
        <w:ind w:firstLine="851"/>
        <w:jc w:val="both"/>
        <w:rPr>
          <w:sz w:val="24"/>
          <w:szCs w:val="24"/>
        </w:rPr>
      </w:pPr>
      <w:r w:rsidRPr="00725CC6">
        <w:rPr>
          <w:sz w:val="24"/>
          <w:szCs w:val="24"/>
        </w:rPr>
        <w:t xml:space="preserve">2. Приложение № 2 – Календарный план-график </w:t>
      </w:r>
      <w:r w:rsidRPr="00F95C06">
        <w:rPr>
          <w:sz w:val="24"/>
          <w:szCs w:val="24"/>
        </w:rPr>
        <w:t>услуг.</w:t>
      </w: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Default="00F30AC9" w:rsidP="00A96D03">
      <w:pPr>
        <w:pStyle w:val="1"/>
        <w:jc w:val="center"/>
        <w:rPr>
          <w:rFonts w:ascii="Times New Roman" w:hAnsi="Times New Roman"/>
          <w:sz w:val="24"/>
          <w:szCs w:val="24"/>
        </w:rPr>
      </w:pPr>
    </w:p>
    <w:p w:rsidR="00F30AC9" w:rsidRPr="00F30AC9" w:rsidRDefault="00F30AC9" w:rsidP="00F30AC9"/>
    <w:p w:rsidR="00A96D03" w:rsidRPr="00725CC6" w:rsidRDefault="00A96D03" w:rsidP="00A96D03">
      <w:pPr>
        <w:pStyle w:val="1"/>
        <w:jc w:val="center"/>
        <w:rPr>
          <w:rFonts w:ascii="Times New Roman" w:hAnsi="Times New Roman"/>
          <w:sz w:val="24"/>
          <w:szCs w:val="24"/>
        </w:rPr>
      </w:pPr>
      <w:r w:rsidRPr="00725CC6">
        <w:rPr>
          <w:rFonts w:ascii="Times New Roman" w:hAnsi="Times New Roman"/>
          <w:sz w:val="24"/>
          <w:szCs w:val="24"/>
        </w:rPr>
        <w:lastRenderedPageBreak/>
        <w:t>1</w:t>
      </w:r>
      <w:r w:rsidR="00436F68">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96D03" w:rsidRPr="00725CC6" w:rsidTr="0088270A">
        <w:tc>
          <w:tcPr>
            <w:tcW w:w="4786" w:type="dxa"/>
            <w:tcBorders>
              <w:top w:val="single" w:sz="4" w:space="0" w:color="auto"/>
              <w:left w:val="single" w:sz="4" w:space="0" w:color="auto"/>
              <w:bottom w:val="single" w:sz="4" w:space="0" w:color="auto"/>
              <w:right w:val="single" w:sz="4" w:space="0" w:color="auto"/>
            </w:tcBorders>
          </w:tcPr>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A96D03" w:rsidRPr="00905649"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БАНК: Карельское отделение №8628 ПАО Сбербанк </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 Петрозаводск</w:t>
            </w:r>
          </w:p>
          <w:p w:rsidR="00A96D0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A96D03" w:rsidRPr="00905649"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A96D03" w:rsidRPr="00905649"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A96D03" w:rsidRPr="00712563"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6" w:history="1">
              <w:r w:rsidRPr="00712563">
                <w:rPr>
                  <w:rStyle w:val="a6"/>
                  <w:sz w:val="24"/>
                  <w:szCs w:val="24"/>
                </w:rPr>
                <w:t>segeda@onego.ru</w:t>
              </w:r>
            </w:hyperlink>
          </w:p>
          <w:p w:rsidR="00A96D03" w:rsidRDefault="00A96D03" w:rsidP="0088270A">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A96D03" w:rsidRPr="00001F7D" w:rsidRDefault="00A96D03" w:rsidP="0088270A">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7" w:history="1">
              <w:r w:rsidRPr="00340226">
                <w:rPr>
                  <w:rStyle w:val="a6"/>
                  <w:sz w:val="24"/>
                  <w:szCs w:val="24"/>
                  <w:lang w:val="en-US"/>
                </w:rPr>
                <w:t>bochkareva.tv@bk.ru</w:t>
              </w:r>
            </w:hyperlink>
          </w:p>
          <w:p w:rsidR="00A96D03" w:rsidRPr="006F2A23"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88270A">
            <w:pPr>
              <w:pStyle w:val="ac"/>
              <w:widowControl w:val="0"/>
              <w:suppressAutoHyphens/>
              <w:autoSpaceDN w:val="0"/>
              <w:spacing w:after="200" w:line="216" w:lineRule="auto"/>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Pr="00725CC6" w:rsidRDefault="00A96D03" w:rsidP="0088270A">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A96D03" w:rsidRPr="00725CC6" w:rsidRDefault="00A96D03" w:rsidP="0088270A">
            <w:pPr>
              <w:spacing w:line="216" w:lineRule="auto"/>
              <w:jc w:val="both"/>
              <w:rPr>
                <w:sz w:val="24"/>
                <w:szCs w:val="24"/>
              </w:rPr>
            </w:pPr>
          </w:p>
        </w:tc>
      </w:tr>
      <w:tr w:rsidR="00A96D03" w:rsidRPr="00725CC6" w:rsidTr="0088270A">
        <w:trPr>
          <w:trHeight w:val="841"/>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88270A">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A96D03" w:rsidRPr="00725CC6" w:rsidRDefault="00A96D03" w:rsidP="0088270A">
            <w:pPr>
              <w:pStyle w:val="ConsNormal"/>
              <w:ind w:firstLine="0"/>
              <w:jc w:val="both"/>
              <w:rPr>
                <w:rFonts w:ascii="Times New Roman" w:hAnsi="Times New Roman" w:cs="Times New Roman"/>
                <w:sz w:val="24"/>
                <w:szCs w:val="24"/>
              </w:rPr>
            </w:pPr>
          </w:p>
          <w:p w:rsidR="00A96D03" w:rsidRDefault="00A96D03" w:rsidP="0088270A">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Pr>
                <w:rFonts w:ascii="Times New Roman" w:hAnsi="Times New Roman" w:cs="Times New Roman"/>
                <w:sz w:val="24"/>
                <w:szCs w:val="24"/>
              </w:rPr>
              <w:t>А.Р. Кучин</w:t>
            </w:r>
            <w:r w:rsidRPr="00725CC6">
              <w:rPr>
                <w:rFonts w:ascii="Times New Roman" w:hAnsi="Times New Roman" w:cs="Times New Roman"/>
                <w:sz w:val="24"/>
                <w:szCs w:val="24"/>
              </w:rPr>
              <w:t>/</w:t>
            </w:r>
          </w:p>
          <w:p w:rsidR="00A96D03" w:rsidRPr="00725CC6" w:rsidRDefault="00A96D03" w:rsidP="0088270A">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p>
          <w:p w:rsidR="00A96D03"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725CC6">
              <w:rPr>
                <w:rFonts w:ascii="Times New Roman" w:hAnsi="Times New Roman" w:cs="Times New Roman"/>
                <w:sz w:val="24"/>
                <w:szCs w:val="24"/>
              </w:rPr>
              <w:t>/ __________/</w:t>
            </w:r>
          </w:p>
          <w:p w:rsidR="00A96D03" w:rsidRPr="000D7E40" w:rsidRDefault="00A96D03" w:rsidP="0088270A">
            <w:pPr>
              <w:pStyle w:val="ac"/>
              <w:widowControl w:val="0"/>
              <w:suppressAutoHyphens/>
              <w:autoSpaceDN w:val="0"/>
              <w:spacing w:after="200"/>
              <w:jc w:val="both"/>
              <w:textAlignment w:val="baseline"/>
              <w:rPr>
                <w:rFonts w:ascii="Times New Roman" w:hAnsi="Times New Roman" w:cs="Times New Roman"/>
                <w:sz w:val="24"/>
                <w:szCs w:val="24"/>
                <w:lang w:val="ru-RU"/>
              </w:rPr>
            </w:pPr>
          </w:p>
        </w:tc>
      </w:tr>
    </w:tbl>
    <w:p w:rsidR="00A96D03"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w:t>
      </w:r>
    </w:p>
    <w:p w:rsidR="00A96D03" w:rsidRPr="00725CC6"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A96D03" w:rsidRPr="00725CC6" w:rsidTr="0088270A">
        <w:tc>
          <w:tcPr>
            <w:tcW w:w="4375" w:type="dxa"/>
          </w:tcPr>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sz w:val="24"/>
                <w:szCs w:val="24"/>
              </w:rPr>
            </w:pPr>
          </w:p>
        </w:tc>
      </w:tr>
      <w:tr w:rsidR="00A96D03" w:rsidRPr="00725CC6" w:rsidTr="0088270A">
        <w:tc>
          <w:tcPr>
            <w:tcW w:w="4375" w:type="dxa"/>
          </w:tcPr>
          <w:p w:rsidR="00A96D03" w:rsidRPr="00725CC6" w:rsidRDefault="00A96D03" w:rsidP="0088270A">
            <w:pPr>
              <w:jc w:val="both"/>
              <w:rPr>
                <w:b/>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bCs/>
                <w:sz w:val="24"/>
                <w:szCs w:val="24"/>
              </w:rPr>
            </w:pPr>
          </w:p>
          <w:p w:rsidR="00A96D03" w:rsidRPr="00725CC6" w:rsidRDefault="00A96D03" w:rsidP="0088270A">
            <w:pPr>
              <w:jc w:val="both"/>
              <w:rPr>
                <w:b/>
                <w:bCs/>
                <w:sz w:val="24"/>
                <w:szCs w:val="24"/>
              </w:rPr>
            </w:pPr>
          </w:p>
        </w:tc>
      </w:tr>
      <w:tr w:rsidR="00A96D03" w:rsidRPr="00725CC6" w:rsidTr="0088270A">
        <w:tc>
          <w:tcPr>
            <w:tcW w:w="4375" w:type="dxa"/>
          </w:tcPr>
          <w:p w:rsidR="00A96D03" w:rsidRPr="00725CC6" w:rsidRDefault="00A96D03" w:rsidP="0088270A">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sz w:val="24"/>
                <w:szCs w:val="24"/>
              </w:rPr>
            </w:pPr>
            <w:r w:rsidRPr="00725CC6">
              <w:rPr>
                <w:sz w:val="24"/>
                <w:szCs w:val="24"/>
              </w:rPr>
              <w:t>___________________ /________/</w:t>
            </w:r>
          </w:p>
        </w:tc>
      </w:tr>
    </w:tbl>
    <w:p w:rsidR="00A96D03" w:rsidRPr="00725CC6" w:rsidRDefault="00A96D03" w:rsidP="00A96D03">
      <w:pPr>
        <w:pStyle w:val="1"/>
        <w:spacing w:after="240"/>
        <w:ind w:left="1702"/>
        <w:jc w:val="both"/>
        <w:rPr>
          <w:rFonts w:ascii="Times New Roman" w:hAnsi="Times New Roman"/>
          <w:sz w:val="24"/>
          <w:szCs w:val="24"/>
        </w:rPr>
      </w:pPr>
    </w:p>
    <w:p w:rsidR="00A96D03" w:rsidRPr="00725CC6" w:rsidRDefault="00A96D03" w:rsidP="00A96D03">
      <w:pPr>
        <w:rPr>
          <w:sz w:val="24"/>
          <w:szCs w:val="24"/>
        </w:rPr>
      </w:pPr>
      <w:r w:rsidRPr="00725CC6">
        <w:rPr>
          <w:sz w:val="24"/>
          <w:szCs w:val="24"/>
        </w:rPr>
        <w:br w:type="page"/>
      </w:r>
      <w:r w:rsidRPr="00725CC6">
        <w:rPr>
          <w:sz w:val="24"/>
          <w:szCs w:val="24"/>
        </w:rPr>
        <w:lastRenderedPageBreak/>
        <w:t>Приложение № 1</w:t>
      </w:r>
    </w:p>
    <w:p w:rsidR="00A96D03" w:rsidRPr="00725CC6" w:rsidRDefault="00A96D03" w:rsidP="00A96D03">
      <w:pPr>
        <w:jc w:val="right"/>
        <w:rPr>
          <w:sz w:val="24"/>
          <w:szCs w:val="24"/>
        </w:rPr>
      </w:pPr>
      <w:r w:rsidRPr="00725CC6">
        <w:rPr>
          <w:sz w:val="24"/>
          <w:szCs w:val="24"/>
        </w:rPr>
        <w:t>к Договору №_____</w:t>
      </w:r>
    </w:p>
    <w:p w:rsidR="00A96D03" w:rsidRPr="00725CC6" w:rsidRDefault="00A96D03" w:rsidP="00A96D03">
      <w:pPr>
        <w:jc w:val="right"/>
        <w:rPr>
          <w:sz w:val="24"/>
          <w:szCs w:val="24"/>
        </w:rPr>
      </w:pPr>
      <w:r w:rsidRPr="00725CC6">
        <w:rPr>
          <w:sz w:val="24"/>
          <w:szCs w:val="24"/>
        </w:rPr>
        <w:t>от «___» __________ 20</w:t>
      </w:r>
      <w:r>
        <w:rPr>
          <w:sz w:val="24"/>
          <w:szCs w:val="24"/>
        </w:rPr>
        <w:t>_</w:t>
      </w:r>
      <w:r w:rsidRPr="00725CC6">
        <w:rPr>
          <w:sz w:val="24"/>
          <w:szCs w:val="24"/>
        </w:rPr>
        <w:t>_г.</w:t>
      </w:r>
    </w:p>
    <w:p w:rsidR="00A96D03" w:rsidRPr="00725CC6" w:rsidRDefault="00A96D03" w:rsidP="00A96D03">
      <w:pPr>
        <w:jc w:val="center"/>
        <w:rPr>
          <w:sz w:val="24"/>
          <w:szCs w:val="24"/>
        </w:rPr>
      </w:pPr>
    </w:p>
    <w:p w:rsidR="00A96D03" w:rsidRPr="00725CC6" w:rsidRDefault="00A96D03" w:rsidP="00A96D03">
      <w:pPr>
        <w:keepNext/>
        <w:jc w:val="center"/>
        <w:outlineLvl w:val="4"/>
        <w:rPr>
          <w:b/>
          <w:bCs/>
          <w:snapToGrid w:val="0"/>
          <w:sz w:val="24"/>
          <w:szCs w:val="24"/>
        </w:rPr>
      </w:pPr>
    </w:p>
    <w:p w:rsidR="00A96D03" w:rsidRDefault="00A96D03" w:rsidP="00A96D03">
      <w:pPr>
        <w:keepNext/>
        <w:jc w:val="center"/>
        <w:outlineLvl w:val="4"/>
        <w:rPr>
          <w:b/>
          <w:bCs/>
          <w:snapToGrid w:val="0"/>
          <w:sz w:val="24"/>
          <w:szCs w:val="24"/>
        </w:rPr>
      </w:pPr>
      <w:r w:rsidRPr="00725CC6">
        <w:rPr>
          <w:b/>
          <w:bCs/>
          <w:snapToGrid w:val="0"/>
          <w:sz w:val="24"/>
          <w:szCs w:val="24"/>
        </w:rPr>
        <w:t xml:space="preserve">Требования к </w:t>
      </w:r>
      <w:r w:rsidRPr="006061A9">
        <w:rPr>
          <w:b/>
          <w:bCs/>
          <w:snapToGrid w:val="0"/>
          <w:sz w:val="24"/>
          <w:szCs w:val="24"/>
        </w:rPr>
        <w:t>оказываемым услугам</w:t>
      </w:r>
    </w:p>
    <w:p w:rsidR="00A96D03" w:rsidRDefault="00A96D03" w:rsidP="00A96D03">
      <w:pPr>
        <w:keepNext/>
        <w:jc w:val="center"/>
        <w:outlineLvl w:val="4"/>
        <w:rPr>
          <w:b/>
          <w:bCs/>
          <w:snapToGrid w:val="0"/>
          <w:sz w:val="24"/>
          <w:szCs w:val="24"/>
        </w:rPr>
      </w:pPr>
    </w:p>
    <w:p w:rsidR="00A96D03" w:rsidRPr="00BE3766" w:rsidRDefault="00A96D03" w:rsidP="00A96D03">
      <w:pPr>
        <w:keepNext/>
        <w:jc w:val="both"/>
        <w:outlineLvl w:val="4"/>
        <w:rPr>
          <w:bCs/>
          <w:snapToGrid w:val="0"/>
          <w:sz w:val="24"/>
          <w:szCs w:val="24"/>
        </w:rPr>
      </w:pPr>
      <w:r>
        <w:rPr>
          <w:sz w:val="24"/>
          <w:szCs w:val="24"/>
        </w:rPr>
        <w:t>1. У</w:t>
      </w:r>
      <w:r w:rsidRPr="00F057C6">
        <w:rPr>
          <w:sz w:val="24"/>
          <w:szCs w:val="24"/>
        </w:rPr>
        <w:t xml:space="preserve">слуги </w:t>
      </w:r>
      <w:r w:rsidRPr="00144F6E">
        <w:rPr>
          <w:rStyle w:val="ae"/>
          <w:b w:val="0"/>
          <w:color w:val="000000"/>
          <w:sz w:val="24"/>
          <w:szCs w:val="24"/>
        </w:rPr>
        <w:t>по техническому обслуживанию оборудования пожарной сигнализации и оборудования для тревожно-вызывной сигнализации</w:t>
      </w:r>
      <w:r>
        <w:rPr>
          <w:sz w:val="24"/>
          <w:szCs w:val="24"/>
        </w:rPr>
        <w:t xml:space="preserve"> </w:t>
      </w:r>
      <w:r w:rsidRPr="00EB5A46">
        <w:rPr>
          <w:sz w:val="24"/>
          <w:szCs w:val="24"/>
        </w:rPr>
        <w:t>проводятся с целью поддержания в технически исправном состоянии оборудования автоматической пожарной сигнализации</w:t>
      </w:r>
      <w:r>
        <w:rPr>
          <w:b/>
          <w:bCs/>
          <w:snapToGrid w:val="0"/>
          <w:sz w:val="24"/>
          <w:szCs w:val="24"/>
        </w:rPr>
        <w:t>.</w:t>
      </w:r>
    </w:p>
    <w:p w:rsidR="00A96D03" w:rsidRDefault="00A96D03" w:rsidP="00A96D03">
      <w:pPr>
        <w:widowControl/>
        <w:autoSpaceDE/>
        <w:autoSpaceDN/>
        <w:adjustRightInd/>
        <w:jc w:val="both"/>
        <w:rPr>
          <w:bCs/>
          <w:color w:val="000000"/>
          <w:sz w:val="24"/>
          <w:szCs w:val="24"/>
        </w:rPr>
      </w:pPr>
    </w:p>
    <w:p w:rsidR="00A96D03" w:rsidRPr="004F2793" w:rsidRDefault="00A96D03" w:rsidP="00A96D03">
      <w:pPr>
        <w:widowControl/>
        <w:autoSpaceDE/>
        <w:autoSpaceDN/>
        <w:adjustRightInd/>
        <w:jc w:val="both"/>
        <w:rPr>
          <w:bCs/>
          <w:color w:val="000000"/>
          <w:sz w:val="24"/>
          <w:szCs w:val="24"/>
        </w:rPr>
      </w:pPr>
      <w:r>
        <w:rPr>
          <w:bCs/>
          <w:color w:val="000000"/>
          <w:sz w:val="24"/>
          <w:szCs w:val="24"/>
        </w:rPr>
        <w:t>2.</w:t>
      </w:r>
      <w:r w:rsidRPr="004F2793">
        <w:rPr>
          <w:bCs/>
          <w:color w:val="000000"/>
          <w:sz w:val="24"/>
          <w:szCs w:val="24"/>
        </w:rPr>
        <w:t>Техническое обслуживание включает:</w:t>
      </w:r>
    </w:p>
    <w:p w:rsidR="00A96D03" w:rsidRPr="004F2793" w:rsidRDefault="00A96D03" w:rsidP="00A96D03">
      <w:pPr>
        <w:jc w:val="both"/>
        <w:rPr>
          <w:sz w:val="24"/>
          <w:szCs w:val="24"/>
        </w:rPr>
      </w:pPr>
      <w:r>
        <w:rPr>
          <w:sz w:val="24"/>
          <w:szCs w:val="24"/>
        </w:rPr>
        <w:t xml:space="preserve">2.1. </w:t>
      </w:r>
      <w:r w:rsidRPr="004F2793">
        <w:rPr>
          <w:sz w:val="24"/>
          <w:szCs w:val="24"/>
        </w:rPr>
        <w:t>Первичное обследование системы пожарной сигнализации, системы оповещения людей о пожаре и управления эвакуацией</w:t>
      </w:r>
      <w:r>
        <w:rPr>
          <w:sz w:val="24"/>
          <w:szCs w:val="24"/>
        </w:rPr>
        <w:t>.</w:t>
      </w:r>
    </w:p>
    <w:p w:rsidR="00A96D03" w:rsidRPr="004F2793" w:rsidRDefault="00A96D03" w:rsidP="00A96D03">
      <w:pPr>
        <w:jc w:val="both"/>
        <w:rPr>
          <w:sz w:val="24"/>
          <w:szCs w:val="24"/>
        </w:rPr>
      </w:pPr>
      <w:r>
        <w:rPr>
          <w:sz w:val="24"/>
          <w:szCs w:val="24"/>
        </w:rPr>
        <w:t>2.2.</w:t>
      </w:r>
      <w:r w:rsidRPr="004F2793">
        <w:rPr>
          <w:sz w:val="24"/>
          <w:szCs w:val="24"/>
        </w:rPr>
        <w:t>Проведение регламентных работ ежемесячно:</w:t>
      </w:r>
    </w:p>
    <w:p w:rsidR="00A96D03" w:rsidRPr="004F2793" w:rsidRDefault="00A96D03" w:rsidP="00A96D03">
      <w:pPr>
        <w:jc w:val="both"/>
        <w:rPr>
          <w:sz w:val="24"/>
          <w:szCs w:val="24"/>
        </w:rPr>
      </w:pPr>
      <w:r w:rsidRPr="004F2793">
        <w:rPr>
          <w:sz w:val="24"/>
          <w:szCs w:val="24"/>
        </w:rPr>
        <w:t>-   визуальный осмотр оборудования системы пожарной сигнализации</w:t>
      </w:r>
    </w:p>
    <w:p w:rsidR="00A96D03" w:rsidRPr="004F2793" w:rsidRDefault="00A96D03" w:rsidP="00A96D03">
      <w:pPr>
        <w:jc w:val="both"/>
        <w:rPr>
          <w:sz w:val="24"/>
          <w:szCs w:val="24"/>
        </w:rPr>
      </w:pPr>
      <w:r w:rsidRPr="004F2793">
        <w:rPr>
          <w:sz w:val="24"/>
          <w:szCs w:val="24"/>
        </w:rPr>
        <w:t>- проверка работоспособности в целом оборудования системы пожарной  сигнализации;</w:t>
      </w:r>
    </w:p>
    <w:p w:rsidR="00A96D03" w:rsidRPr="004F2793" w:rsidRDefault="00A96D03" w:rsidP="00A96D03">
      <w:pPr>
        <w:jc w:val="both"/>
        <w:rPr>
          <w:sz w:val="24"/>
          <w:szCs w:val="24"/>
        </w:rPr>
      </w:pPr>
      <w:r w:rsidRPr="004F2793">
        <w:rPr>
          <w:sz w:val="24"/>
          <w:szCs w:val="24"/>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4F2793">
        <w:rPr>
          <w:sz w:val="24"/>
          <w:szCs w:val="24"/>
        </w:rPr>
        <w:t>извещателями</w:t>
      </w:r>
      <w:proofErr w:type="spellEnd"/>
      <w:r w:rsidRPr="004F2793">
        <w:rPr>
          <w:sz w:val="24"/>
          <w:szCs w:val="24"/>
        </w:rPr>
        <w:t>, линией связи;</w:t>
      </w:r>
    </w:p>
    <w:p w:rsidR="00A96D03" w:rsidRPr="004F2793" w:rsidRDefault="00A96D03" w:rsidP="00A96D03">
      <w:pPr>
        <w:jc w:val="both"/>
        <w:rPr>
          <w:sz w:val="24"/>
          <w:szCs w:val="24"/>
        </w:rPr>
      </w:pPr>
      <w:r w:rsidRPr="004F2793">
        <w:rPr>
          <w:sz w:val="24"/>
          <w:szCs w:val="24"/>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p w:rsidR="00A96D03" w:rsidRDefault="00A96D03" w:rsidP="00A96D03">
      <w:pPr>
        <w:widowControl/>
        <w:autoSpaceDE/>
        <w:autoSpaceDN/>
        <w:adjustRightInd/>
        <w:jc w:val="both"/>
        <w:rPr>
          <w:bCs/>
          <w:color w:val="000000"/>
          <w:sz w:val="24"/>
          <w:szCs w:val="24"/>
        </w:rPr>
      </w:pPr>
      <w:r>
        <w:rPr>
          <w:bCs/>
          <w:color w:val="000000"/>
          <w:sz w:val="24"/>
          <w:szCs w:val="24"/>
        </w:rPr>
        <w:t xml:space="preserve">2.3. </w:t>
      </w:r>
      <w:r w:rsidRPr="004F2793">
        <w:rPr>
          <w:bCs/>
          <w:color w:val="000000"/>
          <w:sz w:val="24"/>
          <w:szCs w:val="24"/>
        </w:rPr>
        <w:t>Устранение Исполнителем неисправностей:</w:t>
      </w:r>
    </w:p>
    <w:p w:rsidR="00A96D03" w:rsidRDefault="00A96D03" w:rsidP="00A96D03">
      <w:pPr>
        <w:jc w:val="both"/>
        <w:rPr>
          <w:color w:val="000000"/>
          <w:sz w:val="24"/>
          <w:szCs w:val="24"/>
        </w:rPr>
      </w:pPr>
      <w:r>
        <w:rPr>
          <w:bCs/>
          <w:color w:val="000000"/>
          <w:sz w:val="24"/>
          <w:szCs w:val="24"/>
        </w:rPr>
        <w:t xml:space="preserve">- </w:t>
      </w:r>
      <w:r>
        <w:rPr>
          <w:color w:val="000000"/>
          <w:sz w:val="24"/>
          <w:szCs w:val="24"/>
        </w:rPr>
        <w:t>в</w:t>
      </w:r>
      <w:r w:rsidRPr="000226BB">
        <w:rPr>
          <w:color w:val="000000"/>
          <w:sz w:val="24"/>
          <w:szCs w:val="24"/>
        </w:rPr>
        <w:t xml:space="preserve">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w:t>
      </w:r>
      <w:r>
        <w:rPr>
          <w:color w:val="000000"/>
          <w:sz w:val="24"/>
          <w:szCs w:val="24"/>
        </w:rPr>
        <w:t>странения обнаруженного дефекта;</w:t>
      </w:r>
    </w:p>
    <w:p w:rsidR="00A96D03" w:rsidRDefault="00A96D03" w:rsidP="00A96D03">
      <w:pPr>
        <w:jc w:val="both"/>
        <w:rPr>
          <w:color w:val="000000"/>
          <w:sz w:val="24"/>
          <w:szCs w:val="24"/>
        </w:rPr>
      </w:pPr>
      <w:r>
        <w:rPr>
          <w:color w:val="000000"/>
          <w:sz w:val="24"/>
          <w:szCs w:val="24"/>
        </w:rPr>
        <w:t xml:space="preserve">- </w:t>
      </w:r>
      <w:r w:rsidRPr="000226BB">
        <w:rPr>
          <w:color w:val="000000"/>
          <w:sz w:val="24"/>
          <w:szCs w:val="24"/>
        </w:rPr>
        <w:t xml:space="preserve">замена неработоспособных приборов, комплектующих изделий, блоков, плат и других компонентов на </w:t>
      </w:r>
      <w:proofErr w:type="gramStart"/>
      <w:r w:rsidRPr="000226BB">
        <w:rPr>
          <w:color w:val="000000"/>
          <w:sz w:val="24"/>
          <w:szCs w:val="24"/>
        </w:rPr>
        <w:t>исправные</w:t>
      </w:r>
      <w:proofErr w:type="gramEnd"/>
      <w:r w:rsidRPr="000226BB">
        <w:rPr>
          <w:color w:val="000000"/>
          <w:sz w:val="24"/>
          <w:szCs w:val="24"/>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w:t>
      </w:r>
      <w:r>
        <w:rPr>
          <w:color w:val="000000"/>
          <w:sz w:val="24"/>
          <w:szCs w:val="24"/>
        </w:rPr>
        <w:t xml:space="preserve"> соответствии с дефектным актом;</w:t>
      </w:r>
    </w:p>
    <w:p w:rsidR="00A96D03" w:rsidRDefault="00A96D03" w:rsidP="00A96D03">
      <w:pPr>
        <w:jc w:val="both"/>
        <w:rPr>
          <w:color w:val="000000"/>
          <w:sz w:val="24"/>
          <w:szCs w:val="24"/>
        </w:rPr>
      </w:pPr>
      <w:r>
        <w:rPr>
          <w:color w:val="000000"/>
          <w:sz w:val="24"/>
          <w:szCs w:val="24"/>
        </w:rPr>
        <w:t>- у</w:t>
      </w:r>
      <w:r w:rsidRPr="000226BB">
        <w:rPr>
          <w:color w:val="000000"/>
          <w:sz w:val="24"/>
          <w:szCs w:val="24"/>
        </w:rPr>
        <w:t>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w:t>
      </w:r>
      <w:r>
        <w:rPr>
          <w:color w:val="000000"/>
          <w:sz w:val="24"/>
          <w:szCs w:val="24"/>
        </w:rPr>
        <w:t>странения обнаруженного дефекта;</w:t>
      </w:r>
    </w:p>
    <w:p w:rsidR="00A96D03" w:rsidRDefault="00A96D03" w:rsidP="00A96D03">
      <w:pPr>
        <w:jc w:val="both"/>
        <w:rPr>
          <w:color w:val="000000"/>
          <w:sz w:val="24"/>
          <w:szCs w:val="24"/>
        </w:rPr>
      </w:pPr>
      <w:r>
        <w:rPr>
          <w:color w:val="000000"/>
          <w:sz w:val="24"/>
          <w:szCs w:val="24"/>
        </w:rPr>
        <w:t>- у</w:t>
      </w:r>
      <w:r w:rsidRPr="000226BB">
        <w:rPr>
          <w:color w:val="000000"/>
          <w:sz w:val="24"/>
          <w:szCs w:val="24"/>
        </w:rPr>
        <w:t>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A96D03" w:rsidRDefault="00A96D03" w:rsidP="00A96D03">
      <w:pPr>
        <w:jc w:val="both"/>
        <w:rPr>
          <w:color w:val="000000"/>
          <w:sz w:val="24"/>
          <w:szCs w:val="24"/>
        </w:rPr>
      </w:pPr>
      <w:r>
        <w:rPr>
          <w:color w:val="000000"/>
          <w:sz w:val="24"/>
          <w:szCs w:val="24"/>
        </w:rPr>
        <w:t xml:space="preserve">2.4. </w:t>
      </w:r>
      <w:r w:rsidRPr="000226BB">
        <w:rPr>
          <w:color w:val="000000"/>
          <w:sz w:val="24"/>
          <w:szCs w:val="24"/>
        </w:rPr>
        <w:t>Консультировать Заказчика о необходимости проведения работ по улучшению (модернизации) и вопросам эксплуатации системы пожарной сигнализации.</w:t>
      </w:r>
    </w:p>
    <w:p w:rsidR="00A96D03" w:rsidRPr="000226BB" w:rsidRDefault="00A96D03" w:rsidP="00A96D03">
      <w:pPr>
        <w:jc w:val="both"/>
        <w:rPr>
          <w:color w:val="000000"/>
          <w:sz w:val="24"/>
          <w:szCs w:val="24"/>
        </w:rPr>
      </w:pPr>
      <w:r>
        <w:rPr>
          <w:color w:val="000000"/>
          <w:sz w:val="24"/>
          <w:szCs w:val="24"/>
        </w:rPr>
        <w:t xml:space="preserve">2.5. </w:t>
      </w:r>
      <w:r w:rsidRPr="000226BB">
        <w:rPr>
          <w:color w:val="000000"/>
          <w:sz w:val="24"/>
          <w:szCs w:val="24"/>
        </w:rPr>
        <w:t>Соблюдать требования</w:t>
      </w:r>
      <w:r>
        <w:rPr>
          <w:color w:val="000000"/>
          <w:sz w:val="24"/>
          <w:szCs w:val="24"/>
        </w:rPr>
        <w:t>,</w:t>
      </w:r>
      <w:r w:rsidRPr="000226BB">
        <w:rPr>
          <w:color w:val="000000"/>
          <w:sz w:val="24"/>
          <w:szCs w:val="24"/>
        </w:rPr>
        <w:t xml:space="preserve"> предусмотренные законодательством</w:t>
      </w:r>
      <w:r>
        <w:rPr>
          <w:color w:val="000000"/>
          <w:sz w:val="24"/>
          <w:szCs w:val="24"/>
        </w:rPr>
        <w:t>,</w:t>
      </w:r>
      <w:r w:rsidRPr="000226BB">
        <w:rPr>
          <w:color w:val="000000"/>
          <w:sz w:val="24"/>
          <w:szCs w:val="24"/>
        </w:rPr>
        <w:t xml:space="preserve"> при проведении работ по техническому обслуживанию системы пожарной сигнализации.</w:t>
      </w:r>
    </w:p>
    <w:p w:rsidR="00A96D03" w:rsidRPr="000226BB" w:rsidRDefault="00A96D03" w:rsidP="00A96D03">
      <w:pPr>
        <w:jc w:val="both"/>
        <w:rPr>
          <w:color w:val="000000"/>
          <w:sz w:val="24"/>
          <w:szCs w:val="24"/>
        </w:rPr>
      </w:pPr>
    </w:p>
    <w:p w:rsidR="00A96D03" w:rsidRPr="000226BB" w:rsidRDefault="00A96D03" w:rsidP="00A96D03">
      <w:pPr>
        <w:jc w:val="both"/>
        <w:rPr>
          <w:color w:val="000000"/>
          <w:sz w:val="24"/>
          <w:szCs w:val="24"/>
        </w:rPr>
      </w:pPr>
    </w:p>
    <w:p w:rsidR="00A96D03" w:rsidRDefault="00A96D03" w:rsidP="00A96D03">
      <w:pPr>
        <w:jc w:val="both"/>
        <w:textAlignment w:val="baseline"/>
        <w:rPr>
          <w:sz w:val="24"/>
          <w:szCs w:val="24"/>
        </w:rPr>
      </w:pPr>
      <w:r>
        <w:rPr>
          <w:sz w:val="24"/>
          <w:szCs w:val="24"/>
        </w:rPr>
        <w:t xml:space="preserve">3. </w:t>
      </w:r>
      <w:r w:rsidRPr="00725CC6">
        <w:rPr>
          <w:sz w:val="24"/>
          <w:szCs w:val="24"/>
        </w:rPr>
        <w:t>Документы и материалы перед сдачей должны быть согласованы с Заказчиком.</w:t>
      </w:r>
    </w:p>
    <w:p w:rsidR="00A96D03" w:rsidRDefault="00A96D03" w:rsidP="00A96D03">
      <w:pPr>
        <w:widowControl/>
        <w:autoSpaceDE/>
        <w:autoSpaceDN/>
        <w:adjustRightInd/>
        <w:jc w:val="both"/>
        <w:rPr>
          <w:color w:val="000000"/>
          <w:sz w:val="24"/>
          <w:szCs w:val="24"/>
        </w:rPr>
      </w:pPr>
      <w:r>
        <w:rPr>
          <w:color w:val="000000"/>
          <w:sz w:val="24"/>
          <w:szCs w:val="24"/>
        </w:rPr>
        <w:lastRenderedPageBreak/>
        <w:t xml:space="preserve">4. </w:t>
      </w:r>
      <w:r w:rsidRPr="00D60110">
        <w:rPr>
          <w:color w:val="000000"/>
          <w:sz w:val="24"/>
          <w:szCs w:val="24"/>
        </w:rPr>
        <w:t>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p w:rsidR="00A96D03" w:rsidRDefault="00A96D03" w:rsidP="00A96D03">
      <w:pPr>
        <w:widowControl/>
        <w:autoSpaceDE/>
        <w:autoSpaceDN/>
        <w:adjustRightInd/>
        <w:jc w:val="both"/>
        <w:rPr>
          <w:color w:val="000000"/>
          <w:sz w:val="24"/>
          <w:szCs w:val="24"/>
        </w:rPr>
      </w:pPr>
    </w:p>
    <w:tbl>
      <w:tblPr>
        <w:tblW w:w="8102" w:type="dxa"/>
        <w:tblInd w:w="93" w:type="dxa"/>
        <w:tblLook w:val="04A0"/>
      </w:tblPr>
      <w:tblGrid>
        <w:gridCol w:w="540"/>
        <w:gridCol w:w="4853"/>
        <w:gridCol w:w="1292"/>
        <w:gridCol w:w="1417"/>
      </w:tblGrid>
      <w:tr w:rsidR="00A96D03" w:rsidRPr="00D60110" w:rsidTr="0088270A">
        <w:trPr>
          <w:trHeight w:val="315"/>
        </w:trPr>
        <w:tc>
          <w:tcPr>
            <w:tcW w:w="8102" w:type="dxa"/>
            <w:gridSpan w:val="4"/>
            <w:tcBorders>
              <w:bottom w:val="single" w:sz="4" w:space="0" w:color="auto"/>
            </w:tcBorders>
            <w:shd w:val="clear" w:color="auto" w:fill="auto"/>
            <w:noWrap/>
            <w:vAlign w:val="bottom"/>
            <w:hideMark/>
          </w:tcPr>
          <w:p w:rsidR="00A96D03" w:rsidRPr="00D60110" w:rsidRDefault="00A96D03" w:rsidP="0088270A">
            <w:pPr>
              <w:widowControl/>
              <w:autoSpaceDE/>
              <w:autoSpaceDN/>
              <w:adjustRightInd/>
              <w:ind w:left="-93"/>
              <w:rPr>
                <w:bCs/>
                <w:color w:val="000000"/>
                <w:sz w:val="24"/>
                <w:szCs w:val="24"/>
              </w:rPr>
            </w:pPr>
            <w:r w:rsidRPr="000C1326">
              <w:rPr>
                <w:bCs/>
                <w:color w:val="000000"/>
                <w:sz w:val="24"/>
                <w:szCs w:val="24"/>
              </w:rPr>
              <w:t xml:space="preserve">5. </w:t>
            </w:r>
            <w:r w:rsidRPr="00D60110">
              <w:rPr>
                <w:bCs/>
                <w:color w:val="000000"/>
                <w:sz w:val="24"/>
                <w:szCs w:val="24"/>
              </w:rPr>
              <w:t>Перечень оборудовани</w:t>
            </w:r>
            <w:r w:rsidRPr="000C1326">
              <w:rPr>
                <w:bCs/>
                <w:color w:val="000000"/>
                <w:sz w:val="24"/>
                <w:szCs w:val="24"/>
              </w:rPr>
              <w:t>я системы пожарной сигнализации</w:t>
            </w:r>
            <w:r w:rsidRPr="00D60110">
              <w:rPr>
                <w:bCs/>
                <w:color w:val="000000"/>
                <w:sz w:val="24"/>
                <w:szCs w:val="24"/>
              </w:rPr>
              <w:t xml:space="preserve"> </w:t>
            </w:r>
          </w:p>
        </w:tc>
      </w:tr>
      <w:tr w:rsidR="00A96D03" w:rsidRPr="00D60110" w:rsidTr="0088270A">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 xml:space="preserve">№ </w:t>
            </w:r>
            <w:proofErr w:type="spellStart"/>
            <w:proofErr w:type="gramStart"/>
            <w:r w:rsidRPr="00D60110">
              <w:rPr>
                <w:color w:val="000000"/>
                <w:sz w:val="24"/>
                <w:szCs w:val="24"/>
              </w:rPr>
              <w:t>п</w:t>
            </w:r>
            <w:proofErr w:type="spellEnd"/>
            <w:proofErr w:type="gramEnd"/>
            <w:r w:rsidRPr="00D60110">
              <w:rPr>
                <w:color w:val="000000"/>
                <w:sz w:val="24"/>
                <w:szCs w:val="24"/>
              </w:rPr>
              <w:t>/</w:t>
            </w:r>
            <w:proofErr w:type="spellStart"/>
            <w:r w:rsidRPr="00D60110">
              <w:rPr>
                <w:color w:val="000000"/>
                <w:sz w:val="24"/>
                <w:szCs w:val="24"/>
              </w:rPr>
              <w:t>п</w:t>
            </w:r>
            <w:proofErr w:type="spellEnd"/>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Наименование приборов системы пожарной сигнализации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Количество</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Пульт контроля и управления</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2</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2</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 xml:space="preserve">Блок индикации с клавиатурой </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3</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r w:rsidRPr="00D60110">
              <w:rPr>
                <w:color w:val="000000"/>
                <w:sz w:val="27"/>
                <w:szCs w:val="27"/>
              </w:rPr>
              <w:t>Радиоканальный</w:t>
            </w:r>
            <w:proofErr w:type="spellEnd"/>
            <w:r w:rsidRPr="00D60110">
              <w:rPr>
                <w:color w:val="000000"/>
                <w:sz w:val="27"/>
                <w:szCs w:val="27"/>
              </w:rPr>
              <w:t xml:space="preserve"> повторитель интерфейсов</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2</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4</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Блок контрольно-пусковой</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5</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Прибор ППК ОПС</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6</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Прибор ППК ОПС</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2</w:t>
            </w:r>
          </w:p>
        </w:tc>
      </w:tr>
      <w:tr w:rsidR="00A96D03" w:rsidRPr="00D60110" w:rsidTr="0088270A">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7</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Источник вторичного электропитания резерв.</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4</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8</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r w:rsidRPr="00D60110">
              <w:rPr>
                <w:color w:val="000000"/>
                <w:sz w:val="27"/>
                <w:szCs w:val="27"/>
              </w:rPr>
              <w:t>Электрощиток</w:t>
            </w:r>
            <w:proofErr w:type="spellEnd"/>
            <w:r w:rsidRPr="00D60110">
              <w:rPr>
                <w:color w:val="000000"/>
                <w:sz w:val="27"/>
                <w:szCs w:val="27"/>
              </w:rPr>
              <w:t xml:space="preserve"> в составе</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2</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9</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r w:rsidRPr="00D60110">
              <w:rPr>
                <w:color w:val="000000"/>
                <w:sz w:val="27"/>
                <w:szCs w:val="27"/>
              </w:rPr>
              <w:t>Извещатель</w:t>
            </w:r>
            <w:proofErr w:type="spellEnd"/>
            <w:r w:rsidRPr="00D60110">
              <w:rPr>
                <w:color w:val="000000"/>
                <w:sz w:val="27"/>
                <w:szCs w:val="27"/>
              </w:rPr>
              <w:t xml:space="preserve"> пожарный дымовой </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281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10</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r w:rsidRPr="00D60110">
              <w:rPr>
                <w:color w:val="000000"/>
                <w:sz w:val="27"/>
                <w:szCs w:val="27"/>
              </w:rPr>
              <w:t>Извещатель</w:t>
            </w:r>
            <w:proofErr w:type="spellEnd"/>
            <w:r w:rsidRPr="00D60110">
              <w:rPr>
                <w:color w:val="000000"/>
                <w:sz w:val="27"/>
                <w:szCs w:val="27"/>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15</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11</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r w:rsidRPr="00D60110">
              <w:rPr>
                <w:color w:val="000000"/>
                <w:sz w:val="27"/>
                <w:szCs w:val="27"/>
              </w:rPr>
              <w:t>Извещатель</w:t>
            </w:r>
            <w:proofErr w:type="spellEnd"/>
            <w:r w:rsidRPr="00D60110">
              <w:rPr>
                <w:color w:val="000000"/>
                <w:sz w:val="27"/>
                <w:szCs w:val="27"/>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proofErr w:type="spellStart"/>
            <w:r w:rsidRPr="00D60110">
              <w:rPr>
                <w:color w:val="000000"/>
                <w:sz w:val="24"/>
                <w:szCs w:val="24"/>
              </w:rPr>
              <w:t>комп</w:t>
            </w:r>
            <w:proofErr w:type="spellEnd"/>
            <w:r w:rsidRPr="00D60110">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6</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12</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proofErr w:type="gramStart"/>
            <w:r w:rsidRPr="00D60110">
              <w:rPr>
                <w:color w:val="000000"/>
                <w:sz w:val="27"/>
                <w:szCs w:val="27"/>
              </w:rPr>
              <w:t>Свето</w:t>
            </w:r>
            <w:proofErr w:type="spellEnd"/>
            <w:r>
              <w:rPr>
                <w:color w:val="000000"/>
                <w:sz w:val="27"/>
                <w:szCs w:val="27"/>
              </w:rPr>
              <w:t xml:space="preserve"> </w:t>
            </w:r>
            <w:r w:rsidRPr="00D60110">
              <w:rPr>
                <w:color w:val="000000"/>
                <w:sz w:val="27"/>
                <w:szCs w:val="27"/>
              </w:rPr>
              <w:t>-</w:t>
            </w:r>
            <w:r>
              <w:rPr>
                <w:color w:val="000000"/>
                <w:sz w:val="27"/>
                <w:szCs w:val="27"/>
              </w:rPr>
              <w:t xml:space="preserve"> </w:t>
            </w:r>
            <w:r w:rsidRPr="00D60110">
              <w:rPr>
                <w:color w:val="000000"/>
                <w:sz w:val="27"/>
                <w:szCs w:val="27"/>
              </w:rPr>
              <w:t>звуковой</w:t>
            </w:r>
            <w:proofErr w:type="gramEnd"/>
            <w:r w:rsidRPr="00D60110">
              <w:rPr>
                <w:color w:val="000000"/>
                <w:sz w:val="27"/>
                <w:szCs w:val="27"/>
              </w:rPr>
              <w:t xml:space="preserve"> </w:t>
            </w:r>
            <w:proofErr w:type="spellStart"/>
            <w:r w:rsidRPr="00D60110">
              <w:rPr>
                <w:color w:val="000000"/>
                <w:sz w:val="27"/>
                <w:szCs w:val="27"/>
              </w:rPr>
              <w:t>оповещатель</w:t>
            </w:r>
            <w:proofErr w:type="spellEnd"/>
            <w:r w:rsidRPr="00D60110">
              <w:rPr>
                <w:color w:val="000000"/>
                <w:sz w:val="27"/>
                <w:szCs w:val="27"/>
              </w:rPr>
              <w:t xml:space="preserve"> «Выход»</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8</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13</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proofErr w:type="spellStart"/>
            <w:proofErr w:type="gramStart"/>
            <w:r w:rsidRPr="00D60110">
              <w:rPr>
                <w:color w:val="000000"/>
                <w:sz w:val="27"/>
                <w:szCs w:val="27"/>
              </w:rPr>
              <w:t>Свето-звуковой</w:t>
            </w:r>
            <w:proofErr w:type="spellEnd"/>
            <w:proofErr w:type="gramEnd"/>
            <w:r w:rsidRPr="00D60110">
              <w:rPr>
                <w:color w:val="000000"/>
                <w:sz w:val="27"/>
                <w:szCs w:val="27"/>
              </w:rPr>
              <w:t xml:space="preserve"> </w:t>
            </w:r>
            <w:proofErr w:type="spellStart"/>
            <w:r w:rsidRPr="00D60110">
              <w:rPr>
                <w:color w:val="000000"/>
                <w:sz w:val="27"/>
                <w:szCs w:val="27"/>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14</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 xml:space="preserve">Световой </w:t>
            </w:r>
            <w:proofErr w:type="spellStart"/>
            <w:r w:rsidRPr="00D60110">
              <w:rPr>
                <w:color w:val="000000"/>
                <w:sz w:val="27"/>
                <w:szCs w:val="27"/>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22</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15</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 xml:space="preserve">Речевой </w:t>
            </w:r>
            <w:proofErr w:type="spellStart"/>
            <w:r w:rsidRPr="00D60110">
              <w:rPr>
                <w:color w:val="000000"/>
                <w:sz w:val="27"/>
                <w:szCs w:val="27"/>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19</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16</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 xml:space="preserve">Блок речевого оповещения </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17</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Стационарный передатчик</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18</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Приемник</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19</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Антенна штыревая ненаправленная</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r w:rsidR="00A96D03" w:rsidRPr="00D60110" w:rsidTr="0088270A">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96D03" w:rsidRPr="00D60110" w:rsidRDefault="00A96D03" w:rsidP="0088270A">
            <w:pPr>
              <w:widowControl/>
              <w:autoSpaceDE/>
              <w:autoSpaceDN/>
              <w:adjustRightInd/>
              <w:jc w:val="center"/>
              <w:rPr>
                <w:color w:val="000000"/>
                <w:sz w:val="24"/>
                <w:szCs w:val="24"/>
              </w:rPr>
            </w:pPr>
            <w:r w:rsidRPr="00D60110">
              <w:rPr>
                <w:color w:val="000000"/>
                <w:sz w:val="24"/>
                <w:szCs w:val="24"/>
              </w:rPr>
              <w:t>20</w:t>
            </w:r>
          </w:p>
        </w:tc>
        <w:tc>
          <w:tcPr>
            <w:tcW w:w="4853"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Блок бесперебойного электропитания</w:t>
            </w:r>
          </w:p>
        </w:tc>
        <w:tc>
          <w:tcPr>
            <w:tcW w:w="1292"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4"/>
                <w:szCs w:val="24"/>
              </w:rPr>
            </w:pPr>
            <w:r>
              <w:rPr>
                <w:color w:val="000000"/>
                <w:sz w:val="24"/>
                <w:szCs w:val="24"/>
              </w:rPr>
              <w:t>ш</w:t>
            </w:r>
            <w:r w:rsidRPr="00D60110">
              <w:rPr>
                <w:color w:val="000000"/>
                <w:sz w:val="24"/>
                <w:szCs w:val="24"/>
              </w:rPr>
              <w:t>т</w:t>
            </w:r>
            <w:r>
              <w:rPr>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A96D03" w:rsidRPr="00D60110" w:rsidRDefault="00A96D03" w:rsidP="0088270A">
            <w:pPr>
              <w:widowControl/>
              <w:autoSpaceDE/>
              <w:autoSpaceDN/>
              <w:adjustRightInd/>
              <w:jc w:val="center"/>
              <w:rPr>
                <w:color w:val="000000"/>
                <w:sz w:val="27"/>
                <w:szCs w:val="27"/>
              </w:rPr>
            </w:pPr>
            <w:r w:rsidRPr="00D60110">
              <w:rPr>
                <w:color w:val="000000"/>
                <w:sz w:val="27"/>
                <w:szCs w:val="27"/>
              </w:rPr>
              <w:t>1</w:t>
            </w:r>
          </w:p>
        </w:tc>
      </w:tr>
    </w:tbl>
    <w:p w:rsidR="00A96D03" w:rsidRPr="00D60110" w:rsidRDefault="00A96D03" w:rsidP="00A96D03">
      <w:pPr>
        <w:widowControl/>
        <w:autoSpaceDE/>
        <w:autoSpaceDN/>
        <w:adjustRightInd/>
        <w:jc w:val="both"/>
        <w:rPr>
          <w:color w:val="000000"/>
          <w:sz w:val="24"/>
          <w:szCs w:val="24"/>
        </w:rPr>
      </w:pPr>
    </w:p>
    <w:p w:rsidR="00A96D03" w:rsidRPr="00101F4B" w:rsidRDefault="00A96D03" w:rsidP="00A96D03">
      <w:pPr>
        <w:ind w:left="420"/>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96D03" w:rsidRPr="00725CC6" w:rsidTr="0088270A">
        <w:tc>
          <w:tcPr>
            <w:tcW w:w="4375" w:type="dxa"/>
          </w:tcPr>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sz w:val="24"/>
                <w:szCs w:val="24"/>
              </w:rPr>
            </w:pPr>
          </w:p>
        </w:tc>
      </w:tr>
      <w:tr w:rsidR="00A96D03" w:rsidRPr="00725CC6" w:rsidTr="0088270A">
        <w:tc>
          <w:tcPr>
            <w:tcW w:w="4375" w:type="dxa"/>
          </w:tcPr>
          <w:p w:rsidR="00A96D03" w:rsidRPr="00725CC6" w:rsidRDefault="00A96D03" w:rsidP="0088270A">
            <w:pPr>
              <w:jc w:val="both"/>
              <w:rPr>
                <w:b/>
                <w:bCs/>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b/>
                <w:bCs/>
                <w:sz w:val="24"/>
                <w:szCs w:val="24"/>
              </w:rPr>
            </w:pPr>
          </w:p>
          <w:p w:rsidR="00A96D03" w:rsidRPr="00725CC6" w:rsidRDefault="00A96D03" w:rsidP="0088270A">
            <w:pPr>
              <w:jc w:val="both"/>
              <w:rPr>
                <w:b/>
                <w:bCs/>
                <w:sz w:val="24"/>
                <w:szCs w:val="24"/>
              </w:rPr>
            </w:pPr>
          </w:p>
        </w:tc>
      </w:tr>
      <w:tr w:rsidR="00A96D03" w:rsidRPr="00725CC6" w:rsidTr="0088270A">
        <w:tc>
          <w:tcPr>
            <w:tcW w:w="4375" w:type="dxa"/>
          </w:tcPr>
          <w:p w:rsidR="00A96D03" w:rsidRPr="00725CC6" w:rsidRDefault="00A96D03" w:rsidP="0088270A">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sz w:val="24"/>
                <w:szCs w:val="24"/>
              </w:rPr>
            </w:pPr>
            <w:r w:rsidRPr="00725CC6">
              <w:rPr>
                <w:sz w:val="24"/>
                <w:szCs w:val="24"/>
              </w:rPr>
              <w:t>___________________ /_______/</w:t>
            </w:r>
          </w:p>
        </w:tc>
      </w:tr>
      <w:tr w:rsidR="00A96D03" w:rsidRPr="00725CC6" w:rsidTr="0088270A">
        <w:trPr>
          <w:trHeight w:val="613"/>
        </w:trPr>
        <w:tc>
          <w:tcPr>
            <w:tcW w:w="4375" w:type="dxa"/>
          </w:tcPr>
          <w:p w:rsidR="00A96D03" w:rsidRPr="00725CC6" w:rsidRDefault="00A96D03" w:rsidP="0088270A">
            <w:pPr>
              <w:jc w:val="both"/>
              <w:rPr>
                <w:sz w:val="24"/>
                <w:szCs w:val="24"/>
              </w:rPr>
            </w:pPr>
          </w:p>
        </w:tc>
        <w:tc>
          <w:tcPr>
            <w:tcW w:w="587" w:type="dxa"/>
          </w:tcPr>
          <w:p w:rsidR="00A96D03" w:rsidRPr="00725CC6" w:rsidRDefault="00A96D03" w:rsidP="0088270A">
            <w:pPr>
              <w:jc w:val="both"/>
              <w:rPr>
                <w:b/>
                <w:bCs/>
                <w:sz w:val="24"/>
                <w:szCs w:val="24"/>
              </w:rPr>
            </w:pPr>
          </w:p>
        </w:tc>
        <w:tc>
          <w:tcPr>
            <w:tcW w:w="4747" w:type="dxa"/>
          </w:tcPr>
          <w:p w:rsidR="00A96D03" w:rsidRPr="00725CC6" w:rsidRDefault="00A96D03" w:rsidP="0088270A">
            <w:pPr>
              <w:jc w:val="both"/>
              <w:rPr>
                <w:sz w:val="24"/>
                <w:szCs w:val="24"/>
              </w:rPr>
            </w:pPr>
          </w:p>
        </w:tc>
      </w:tr>
    </w:tbl>
    <w:p w:rsidR="00A96D03" w:rsidRPr="00725CC6" w:rsidRDefault="00A96D03" w:rsidP="00A96D03">
      <w:pPr>
        <w:pageBreakBefore/>
        <w:jc w:val="right"/>
        <w:rPr>
          <w:sz w:val="24"/>
          <w:szCs w:val="24"/>
        </w:rPr>
      </w:pPr>
      <w:r w:rsidRPr="00725CC6">
        <w:rPr>
          <w:sz w:val="24"/>
          <w:szCs w:val="24"/>
        </w:rPr>
        <w:lastRenderedPageBreak/>
        <w:t>Приложение № 2</w:t>
      </w:r>
    </w:p>
    <w:p w:rsidR="00A96D03" w:rsidRPr="00725CC6" w:rsidRDefault="00A96D03" w:rsidP="00A96D03">
      <w:pPr>
        <w:jc w:val="right"/>
        <w:rPr>
          <w:sz w:val="24"/>
          <w:szCs w:val="24"/>
        </w:rPr>
      </w:pPr>
      <w:r w:rsidRPr="00725CC6">
        <w:rPr>
          <w:sz w:val="24"/>
          <w:szCs w:val="24"/>
        </w:rPr>
        <w:t>к Договору №___________</w:t>
      </w:r>
    </w:p>
    <w:p w:rsidR="00A96D03" w:rsidRPr="00725CC6" w:rsidRDefault="00A96D03" w:rsidP="00A96D03">
      <w:pPr>
        <w:jc w:val="right"/>
        <w:rPr>
          <w:sz w:val="24"/>
          <w:szCs w:val="24"/>
        </w:rPr>
      </w:pPr>
      <w:r w:rsidRPr="00725CC6">
        <w:rPr>
          <w:sz w:val="24"/>
          <w:szCs w:val="24"/>
        </w:rPr>
        <w:t>от «___» ____________ 20</w:t>
      </w:r>
      <w:r>
        <w:rPr>
          <w:sz w:val="24"/>
          <w:szCs w:val="24"/>
        </w:rPr>
        <w:t>_</w:t>
      </w:r>
      <w:r w:rsidRPr="00725CC6">
        <w:rPr>
          <w:sz w:val="24"/>
          <w:szCs w:val="24"/>
        </w:rPr>
        <w:t>_ г.</w:t>
      </w:r>
    </w:p>
    <w:p w:rsidR="00A96D03" w:rsidRPr="00725CC6" w:rsidRDefault="00A96D03" w:rsidP="00A96D03">
      <w:pPr>
        <w:jc w:val="both"/>
        <w:rPr>
          <w:sz w:val="24"/>
          <w:szCs w:val="24"/>
        </w:rPr>
      </w:pPr>
    </w:p>
    <w:p w:rsidR="00A96D03" w:rsidRPr="00725CC6" w:rsidRDefault="00A96D03" w:rsidP="00A96D03">
      <w:pPr>
        <w:jc w:val="center"/>
        <w:rPr>
          <w:b/>
          <w:sz w:val="24"/>
          <w:szCs w:val="24"/>
        </w:rPr>
      </w:pPr>
      <w:r w:rsidRPr="00725CC6">
        <w:rPr>
          <w:b/>
          <w:sz w:val="24"/>
          <w:szCs w:val="24"/>
        </w:rPr>
        <w:t>КАЛЕНДАРНЫЙ ПЛАН</w:t>
      </w:r>
      <w:r>
        <w:rPr>
          <w:b/>
          <w:sz w:val="24"/>
          <w:szCs w:val="24"/>
        </w:rPr>
        <w:t xml:space="preserve">-ГРАФИК </w:t>
      </w:r>
      <w:r w:rsidRPr="001937CC">
        <w:rPr>
          <w:b/>
          <w:i/>
          <w:sz w:val="24"/>
          <w:szCs w:val="24"/>
        </w:rPr>
        <w:t>УСЛУГ</w:t>
      </w:r>
    </w:p>
    <w:p w:rsidR="00A96D03" w:rsidRPr="00725CC6" w:rsidRDefault="00A96D03" w:rsidP="00A96D03">
      <w:pPr>
        <w:jc w:val="both"/>
        <w:rPr>
          <w:b/>
          <w:sz w:val="24"/>
          <w:szCs w:val="24"/>
        </w:rPr>
      </w:pPr>
    </w:p>
    <w:p w:rsidR="00A96D03" w:rsidRPr="00725CC6" w:rsidRDefault="00A96D03" w:rsidP="00A96D03">
      <w:pPr>
        <w:jc w:val="both"/>
        <w:rPr>
          <w:b/>
          <w:sz w:val="24"/>
          <w:szCs w:val="24"/>
        </w:rPr>
      </w:pPr>
    </w:p>
    <w:tbl>
      <w:tblPr>
        <w:tblW w:w="577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370"/>
        <w:gridCol w:w="1842"/>
        <w:gridCol w:w="3686"/>
        <w:gridCol w:w="1700"/>
      </w:tblGrid>
      <w:tr w:rsidR="00A96D03" w:rsidRPr="00725CC6" w:rsidTr="0088270A">
        <w:trPr>
          <w:tblHeader/>
        </w:trPr>
        <w:tc>
          <w:tcPr>
            <w:tcW w:w="207" w:type="pct"/>
            <w:shd w:val="clear" w:color="auto" w:fill="auto"/>
            <w:vAlign w:val="center"/>
          </w:tcPr>
          <w:p w:rsidR="00A96D03" w:rsidRPr="00725CC6" w:rsidRDefault="00A96D03" w:rsidP="0088270A">
            <w:pPr>
              <w:jc w:val="both"/>
              <w:rPr>
                <w:b/>
                <w:sz w:val="24"/>
                <w:szCs w:val="24"/>
              </w:rPr>
            </w:pPr>
            <w:r w:rsidRPr="00725CC6">
              <w:rPr>
                <w:b/>
                <w:sz w:val="24"/>
                <w:szCs w:val="24"/>
              </w:rPr>
              <w:t>№</w:t>
            </w:r>
          </w:p>
          <w:p w:rsidR="00A96D03" w:rsidRPr="00725CC6" w:rsidRDefault="00A96D03" w:rsidP="0088270A">
            <w:pPr>
              <w:jc w:val="both"/>
              <w:rPr>
                <w:b/>
                <w:sz w:val="24"/>
                <w:szCs w:val="24"/>
              </w:rPr>
            </w:pPr>
          </w:p>
        </w:tc>
        <w:tc>
          <w:tcPr>
            <w:tcW w:w="1524" w:type="pct"/>
            <w:tcBorders>
              <w:bottom w:val="single" w:sz="4" w:space="0" w:color="auto"/>
            </w:tcBorders>
            <w:shd w:val="clear" w:color="auto" w:fill="auto"/>
            <w:vAlign w:val="center"/>
          </w:tcPr>
          <w:p w:rsidR="00A96D03" w:rsidRPr="00725CC6" w:rsidRDefault="00A96D03" w:rsidP="00A96D03">
            <w:pPr>
              <w:jc w:val="center"/>
              <w:rPr>
                <w:b/>
                <w:sz w:val="24"/>
                <w:szCs w:val="24"/>
              </w:rPr>
            </w:pPr>
            <w:r w:rsidRPr="00725CC6">
              <w:rPr>
                <w:b/>
                <w:sz w:val="24"/>
                <w:szCs w:val="24"/>
              </w:rPr>
              <w:t xml:space="preserve">Наименование </w:t>
            </w:r>
            <w:r w:rsidRPr="00A96D03">
              <w:rPr>
                <w:b/>
                <w:sz w:val="24"/>
                <w:szCs w:val="24"/>
              </w:rPr>
              <w:t>услуг</w:t>
            </w:r>
          </w:p>
        </w:tc>
        <w:tc>
          <w:tcPr>
            <w:tcW w:w="833" w:type="pct"/>
            <w:vAlign w:val="center"/>
          </w:tcPr>
          <w:p w:rsidR="00A96D03" w:rsidRPr="00725CC6" w:rsidRDefault="00A96D03" w:rsidP="0088270A">
            <w:pPr>
              <w:jc w:val="center"/>
              <w:rPr>
                <w:b/>
                <w:sz w:val="24"/>
                <w:szCs w:val="24"/>
              </w:rPr>
            </w:pPr>
            <w:r w:rsidRPr="00725CC6">
              <w:rPr>
                <w:b/>
                <w:sz w:val="24"/>
                <w:szCs w:val="24"/>
              </w:rPr>
              <w:t>Стоимость</w:t>
            </w:r>
          </w:p>
          <w:p w:rsidR="00A96D03" w:rsidRPr="00725CC6" w:rsidRDefault="00A96D03" w:rsidP="0088270A">
            <w:pPr>
              <w:jc w:val="center"/>
              <w:rPr>
                <w:b/>
                <w:sz w:val="24"/>
                <w:szCs w:val="24"/>
                <w:lang w:val="en-US"/>
              </w:rPr>
            </w:pPr>
            <w:r w:rsidRPr="00725CC6">
              <w:rPr>
                <w:b/>
                <w:sz w:val="24"/>
                <w:szCs w:val="24"/>
              </w:rPr>
              <w:t>руб.</w:t>
            </w:r>
          </w:p>
        </w:tc>
        <w:tc>
          <w:tcPr>
            <w:tcW w:w="1667" w:type="pct"/>
            <w:shd w:val="clear" w:color="auto" w:fill="auto"/>
            <w:vAlign w:val="center"/>
          </w:tcPr>
          <w:p w:rsidR="00A96D03" w:rsidRPr="00725CC6" w:rsidRDefault="00A96D03" w:rsidP="0088270A">
            <w:pPr>
              <w:jc w:val="center"/>
              <w:rPr>
                <w:b/>
                <w:sz w:val="24"/>
                <w:szCs w:val="24"/>
              </w:rPr>
            </w:pPr>
            <w:r w:rsidRPr="00725CC6">
              <w:rPr>
                <w:b/>
                <w:sz w:val="24"/>
                <w:szCs w:val="24"/>
              </w:rPr>
              <w:t>Срок выполнения (дата/время или сроки этапов</w:t>
            </w:r>
            <w:r>
              <w:rPr>
                <w:b/>
                <w:sz w:val="24"/>
                <w:szCs w:val="24"/>
              </w:rPr>
              <w:t>)</w:t>
            </w:r>
          </w:p>
        </w:tc>
        <w:tc>
          <w:tcPr>
            <w:tcW w:w="769" w:type="pct"/>
            <w:shd w:val="clear" w:color="auto" w:fill="auto"/>
            <w:vAlign w:val="center"/>
          </w:tcPr>
          <w:p w:rsidR="00A96D03" w:rsidRPr="00725CC6" w:rsidRDefault="00A96D03" w:rsidP="0088270A">
            <w:pPr>
              <w:jc w:val="center"/>
              <w:rPr>
                <w:b/>
                <w:sz w:val="24"/>
                <w:szCs w:val="24"/>
              </w:rPr>
            </w:pPr>
            <w:r w:rsidRPr="00725CC6">
              <w:rPr>
                <w:b/>
                <w:sz w:val="24"/>
                <w:szCs w:val="24"/>
              </w:rPr>
              <w:t>Результат</w:t>
            </w:r>
          </w:p>
        </w:tc>
      </w:tr>
      <w:tr w:rsidR="00A96D03" w:rsidRPr="00725CC6" w:rsidTr="0088270A">
        <w:trPr>
          <w:trHeight w:val="2448"/>
        </w:trPr>
        <w:tc>
          <w:tcPr>
            <w:tcW w:w="207" w:type="pct"/>
            <w:tcBorders>
              <w:top w:val="single" w:sz="4" w:space="0" w:color="auto"/>
              <w:bottom w:val="single" w:sz="4" w:space="0" w:color="auto"/>
            </w:tcBorders>
            <w:shd w:val="clear" w:color="auto" w:fill="auto"/>
          </w:tcPr>
          <w:p w:rsidR="00A96D03" w:rsidRPr="00725CC6" w:rsidRDefault="00A96D03" w:rsidP="0088270A">
            <w:pPr>
              <w:jc w:val="both"/>
              <w:rPr>
                <w:sz w:val="24"/>
                <w:szCs w:val="24"/>
              </w:rPr>
            </w:pPr>
          </w:p>
        </w:tc>
        <w:tc>
          <w:tcPr>
            <w:tcW w:w="1524" w:type="pct"/>
            <w:tcBorders>
              <w:top w:val="single" w:sz="4" w:space="0" w:color="auto"/>
              <w:bottom w:val="single" w:sz="4" w:space="0" w:color="auto"/>
            </w:tcBorders>
            <w:shd w:val="clear" w:color="auto" w:fill="auto"/>
          </w:tcPr>
          <w:p w:rsidR="00A96D03" w:rsidRPr="00725CC6" w:rsidRDefault="00A96D03" w:rsidP="0088270A">
            <w:pPr>
              <w:jc w:val="both"/>
              <w:rPr>
                <w:sz w:val="24"/>
                <w:szCs w:val="24"/>
              </w:rPr>
            </w:pPr>
          </w:p>
        </w:tc>
        <w:tc>
          <w:tcPr>
            <w:tcW w:w="833" w:type="pct"/>
            <w:tcBorders>
              <w:top w:val="single" w:sz="4" w:space="0" w:color="auto"/>
              <w:bottom w:val="single" w:sz="4" w:space="0" w:color="auto"/>
            </w:tcBorders>
          </w:tcPr>
          <w:p w:rsidR="00A96D03" w:rsidRPr="00725CC6" w:rsidRDefault="00A96D03" w:rsidP="0088270A">
            <w:pPr>
              <w:jc w:val="both"/>
              <w:rPr>
                <w:bCs/>
                <w:sz w:val="24"/>
                <w:szCs w:val="24"/>
              </w:rPr>
            </w:pPr>
          </w:p>
        </w:tc>
        <w:tc>
          <w:tcPr>
            <w:tcW w:w="1667" w:type="pct"/>
            <w:tcBorders>
              <w:top w:val="single" w:sz="4" w:space="0" w:color="auto"/>
              <w:bottom w:val="single" w:sz="4" w:space="0" w:color="auto"/>
            </w:tcBorders>
            <w:shd w:val="clear" w:color="auto" w:fill="auto"/>
          </w:tcPr>
          <w:p w:rsidR="00A96D03" w:rsidRDefault="00A96D03" w:rsidP="0088270A">
            <w:pPr>
              <w:spacing w:line="276" w:lineRule="auto"/>
              <w:jc w:val="both"/>
              <w:rPr>
                <w:sz w:val="24"/>
                <w:szCs w:val="24"/>
              </w:rPr>
            </w:pPr>
            <w:r w:rsidRPr="00A03CAD">
              <w:rPr>
                <w:b/>
                <w:sz w:val="24"/>
                <w:szCs w:val="24"/>
              </w:rPr>
              <w:t>1-й этап:</w:t>
            </w:r>
            <w:r>
              <w:rPr>
                <w:sz w:val="24"/>
                <w:szCs w:val="24"/>
              </w:rPr>
              <w:t xml:space="preserve"> с 01</w:t>
            </w:r>
            <w:r w:rsidRPr="008963A0">
              <w:rPr>
                <w:sz w:val="24"/>
                <w:szCs w:val="24"/>
              </w:rPr>
              <w:t xml:space="preserve"> </w:t>
            </w:r>
            <w:r>
              <w:rPr>
                <w:sz w:val="24"/>
                <w:szCs w:val="24"/>
              </w:rPr>
              <w:t xml:space="preserve">февраля 2020 </w:t>
            </w:r>
            <w:r w:rsidRPr="008963A0">
              <w:rPr>
                <w:sz w:val="24"/>
                <w:szCs w:val="24"/>
              </w:rPr>
              <w:t>г</w:t>
            </w:r>
            <w:r>
              <w:rPr>
                <w:sz w:val="24"/>
                <w:szCs w:val="24"/>
              </w:rPr>
              <w:t>.</w:t>
            </w:r>
            <w:r w:rsidRPr="008963A0">
              <w:rPr>
                <w:sz w:val="24"/>
                <w:szCs w:val="24"/>
              </w:rPr>
              <w:t xml:space="preserve"> до </w:t>
            </w:r>
            <w:r>
              <w:rPr>
                <w:sz w:val="24"/>
                <w:szCs w:val="24"/>
              </w:rPr>
              <w:t>29 февраля 2020</w:t>
            </w:r>
            <w:r w:rsidRPr="008963A0">
              <w:rPr>
                <w:sz w:val="24"/>
                <w:szCs w:val="24"/>
              </w:rPr>
              <w:t xml:space="preserve"> г.</w:t>
            </w:r>
          </w:p>
          <w:p w:rsidR="00A96D03" w:rsidRDefault="00A96D03" w:rsidP="0088270A">
            <w:pPr>
              <w:jc w:val="both"/>
              <w:rPr>
                <w:sz w:val="24"/>
                <w:szCs w:val="24"/>
              </w:rPr>
            </w:pPr>
            <w:r w:rsidRPr="00A03CAD">
              <w:rPr>
                <w:b/>
                <w:sz w:val="24"/>
                <w:szCs w:val="24"/>
              </w:rPr>
              <w:t>2-ой этап:</w:t>
            </w:r>
            <w:r>
              <w:rPr>
                <w:sz w:val="24"/>
                <w:szCs w:val="24"/>
              </w:rPr>
              <w:t xml:space="preserve"> с</w:t>
            </w:r>
            <w:r w:rsidRPr="008963A0">
              <w:rPr>
                <w:sz w:val="24"/>
                <w:szCs w:val="24"/>
              </w:rPr>
              <w:t xml:space="preserve"> </w:t>
            </w:r>
            <w:r>
              <w:rPr>
                <w:sz w:val="24"/>
                <w:szCs w:val="24"/>
              </w:rPr>
              <w:t>01</w:t>
            </w:r>
            <w:r w:rsidRPr="008963A0">
              <w:rPr>
                <w:sz w:val="24"/>
                <w:szCs w:val="24"/>
              </w:rPr>
              <w:t xml:space="preserve"> </w:t>
            </w:r>
            <w:r>
              <w:rPr>
                <w:sz w:val="24"/>
                <w:szCs w:val="24"/>
              </w:rPr>
              <w:t>марта 2020</w:t>
            </w:r>
            <w:r w:rsidRPr="008963A0">
              <w:rPr>
                <w:sz w:val="24"/>
                <w:szCs w:val="24"/>
              </w:rPr>
              <w:t xml:space="preserve"> г</w:t>
            </w:r>
            <w:r>
              <w:rPr>
                <w:sz w:val="24"/>
                <w:szCs w:val="24"/>
              </w:rPr>
              <w:t>.</w:t>
            </w:r>
            <w:r w:rsidRPr="008963A0">
              <w:rPr>
                <w:sz w:val="24"/>
                <w:szCs w:val="24"/>
              </w:rPr>
              <w:t xml:space="preserve"> до </w:t>
            </w:r>
            <w:r>
              <w:rPr>
                <w:sz w:val="24"/>
                <w:szCs w:val="24"/>
              </w:rPr>
              <w:t>31 марта</w:t>
            </w:r>
            <w:r w:rsidRPr="008963A0">
              <w:rPr>
                <w:sz w:val="24"/>
                <w:szCs w:val="24"/>
              </w:rPr>
              <w:t xml:space="preserve"> </w:t>
            </w:r>
            <w:r>
              <w:rPr>
                <w:sz w:val="24"/>
                <w:szCs w:val="24"/>
              </w:rPr>
              <w:t>2020</w:t>
            </w:r>
            <w:r w:rsidRPr="008963A0">
              <w:rPr>
                <w:sz w:val="24"/>
                <w:szCs w:val="24"/>
              </w:rPr>
              <w:t xml:space="preserve"> г. </w:t>
            </w:r>
          </w:p>
          <w:p w:rsidR="00A96D03" w:rsidRDefault="00A96D03" w:rsidP="0088270A">
            <w:pPr>
              <w:jc w:val="both"/>
              <w:rPr>
                <w:sz w:val="24"/>
                <w:szCs w:val="24"/>
              </w:rPr>
            </w:pPr>
            <w:r w:rsidRPr="00A03CAD">
              <w:rPr>
                <w:b/>
                <w:sz w:val="24"/>
                <w:szCs w:val="24"/>
              </w:rPr>
              <w:t>3-й этап:</w:t>
            </w:r>
            <w:r>
              <w:rPr>
                <w:sz w:val="24"/>
                <w:szCs w:val="24"/>
              </w:rPr>
              <w:t xml:space="preserve"> с </w:t>
            </w:r>
            <w:r w:rsidRPr="008963A0">
              <w:rPr>
                <w:sz w:val="24"/>
                <w:szCs w:val="24"/>
              </w:rPr>
              <w:t xml:space="preserve"> </w:t>
            </w:r>
            <w:r>
              <w:rPr>
                <w:sz w:val="24"/>
                <w:szCs w:val="24"/>
              </w:rPr>
              <w:t>01 апреля 2020 г. до 30 апреля 2020 г.</w:t>
            </w:r>
          </w:p>
          <w:p w:rsidR="00A96D03" w:rsidRDefault="00A96D03" w:rsidP="0088270A">
            <w:pPr>
              <w:jc w:val="both"/>
              <w:rPr>
                <w:sz w:val="24"/>
                <w:szCs w:val="24"/>
              </w:rPr>
            </w:pPr>
            <w:r w:rsidRPr="00A03CAD">
              <w:rPr>
                <w:b/>
                <w:sz w:val="24"/>
                <w:szCs w:val="24"/>
              </w:rPr>
              <w:t>4-й этап:</w:t>
            </w:r>
            <w:r w:rsidRPr="008963A0">
              <w:rPr>
                <w:sz w:val="24"/>
                <w:szCs w:val="24"/>
              </w:rPr>
              <w:t xml:space="preserve"> </w:t>
            </w:r>
            <w:r>
              <w:rPr>
                <w:sz w:val="24"/>
                <w:szCs w:val="24"/>
              </w:rPr>
              <w:t>с 01 мая 2020 г. до 31 мая 2020 г.</w:t>
            </w:r>
          </w:p>
          <w:p w:rsidR="00A96D03" w:rsidRDefault="00A96D03" w:rsidP="0088270A">
            <w:pPr>
              <w:jc w:val="both"/>
              <w:rPr>
                <w:sz w:val="24"/>
                <w:szCs w:val="24"/>
              </w:rPr>
            </w:pPr>
            <w:r w:rsidRPr="00A03CAD">
              <w:rPr>
                <w:b/>
                <w:sz w:val="24"/>
                <w:szCs w:val="24"/>
              </w:rPr>
              <w:t>5-й этап:</w:t>
            </w:r>
            <w:r>
              <w:rPr>
                <w:sz w:val="24"/>
                <w:szCs w:val="24"/>
              </w:rPr>
              <w:t xml:space="preserve"> с 01 июня 2020 г. до 30 июня 2020 г.</w:t>
            </w:r>
          </w:p>
          <w:p w:rsidR="00A96D03" w:rsidRDefault="00A96D03" w:rsidP="0088270A">
            <w:pPr>
              <w:jc w:val="both"/>
              <w:rPr>
                <w:sz w:val="24"/>
                <w:szCs w:val="24"/>
              </w:rPr>
            </w:pPr>
            <w:r w:rsidRPr="00A03CAD">
              <w:rPr>
                <w:b/>
                <w:sz w:val="24"/>
                <w:szCs w:val="24"/>
              </w:rPr>
              <w:t>6-й этап:</w:t>
            </w:r>
            <w:r>
              <w:rPr>
                <w:sz w:val="24"/>
                <w:szCs w:val="24"/>
              </w:rPr>
              <w:t xml:space="preserve"> с 01 июля 2020 г. до 31 июля 2020 г.</w:t>
            </w:r>
          </w:p>
          <w:p w:rsidR="00A96D03" w:rsidRDefault="00A96D03" w:rsidP="0088270A">
            <w:pPr>
              <w:jc w:val="both"/>
              <w:rPr>
                <w:sz w:val="24"/>
                <w:szCs w:val="24"/>
              </w:rPr>
            </w:pPr>
            <w:r w:rsidRPr="00A03CAD">
              <w:rPr>
                <w:b/>
                <w:sz w:val="24"/>
                <w:szCs w:val="24"/>
              </w:rPr>
              <w:t>7-й этап:</w:t>
            </w:r>
            <w:r>
              <w:rPr>
                <w:sz w:val="24"/>
                <w:szCs w:val="24"/>
              </w:rPr>
              <w:t xml:space="preserve"> с 01 августа 2020 г. до 31 августа 2020 г.</w:t>
            </w:r>
          </w:p>
          <w:p w:rsidR="00A96D03" w:rsidRDefault="00A96D03" w:rsidP="0088270A">
            <w:pPr>
              <w:jc w:val="both"/>
              <w:rPr>
                <w:sz w:val="24"/>
                <w:szCs w:val="24"/>
              </w:rPr>
            </w:pPr>
            <w:r w:rsidRPr="00A03CAD">
              <w:rPr>
                <w:b/>
                <w:sz w:val="24"/>
                <w:szCs w:val="24"/>
              </w:rPr>
              <w:t>8-й этап:</w:t>
            </w:r>
            <w:r>
              <w:rPr>
                <w:sz w:val="24"/>
                <w:szCs w:val="24"/>
              </w:rPr>
              <w:t xml:space="preserve"> с 01 сентября 2020 г. до 30 сентября 2020 г.</w:t>
            </w:r>
          </w:p>
          <w:p w:rsidR="00A96D03" w:rsidRDefault="00A96D03" w:rsidP="0088270A">
            <w:pPr>
              <w:jc w:val="both"/>
              <w:rPr>
                <w:sz w:val="24"/>
                <w:szCs w:val="24"/>
              </w:rPr>
            </w:pPr>
            <w:r w:rsidRPr="00A03CAD">
              <w:rPr>
                <w:b/>
                <w:sz w:val="24"/>
                <w:szCs w:val="24"/>
              </w:rPr>
              <w:t>9-й этап:</w:t>
            </w:r>
            <w:r>
              <w:rPr>
                <w:sz w:val="24"/>
                <w:szCs w:val="24"/>
              </w:rPr>
              <w:t xml:space="preserve"> с 01 октября 2020 г. до 31 октября 2020 г.</w:t>
            </w:r>
          </w:p>
          <w:p w:rsidR="00A96D03" w:rsidRPr="00A03CAD" w:rsidRDefault="00A96D03" w:rsidP="0088270A">
            <w:pPr>
              <w:jc w:val="both"/>
              <w:rPr>
                <w:b/>
                <w:sz w:val="24"/>
                <w:szCs w:val="24"/>
              </w:rPr>
            </w:pPr>
            <w:r w:rsidRPr="00A03CAD">
              <w:rPr>
                <w:b/>
                <w:sz w:val="24"/>
                <w:szCs w:val="24"/>
              </w:rPr>
              <w:t>10-й этап:</w:t>
            </w:r>
            <w:r>
              <w:rPr>
                <w:sz w:val="24"/>
                <w:szCs w:val="24"/>
              </w:rPr>
              <w:t xml:space="preserve"> с 01 ноября 2020 г. до 30 ноября 2020 г.</w:t>
            </w:r>
          </w:p>
          <w:p w:rsidR="00A96D03" w:rsidRPr="00725CC6" w:rsidRDefault="00A96D03" w:rsidP="0088270A">
            <w:pPr>
              <w:jc w:val="both"/>
              <w:rPr>
                <w:sz w:val="24"/>
                <w:szCs w:val="24"/>
              </w:rPr>
            </w:pPr>
            <w:r w:rsidRPr="00A03CAD">
              <w:rPr>
                <w:b/>
                <w:sz w:val="24"/>
                <w:szCs w:val="24"/>
              </w:rPr>
              <w:t>11-й этап:</w:t>
            </w:r>
            <w:r>
              <w:rPr>
                <w:sz w:val="24"/>
                <w:szCs w:val="24"/>
              </w:rPr>
              <w:t xml:space="preserve"> с 01 декабря 2020 г. до 31 декабря 2020 г.</w:t>
            </w:r>
          </w:p>
        </w:tc>
        <w:tc>
          <w:tcPr>
            <w:tcW w:w="769" w:type="pct"/>
            <w:tcBorders>
              <w:top w:val="single" w:sz="4" w:space="0" w:color="auto"/>
              <w:bottom w:val="single" w:sz="4" w:space="0" w:color="auto"/>
            </w:tcBorders>
            <w:shd w:val="clear" w:color="auto" w:fill="auto"/>
          </w:tcPr>
          <w:p w:rsidR="00A96D03" w:rsidRPr="00725CC6" w:rsidRDefault="00A96D03" w:rsidP="0088270A">
            <w:pPr>
              <w:ind w:right="-1"/>
              <w:jc w:val="both"/>
              <w:rPr>
                <w:sz w:val="24"/>
                <w:szCs w:val="24"/>
              </w:rPr>
            </w:pPr>
          </w:p>
        </w:tc>
      </w:tr>
      <w:tr w:rsidR="00A96D03" w:rsidRPr="00725CC6" w:rsidTr="0088270A">
        <w:tc>
          <w:tcPr>
            <w:tcW w:w="5000" w:type="pct"/>
            <w:gridSpan w:val="5"/>
            <w:tcBorders>
              <w:top w:val="single" w:sz="4" w:space="0" w:color="auto"/>
            </w:tcBorders>
            <w:shd w:val="clear" w:color="auto" w:fill="auto"/>
          </w:tcPr>
          <w:p w:rsidR="00A96D03" w:rsidRPr="00725CC6" w:rsidRDefault="00A96D03" w:rsidP="0088270A">
            <w:pPr>
              <w:ind w:right="-1"/>
              <w:jc w:val="both"/>
              <w:rPr>
                <w:b/>
                <w:sz w:val="24"/>
                <w:szCs w:val="24"/>
              </w:rPr>
            </w:pPr>
            <w:r w:rsidRPr="00725CC6">
              <w:rPr>
                <w:b/>
                <w:sz w:val="24"/>
                <w:szCs w:val="24"/>
              </w:rPr>
              <w:t xml:space="preserve">ИТОГО: </w:t>
            </w:r>
          </w:p>
        </w:tc>
      </w:tr>
    </w:tbl>
    <w:p w:rsidR="00A96D03" w:rsidRPr="00725CC6" w:rsidRDefault="00A96D03" w:rsidP="00A96D03">
      <w:pPr>
        <w:jc w:val="both"/>
        <w:rPr>
          <w:vanish/>
          <w:sz w:val="24"/>
          <w:szCs w:val="24"/>
        </w:rPr>
      </w:pPr>
    </w:p>
    <w:p w:rsidR="00A96D03" w:rsidRPr="00725CC6" w:rsidRDefault="00A96D03" w:rsidP="00A96D03">
      <w:pPr>
        <w:jc w:val="both"/>
        <w:rPr>
          <w:vanish/>
          <w:sz w:val="24"/>
          <w:szCs w:val="24"/>
        </w:rPr>
      </w:pPr>
    </w:p>
    <w:p w:rsidR="00A96D03" w:rsidRPr="00725CC6" w:rsidRDefault="00A96D03" w:rsidP="00A96D03">
      <w:pPr>
        <w:jc w:val="both"/>
        <w:rPr>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A96D03" w:rsidRPr="00725CC6" w:rsidTr="0088270A">
        <w:tc>
          <w:tcPr>
            <w:tcW w:w="2269" w:type="pct"/>
          </w:tcPr>
          <w:p w:rsidR="00A96D03" w:rsidRDefault="00A96D03" w:rsidP="0088270A">
            <w:pPr>
              <w:jc w:val="both"/>
              <w:rPr>
                <w:b/>
                <w:sz w:val="24"/>
                <w:szCs w:val="24"/>
              </w:rPr>
            </w:pPr>
          </w:p>
          <w:p w:rsidR="00A96D03" w:rsidRPr="00725CC6" w:rsidRDefault="00A96D03" w:rsidP="0088270A">
            <w:pPr>
              <w:jc w:val="both"/>
              <w:rPr>
                <w:b/>
                <w:sz w:val="24"/>
                <w:szCs w:val="24"/>
              </w:rPr>
            </w:pPr>
            <w:r w:rsidRPr="00725CC6">
              <w:rPr>
                <w:b/>
                <w:sz w:val="24"/>
                <w:szCs w:val="24"/>
              </w:rPr>
              <w:t>От Заказчика</w:t>
            </w:r>
          </w:p>
          <w:p w:rsidR="00A96D03" w:rsidRPr="00725CC6" w:rsidRDefault="00A96D03" w:rsidP="0088270A">
            <w:pPr>
              <w:jc w:val="both"/>
              <w:rPr>
                <w:b/>
                <w:sz w:val="24"/>
                <w:szCs w:val="24"/>
              </w:rPr>
            </w:pPr>
          </w:p>
          <w:p w:rsidR="00A96D03" w:rsidRPr="00725CC6" w:rsidRDefault="00A96D03" w:rsidP="0088270A">
            <w:pPr>
              <w:jc w:val="both"/>
              <w:rPr>
                <w:bCs/>
                <w:sz w:val="24"/>
                <w:szCs w:val="24"/>
              </w:rPr>
            </w:pPr>
          </w:p>
        </w:tc>
        <w:tc>
          <w:tcPr>
            <w:tcW w:w="376" w:type="pct"/>
          </w:tcPr>
          <w:p w:rsidR="00A96D03" w:rsidRPr="00725CC6" w:rsidRDefault="00A96D03" w:rsidP="0088270A">
            <w:pPr>
              <w:jc w:val="both"/>
              <w:rPr>
                <w:b/>
                <w:bCs/>
                <w:sz w:val="24"/>
                <w:szCs w:val="24"/>
              </w:rPr>
            </w:pPr>
          </w:p>
        </w:tc>
        <w:tc>
          <w:tcPr>
            <w:tcW w:w="2355" w:type="pct"/>
          </w:tcPr>
          <w:p w:rsidR="00A96D03" w:rsidRDefault="00A96D03" w:rsidP="0088270A">
            <w:pPr>
              <w:jc w:val="both"/>
              <w:rPr>
                <w:b/>
                <w:sz w:val="24"/>
                <w:szCs w:val="24"/>
              </w:rPr>
            </w:pPr>
          </w:p>
          <w:p w:rsidR="00A96D03" w:rsidRPr="00725CC6" w:rsidRDefault="00A96D03" w:rsidP="0088270A">
            <w:pPr>
              <w:jc w:val="both"/>
              <w:rPr>
                <w:b/>
                <w:sz w:val="24"/>
                <w:szCs w:val="24"/>
              </w:rPr>
            </w:pPr>
            <w:r w:rsidRPr="00725CC6">
              <w:rPr>
                <w:b/>
                <w:sz w:val="24"/>
                <w:szCs w:val="24"/>
              </w:rPr>
              <w:t>От Исполнителя</w:t>
            </w:r>
          </w:p>
          <w:p w:rsidR="00A96D03" w:rsidRPr="00725CC6" w:rsidRDefault="00A96D03" w:rsidP="0088270A">
            <w:pPr>
              <w:jc w:val="both"/>
              <w:rPr>
                <w:b/>
                <w:bCs/>
                <w:sz w:val="24"/>
                <w:szCs w:val="24"/>
              </w:rPr>
            </w:pPr>
          </w:p>
          <w:p w:rsidR="00A96D03" w:rsidRPr="00725CC6" w:rsidRDefault="00A96D03" w:rsidP="0088270A">
            <w:pPr>
              <w:jc w:val="both"/>
              <w:rPr>
                <w:sz w:val="24"/>
                <w:szCs w:val="24"/>
              </w:rPr>
            </w:pPr>
          </w:p>
        </w:tc>
      </w:tr>
      <w:tr w:rsidR="00A96D03" w:rsidRPr="00725CC6" w:rsidTr="0088270A">
        <w:tc>
          <w:tcPr>
            <w:tcW w:w="2269" w:type="pct"/>
          </w:tcPr>
          <w:p w:rsidR="00A96D03" w:rsidRPr="00725CC6" w:rsidRDefault="00A96D03" w:rsidP="0088270A">
            <w:pPr>
              <w:jc w:val="both"/>
              <w:rPr>
                <w:b/>
                <w:bCs/>
                <w:sz w:val="24"/>
                <w:szCs w:val="24"/>
              </w:rPr>
            </w:pPr>
          </w:p>
          <w:p w:rsidR="00A96D03" w:rsidRPr="00725CC6" w:rsidRDefault="00A96D03" w:rsidP="0088270A">
            <w:pPr>
              <w:tabs>
                <w:tab w:val="left" w:pos="1195"/>
              </w:tabs>
              <w:jc w:val="both"/>
              <w:rPr>
                <w:b/>
                <w:bCs/>
                <w:sz w:val="24"/>
                <w:szCs w:val="24"/>
              </w:rPr>
            </w:pPr>
          </w:p>
        </w:tc>
        <w:tc>
          <w:tcPr>
            <w:tcW w:w="376" w:type="pct"/>
          </w:tcPr>
          <w:p w:rsidR="00A96D03" w:rsidRPr="00725CC6" w:rsidRDefault="00A96D03" w:rsidP="0088270A">
            <w:pPr>
              <w:jc w:val="both"/>
              <w:rPr>
                <w:b/>
                <w:bCs/>
                <w:sz w:val="24"/>
                <w:szCs w:val="24"/>
              </w:rPr>
            </w:pPr>
          </w:p>
        </w:tc>
        <w:tc>
          <w:tcPr>
            <w:tcW w:w="2355" w:type="pct"/>
          </w:tcPr>
          <w:p w:rsidR="00A96D03" w:rsidRPr="00725CC6" w:rsidRDefault="00A96D03" w:rsidP="0088270A">
            <w:pPr>
              <w:jc w:val="both"/>
              <w:rPr>
                <w:b/>
                <w:bCs/>
                <w:sz w:val="24"/>
                <w:szCs w:val="24"/>
              </w:rPr>
            </w:pPr>
          </w:p>
        </w:tc>
      </w:tr>
      <w:tr w:rsidR="00A96D03" w:rsidRPr="00725CC6" w:rsidTr="0088270A">
        <w:tc>
          <w:tcPr>
            <w:tcW w:w="2269" w:type="pct"/>
          </w:tcPr>
          <w:p w:rsidR="00A96D03" w:rsidRPr="00725CC6" w:rsidRDefault="00A96D03" w:rsidP="0088270A">
            <w:pPr>
              <w:jc w:val="both"/>
              <w:rPr>
                <w:sz w:val="24"/>
                <w:szCs w:val="24"/>
              </w:rPr>
            </w:pPr>
            <w:r w:rsidRPr="00725CC6">
              <w:rPr>
                <w:sz w:val="24"/>
                <w:szCs w:val="24"/>
              </w:rPr>
              <w:t>_________________/______/</w:t>
            </w:r>
          </w:p>
        </w:tc>
        <w:tc>
          <w:tcPr>
            <w:tcW w:w="376" w:type="pct"/>
          </w:tcPr>
          <w:p w:rsidR="00A96D03" w:rsidRPr="00725CC6" w:rsidRDefault="00A96D03" w:rsidP="0088270A">
            <w:pPr>
              <w:jc w:val="both"/>
              <w:rPr>
                <w:b/>
                <w:bCs/>
                <w:sz w:val="24"/>
                <w:szCs w:val="24"/>
              </w:rPr>
            </w:pPr>
          </w:p>
        </w:tc>
        <w:tc>
          <w:tcPr>
            <w:tcW w:w="2355" w:type="pct"/>
          </w:tcPr>
          <w:p w:rsidR="00A96D03" w:rsidRPr="00725CC6" w:rsidRDefault="00A96D03" w:rsidP="0088270A">
            <w:pPr>
              <w:jc w:val="both"/>
              <w:rPr>
                <w:sz w:val="24"/>
                <w:szCs w:val="24"/>
              </w:rPr>
            </w:pPr>
            <w:r w:rsidRPr="00725CC6">
              <w:rPr>
                <w:sz w:val="24"/>
                <w:szCs w:val="24"/>
              </w:rPr>
              <w:t>___________________ /_____/</w:t>
            </w:r>
          </w:p>
          <w:p w:rsidR="00A96D03" w:rsidRPr="00725CC6" w:rsidRDefault="00A96D03" w:rsidP="0088270A">
            <w:pPr>
              <w:jc w:val="both"/>
              <w:rPr>
                <w:sz w:val="24"/>
                <w:szCs w:val="24"/>
              </w:rPr>
            </w:pPr>
          </w:p>
        </w:tc>
      </w:tr>
      <w:tr w:rsidR="00A96D03" w:rsidRPr="00725CC6" w:rsidTr="0088270A">
        <w:tc>
          <w:tcPr>
            <w:tcW w:w="2269" w:type="pct"/>
          </w:tcPr>
          <w:p w:rsidR="00A96D03" w:rsidRPr="00725CC6" w:rsidRDefault="00A96D03" w:rsidP="0088270A">
            <w:pPr>
              <w:jc w:val="both"/>
              <w:rPr>
                <w:sz w:val="24"/>
                <w:szCs w:val="24"/>
              </w:rPr>
            </w:pPr>
          </w:p>
        </w:tc>
        <w:tc>
          <w:tcPr>
            <w:tcW w:w="376" w:type="pct"/>
          </w:tcPr>
          <w:p w:rsidR="00A96D03" w:rsidRPr="00725CC6" w:rsidRDefault="00A96D03" w:rsidP="0088270A">
            <w:pPr>
              <w:jc w:val="both"/>
              <w:rPr>
                <w:b/>
                <w:bCs/>
                <w:sz w:val="24"/>
                <w:szCs w:val="24"/>
              </w:rPr>
            </w:pPr>
          </w:p>
        </w:tc>
        <w:tc>
          <w:tcPr>
            <w:tcW w:w="2355" w:type="pct"/>
          </w:tcPr>
          <w:p w:rsidR="00A96D03" w:rsidRPr="00725CC6" w:rsidRDefault="00A96D03" w:rsidP="0088270A">
            <w:pPr>
              <w:jc w:val="both"/>
              <w:rPr>
                <w:sz w:val="24"/>
                <w:szCs w:val="24"/>
              </w:rPr>
            </w:pPr>
          </w:p>
        </w:tc>
      </w:tr>
    </w:tbl>
    <w:p w:rsidR="00A96D03" w:rsidRPr="00725CC6" w:rsidRDefault="00A96D03" w:rsidP="00A96D03">
      <w:pPr>
        <w:jc w:val="both"/>
        <w:rPr>
          <w:sz w:val="24"/>
          <w:szCs w:val="24"/>
        </w:rPr>
      </w:pPr>
    </w:p>
    <w:p w:rsidR="00F82E24" w:rsidRDefault="00F82E24"/>
    <w:sectPr w:rsidR="00F82E24" w:rsidSect="00F82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D03"/>
    <w:rsid w:val="0005125D"/>
    <w:rsid w:val="001177CD"/>
    <w:rsid w:val="00436F68"/>
    <w:rsid w:val="00671D08"/>
    <w:rsid w:val="0087533A"/>
    <w:rsid w:val="009E0322"/>
    <w:rsid w:val="00A96D03"/>
    <w:rsid w:val="00F30AC9"/>
    <w:rsid w:val="00F82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6D0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03"/>
    <w:rPr>
      <w:rFonts w:ascii="Cambria" w:eastAsia="Times New Roman" w:hAnsi="Cambria" w:cs="Times New Roman"/>
      <w:b/>
      <w:bCs/>
      <w:kern w:val="32"/>
      <w:sz w:val="32"/>
      <w:szCs w:val="32"/>
      <w:lang w:eastAsia="ru-RU"/>
    </w:rPr>
  </w:style>
  <w:style w:type="paragraph" w:styleId="a3">
    <w:name w:val="header"/>
    <w:basedOn w:val="a"/>
    <w:link w:val="a4"/>
    <w:uiPriority w:val="99"/>
    <w:rsid w:val="00A96D03"/>
    <w:pPr>
      <w:tabs>
        <w:tab w:val="center" w:pos="4677"/>
        <w:tab w:val="right" w:pos="9355"/>
      </w:tabs>
    </w:pPr>
  </w:style>
  <w:style w:type="character" w:customStyle="1" w:styleId="a4">
    <w:name w:val="Верхний колонтитул Знак"/>
    <w:basedOn w:val="a0"/>
    <w:link w:val="a3"/>
    <w:uiPriority w:val="99"/>
    <w:rsid w:val="00A96D03"/>
    <w:rPr>
      <w:rFonts w:ascii="Times New Roman" w:eastAsia="Times New Roman" w:hAnsi="Times New Roman" w:cs="Times New Roman"/>
      <w:sz w:val="20"/>
      <w:szCs w:val="20"/>
      <w:lang w:eastAsia="ru-RU"/>
    </w:rPr>
  </w:style>
  <w:style w:type="paragraph" w:styleId="a5">
    <w:name w:val="List Paragraph"/>
    <w:basedOn w:val="a"/>
    <w:uiPriority w:val="99"/>
    <w:qFormat/>
    <w:rsid w:val="00A96D03"/>
    <w:pPr>
      <w:ind w:left="720"/>
      <w:contextualSpacing/>
    </w:pPr>
  </w:style>
  <w:style w:type="character" w:styleId="a6">
    <w:name w:val="Hyperlink"/>
    <w:basedOn w:val="a0"/>
    <w:uiPriority w:val="99"/>
    <w:unhideWhenUsed/>
    <w:rsid w:val="00A96D03"/>
    <w:rPr>
      <w:color w:val="0000FF"/>
      <w:u w:val="single"/>
    </w:rPr>
  </w:style>
  <w:style w:type="paragraph" w:customStyle="1" w:styleId="ConsNormal">
    <w:name w:val="ConsNormal"/>
    <w:basedOn w:val="a"/>
    <w:link w:val="ConsNormal0"/>
    <w:qFormat/>
    <w:rsid w:val="00A96D03"/>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96D03"/>
    <w:rPr>
      <w:rFonts w:ascii="Arial" w:eastAsia="Calibri" w:hAnsi="Arial" w:cs="Arial"/>
      <w:sz w:val="20"/>
      <w:szCs w:val="20"/>
      <w:lang w:eastAsia="ru-RU"/>
    </w:rPr>
  </w:style>
  <w:style w:type="paragraph" w:styleId="2">
    <w:name w:val="Body Text 2"/>
    <w:basedOn w:val="a"/>
    <w:link w:val="20"/>
    <w:rsid w:val="00A96D0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96D03"/>
    <w:rPr>
      <w:rFonts w:ascii="Times New Roman CYR" w:eastAsia="Times New Roman" w:hAnsi="Times New Roman CYR" w:cs="Times New Roman CYR"/>
      <w:sz w:val="28"/>
      <w:szCs w:val="28"/>
      <w:lang w:eastAsia="ru-RU"/>
    </w:rPr>
  </w:style>
  <w:style w:type="paragraph" w:customStyle="1" w:styleId="a7">
    <w:name w:val="áû÷íûé"/>
    <w:uiPriority w:val="99"/>
    <w:rsid w:val="00A96D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96D0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96D03"/>
    <w:rPr>
      <w:rFonts w:ascii="Times New Roman" w:eastAsia="Times New Roman" w:hAnsi="Times New Roman" w:cs="Times New Roman"/>
      <w:sz w:val="16"/>
      <w:szCs w:val="16"/>
      <w:lang w:eastAsia="ru-RU"/>
    </w:rPr>
  </w:style>
  <w:style w:type="paragraph" w:styleId="a8">
    <w:name w:val="Body Text"/>
    <w:basedOn w:val="a"/>
    <w:link w:val="a9"/>
    <w:uiPriority w:val="99"/>
    <w:rsid w:val="00A96D03"/>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A96D03"/>
    <w:rPr>
      <w:rFonts w:ascii="Times New Roman" w:eastAsia="Times New Roman" w:hAnsi="Times New Roman" w:cs="Times New Roman"/>
      <w:sz w:val="24"/>
      <w:szCs w:val="24"/>
      <w:lang w:eastAsia="ru-RU"/>
    </w:rPr>
  </w:style>
  <w:style w:type="paragraph" w:styleId="aa">
    <w:name w:val="Title"/>
    <w:basedOn w:val="a"/>
    <w:link w:val="ab"/>
    <w:qFormat/>
    <w:rsid w:val="00A96D03"/>
    <w:pPr>
      <w:jc w:val="center"/>
    </w:pPr>
    <w:rPr>
      <w:b/>
      <w:bCs/>
    </w:rPr>
  </w:style>
  <w:style w:type="character" w:customStyle="1" w:styleId="ab">
    <w:name w:val="Название Знак"/>
    <w:basedOn w:val="a0"/>
    <w:link w:val="aa"/>
    <w:rsid w:val="00A96D03"/>
    <w:rPr>
      <w:rFonts w:ascii="Times New Roman" w:eastAsia="Times New Roman" w:hAnsi="Times New Roman" w:cs="Times New Roman"/>
      <w:b/>
      <w:bCs/>
      <w:sz w:val="20"/>
      <w:szCs w:val="20"/>
      <w:lang w:eastAsia="ru-RU"/>
    </w:rPr>
  </w:style>
  <w:style w:type="paragraph" w:styleId="ac">
    <w:name w:val="No Spacing"/>
    <w:basedOn w:val="a"/>
    <w:link w:val="ad"/>
    <w:uiPriority w:val="1"/>
    <w:qFormat/>
    <w:rsid w:val="00A96D03"/>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A96D03"/>
    <w:rPr>
      <w:rFonts w:ascii="Calibri" w:eastAsia="Times New Roman" w:hAnsi="Calibri" w:cs="Calibri"/>
      <w:lang w:val="en-US"/>
    </w:rPr>
  </w:style>
  <w:style w:type="paragraph" w:customStyle="1" w:styleId="Text">
    <w:name w:val="Text"/>
    <w:basedOn w:val="a"/>
    <w:rsid w:val="00A96D03"/>
    <w:pPr>
      <w:widowControl/>
      <w:autoSpaceDE/>
      <w:autoSpaceDN/>
      <w:adjustRightInd/>
      <w:spacing w:after="240"/>
    </w:pPr>
    <w:rPr>
      <w:sz w:val="24"/>
      <w:lang w:val="en-US" w:eastAsia="en-US"/>
    </w:rPr>
  </w:style>
  <w:style w:type="paragraph" w:customStyle="1" w:styleId="paragraph">
    <w:name w:val="paragraph"/>
    <w:basedOn w:val="a"/>
    <w:rsid w:val="00A96D03"/>
    <w:pPr>
      <w:widowControl/>
      <w:autoSpaceDE/>
      <w:autoSpaceDN/>
      <w:adjustRightInd/>
      <w:spacing w:before="100" w:beforeAutospacing="1" w:after="100" w:afterAutospacing="1"/>
    </w:pPr>
    <w:rPr>
      <w:sz w:val="24"/>
      <w:szCs w:val="24"/>
    </w:rPr>
  </w:style>
  <w:style w:type="character" w:customStyle="1" w:styleId="eop">
    <w:name w:val="eop"/>
    <w:basedOn w:val="a0"/>
    <w:rsid w:val="00A96D03"/>
  </w:style>
  <w:style w:type="character" w:customStyle="1" w:styleId="normaltextrun">
    <w:name w:val="normaltextrun"/>
    <w:basedOn w:val="a0"/>
    <w:rsid w:val="00A96D03"/>
  </w:style>
  <w:style w:type="character" w:styleId="ae">
    <w:name w:val="Strong"/>
    <w:basedOn w:val="a0"/>
    <w:uiPriority w:val="22"/>
    <w:qFormat/>
    <w:rsid w:val="00A96D03"/>
    <w:rPr>
      <w:b/>
      <w:bCs/>
    </w:rPr>
  </w:style>
  <w:style w:type="paragraph" w:customStyle="1" w:styleId="Standard">
    <w:name w:val="Standard"/>
    <w:rsid w:val="00F30AC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chkareva.t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geda@one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5F0D-C408-464D-B36F-6596E57D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4782</Words>
  <Characters>27263</Characters>
  <Application>Microsoft Office Word</Application>
  <DocSecurity>0</DocSecurity>
  <Lines>227</Lines>
  <Paragraphs>63</Paragraphs>
  <ScaleCrop>false</ScaleCrop>
  <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2020-01-24T12:02:00Z</dcterms:created>
  <dcterms:modified xsi:type="dcterms:W3CDTF">2020-01-28T09:58:00Z</dcterms:modified>
</cp:coreProperties>
</file>