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C21F0E" w:rsidRPr="00C21F0E">
        <w:rPr>
          <w:rStyle w:val="a4"/>
          <w:color w:val="000000"/>
          <w:sz w:val="18"/>
          <w:szCs w:val="18"/>
        </w:rPr>
        <w:t>2</w:t>
      </w:r>
      <w:r w:rsidR="00C21F0E">
        <w:rPr>
          <w:rStyle w:val="a4"/>
          <w:color w:val="000000"/>
          <w:sz w:val="18"/>
          <w:szCs w:val="18"/>
        </w:rPr>
        <w:t>7</w:t>
      </w:r>
      <w:r w:rsidR="00DB2FBE" w:rsidRPr="00C21F0E">
        <w:rPr>
          <w:rStyle w:val="a4"/>
          <w:color w:val="000000"/>
          <w:sz w:val="18"/>
          <w:szCs w:val="18"/>
        </w:rPr>
        <w:t>.</w:t>
      </w:r>
      <w:r w:rsidR="00533202" w:rsidRPr="00C21F0E">
        <w:rPr>
          <w:rStyle w:val="a4"/>
          <w:color w:val="000000"/>
          <w:sz w:val="18"/>
          <w:szCs w:val="18"/>
        </w:rPr>
        <w:t>0</w:t>
      </w:r>
      <w:r w:rsidR="00C254AB" w:rsidRPr="00C21F0E">
        <w:rPr>
          <w:rStyle w:val="a4"/>
          <w:color w:val="000000"/>
          <w:sz w:val="18"/>
          <w:szCs w:val="18"/>
        </w:rPr>
        <w:t>2</w:t>
      </w:r>
      <w:r w:rsidR="00DB2FBE" w:rsidRPr="00C21F0E">
        <w:rPr>
          <w:rStyle w:val="a4"/>
          <w:color w:val="000000"/>
          <w:sz w:val="18"/>
          <w:szCs w:val="18"/>
        </w:rPr>
        <w:t>.</w:t>
      </w:r>
      <w:r w:rsidRPr="00C21F0E">
        <w:rPr>
          <w:rStyle w:val="a4"/>
          <w:color w:val="000000"/>
          <w:sz w:val="18"/>
          <w:szCs w:val="18"/>
        </w:rPr>
        <w:t>20</w:t>
      </w:r>
      <w:r w:rsidR="00533202" w:rsidRPr="00C21F0E">
        <w:rPr>
          <w:rStyle w:val="a4"/>
          <w:color w:val="000000"/>
          <w:sz w:val="18"/>
          <w:szCs w:val="18"/>
        </w:rPr>
        <w:t>20</w:t>
      </w:r>
      <w:r w:rsidR="00DB2FBE" w:rsidRPr="00C21F0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134782">
        <w:rPr>
          <w:rStyle w:val="a4"/>
          <w:color w:val="000000"/>
          <w:sz w:val="18"/>
          <w:szCs w:val="18"/>
        </w:rPr>
        <w:t>201020000</w:t>
      </w:r>
      <w:r w:rsidR="00C254AB">
        <w:rPr>
          <w:rStyle w:val="a4"/>
          <w:color w:val="000000"/>
          <w:sz w:val="18"/>
          <w:szCs w:val="18"/>
        </w:rPr>
        <w:t>67</w:t>
      </w:r>
      <w:r w:rsidRPr="000B0E7C">
        <w:rPr>
          <w:color w:val="000000"/>
          <w:sz w:val="18"/>
          <w:szCs w:val="18"/>
        </w:rPr>
        <w:br/>
      </w:r>
      <w:r w:rsidR="00361A6F">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034552" w:rsidRPr="00034552">
        <w:rPr>
          <w:rStyle w:val="a4"/>
          <w:color w:val="000000"/>
          <w:sz w:val="18"/>
          <w:szCs w:val="18"/>
        </w:rPr>
        <w:t>оказани</w:t>
      </w:r>
      <w:r w:rsidR="00B03AE5">
        <w:rPr>
          <w:rStyle w:val="a4"/>
          <w:color w:val="000000"/>
          <w:sz w:val="18"/>
          <w:szCs w:val="18"/>
        </w:rPr>
        <w:t>е</w:t>
      </w:r>
      <w:r w:rsidR="00034552" w:rsidRPr="00034552">
        <w:rPr>
          <w:rStyle w:val="a4"/>
          <w:color w:val="000000"/>
          <w:sz w:val="18"/>
          <w:szCs w:val="18"/>
        </w:rPr>
        <w:t xml:space="preserve"> услуг </w:t>
      </w:r>
      <w:r w:rsidR="00034552" w:rsidRPr="008C7560">
        <w:rPr>
          <w:rStyle w:val="a4"/>
          <w:color w:val="000000"/>
          <w:sz w:val="18"/>
          <w:szCs w:val="18"/>
        </w:rPr>
        <w:t xml:space="preserve">по </w:t>
      </w:r>
      <w:r w:rsidR="00F14363">
        <w:rPr>
          <w:rStyle w:val="a4"/>
          <w:color w:val="000000"/>
          <w:sz w:val="18"/>
          <w:szCs w:val="18"/>
        </w:rPr>
        <w:t xml:space="preserve">проведению </w:t>
      </w:r>
      <w:r w:rsidR="00C254AB">
        <w:rPr>
          <w:rStyle w:val="a4"/>
          <w:color w:val="000000"/>
          <w:sz w:val="18"/>
          <w:szCs w:val="18"/>
        </w:rPr>
        <w:t>специальной оценки условий труда»</w:t>
      </w:r>
      <w:r w:rsidR="00F14363">
        <w:rPr>
          <w:rStyle w:val="a4"/>
          <w:color w:val="000000"/>
          <w:sz w:val="18"/>
          <w:szCs w:val="18"/>
        </w:rPr>
        <w:t xml:space="preserve"> </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proofErr w:type="gramStart"/>
      <w:r w:rsidR="00093F52">
        <w:rPr>
          <w:rStyle w:val="a4"/>
          <w:color w:val="000000"/>
          <w:sz w:val="18"/>
          <w:szCs w:val="18"/>
        </w:rPr>
        <w:t>г</w:t>
      </w:r>
      <w:proofErr w:type="gramEnd"/>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C254AB">
            <w:pPr>
              <w:pStyle w:val="a3"/>
              <w:spacing w:before="0" w:beforeAutospacing="0" w:after="0" w:afterAutospacing="0"/>
              <w:rPr>
                <w:bCs/>
                <w:color w:val="000000"/>
                <w:sz w:val="18"/>
                <w:szCs w:val="18"/>
              </w:rPr>
            </w:pPr>
            <w:r w:rsidRPr="00034552">
              <w:rPr>
                <w:rStyle w:val="a4"/>
                <w:b w:val="0"/>
                <w:color w:val="000000"/>
                <w:sz w:val="18"/>
                <w:szCs w:val="18"/>
              </w:rPr>
              <w:t xml:space="preserve">На право заключения </w:t>
            </w:r>
            <w:proofErr w:type="gramStart"/>
            <w:r w:rsidRPr="00034552">
              <w:rPr>
                <w:rStyle w:val="a4"/>
                <w:b w:val="0"/>
                <w:color w:val="000000"/>
                <w:sz w:val="18"/>
                <w:szCs w:val="18"/>
              </w:rPr>
              <w:t>договора</w:t>
            </w:r>
            <w:proofErr w:type="gramEnd"/>
            <w:r w:rsidR="00631CC8">
              <w:rPr>
                <w:rStyle w:val="a4"/>
                <w:b w:val="0"/>
                <w:color w:val="000000"/>
                <w:sz w:val="18"/>
                <w:szCs w:val="18"/>
              </w:rPr>
              <w:t xml:space="preserve"> </w:t>
            </w:r>
            <w:r w:rsidR="00631CC8" w:rsidRPr="00631CC8">
              <w:rPr>
                <w:rStyle w:val="a4"/>
                <w:b w:val="0"/>
                <w:color w:val="000000"/>
                <w:sz w:val="18"/>
                <w:szCs w:val="18"/>
              </w:rPr>
              <w:t>на оказание услуг по</w:t>
            </w:r>
            <w:r w:rsidR="00F14363">
              <w:rPr>
                <w:rStyle w:val="a4"/>
                <w:b w:val="0"/>
                <w:color w:val="000000"/>
                <w:sz w:val="18"/>
                <w:szCs w:val="18"/>
              </w:rPr>
              <w:t xml:space="preserve"> </w:t>
            </w:r>
            <w:r w:rsidR="00F14363">
              <w:rPr>
                <w:rStyle w:val="a4"/>
                <w:color w:val="000000"/>
                <w:sz w:val="18"/>
                <w:szCs w:val="18"/>
              </w:rPr>
              <w:t xml:space="preserve"> </w:t>
            </w:r>
            <w:r w:rsidR="00F14363" w:rsidRPr="00F14363">
              <w:rPr>
                <w:rStyle w:val="a4"/>
                <w:b w:val="0"/>
                <w:color w:val="000000"/>
                <w:sz w:val="18"/>
                <w:szCs w:val="18"/>
              </w:rPr>
              <w:t xml:space="preserve">проведению </w:t>
            </w:r>
            <w:r w:rsidR="00C254AB">
              <w:rPr>
                <w:rStyle w:val="a4"/>
                <w:color w:val="000000"/>
                <w:sz w:val="18"/>
                <w:szCs w:val="18"/>
              </w:rPr>
              <w:t xml:space="preserve"> </w:t>
            </w:r>
            <w:r w:rsidR="00C254AB" w:rsidRPr="00C254AB">
              <w:rPr>
                <w:rStyle w:val="a4"/>
                <w:b w:val="0"/>
                <w:color w:val="000000"/>
                <w:sz w:val="18"/>
                <w:szCs w:val="18"/>
              </w:rPr>
              <w:t>специальной оценки условий труда</w:t>
            </w:r>
            <w:r w:rsidR="00C254AB">
              <w:rPr>
                <w:rStyle w:val="a4"/>
                <w:b w:val="0"/>
                <w:color w:val="000000"/>
                <w:sz w:val="18"/>
                <w:szCs w:val="18"/>
              </w:rPr>
              <w:t xml:space="preserve">» </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F46AD">
            <w:pPr>
              <w:pStyle w:val="a3"/>
              <w:rPr>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14363" w:rsidRDefault="006A77C5" w:rsidP="006C5E88">
            <w:pPr>
              <w:rPr>
                <w:sz w:val="18"/>
                <w:szCs w:val="18"/>
              </w:rPr>
            </w:pPr>
            <w:r>
              <w:rPr>
                <w:sz w:val="18"/>
                <w:szCs w:val="18"/>
              </w:rPr>
              <w:t xml:space="preserve">Срок оказания </w:t>
            </w:r>
            <w:r w:rsidR="00FF44B0">
              <w:rPr>
                <w:sz w:val="18"/>
                <w:szCs w:val="18"/>
              </w:rPr>
              <w:t xml:space="preserve">услуг  </w:t>
            </w:r>
            <w:r>
              <w:rPr>
                <w:sz w:val="18"/>
                <w:szCs w:val="18"/>
              </w:rPr>
              <w:t>д</w:t>
            </w:r>
            <w:r w:rsidR="00C254AB">
              <w:rPr>
                <w:sz w:val="18"/>
                <w:szCs w:val="18"/>
              </w:rPr>
              <w:t>о 31 декабря 2020 г.</w:t>
            </w:r>
          </w:p>
          <w:p w:rsidR="005B343A" w:rsidRPr="006701F5" w:rsidRDefault="006701F5" w:rsidP="006C5E88">
            <w:pPr>
              <w:rPr>
                <w:rFonts w:eastAsia="Times New Roman"/>
                <w:color w:val="000000"/>
                <w:sz w:val="18"/>
                <w:szCs w:val="18"/>
              </w:rPr>
            </w:pPr>
            <w:r w:rsidRPr="000B0E7C">
              <w:rPr>
                <w:sz w:val="18"/>
                <w:szCs w:val="18"/>
              </w:rPr>
              <w:t>Удобное время</w:t>
            </w:r>
            <w:r w:rsidR="006C5E88">
              <w:rPr>
                <w:sz w:val="18"/>
                <w:szCs w:val="18"/>
              </w:rPr>
              <w:t xml:space="preserve"> </w:t>
            </w:r>
            <w:r w:rsidRPr="000B0E7C">
              <w:rPr>
                <w:sz w:val="18"/>
                <w:szCs w:val="18"/>
              </w:rPr>
              <w:t>–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8A025C" w:rsidP="00AA40B1">
            <w:pPr>
              <w:pStyle w:val="a3"/>
              <w:jc w:val="both"/>
              <w:rPr>
                <w:color w:val="000000"/>
                <w:sz w:val="18"/>
                <w:szCs w:val="18"/>
                <w:highlight w:val="yellow"/>
              </w:rPr>
            </w:pPr>
            <w:r>
              <w:rPr>
                <w:color w:val="000000"/>
                <w:sz w:val="18"/>
                <w:szCs w:val="18"/>
              </w:rPr>
              <w:t>О</w:t>
            </w:r>
            <w:r w:rsidR="005B343A" w:rsidRPr="00895728">
              <w:rPr>
                <w:color w:val="000000"/>
                <w:sz w:val="18"/>
                <w:szCs w:val="18"/>
              </w:rPr>
              <w:t>казани</w:t>
            </w:r>
            <w:r>
              <w:rPr>
                <w:color w:val="000000"/>
                <w:sz w:val="18"/>
                <w:szCs w:val="18"/>
              </w:rPr>
              <w:t>е</w:t>
            </w:r>
            <w:r w:rsidR="00AA40B1">
              <w:rPr>
                <w:color w:val="000000"/>
                <w:sz w:val="18"/>
                <w:szCs w:val="18"/>
              </w:rPr>
              <w:t xml:space="preserve"> У</w:t>
            </w:r>
            <w:r w:rsidR="005B343A" w:rsidRPr="00895728">
              <w:rPr>
                <w:color w:val="000000"/>
                <w:sz w:val="18"/>
                <w:szCs w:val="18"/>
              </w:rPr>
              <w:t>слуг</w:t>
            </w:r>
            <w:r w:rsidR="005B343A" w:rsidRPr="00A92F86">
              <w:rPr>
                <w:color w:val="000000"/>
                <w:sz w:val="18"/>
                <w:szCs w:val="18"/>
              </w:rPr>
              <w:t xml:space="preserve">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r>
            <w:r w:rsidR="005B343A" w:rsidRPr="00895728">
              <w:rPr>
                <w:color w:val="000000"/>
                <w:sz w:val="18"/>
                <w:szCs w:val="18"/>
              </w:rPr>
              <w:t>Время оказания услуг</w:t>
            </w:r>
            <w:r w:rsidR="00A567C3">
              <w:rPr>
                <w:color w:val="000000"/>
                <w:sz w:val="18"/>
                <w:szCs w:val="18"/>
              </w:rPr>
              <w:t xml:space="preserve"> </w:t>
            </w:r>
            <w:r w:rsidR="005B343A" w:rsidRPr="00A92F86">
              <w:rPr>
                <w:color w:val="000000"/>
                <w:sz w:val="18"/>
                <w:szCs w:val="18"/>
              </w:rPr>
              <w:t xml:space="preserve"> согласовывается не менее чем за 48 ч. до </w:t>
            </w:r>
            <w:r w:rsidR="00B362C5">
              <w:rPr>
                <w:color w:val="000000"/>
                <w:sz w:val="18"/>
                <w:szCs w:val="18"/>
              </w:rPr>
              <w:t>оказания услуг</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22DC3" w:rsidRDefault="005B343A" w:rsidP="00422DC3">
            <w:pPr>
              <w:pStyle w:val="a3"/>
              <w:spacing w:before="0" w:beforeAutospacing="0" w:after="0" w:afterAutospacing="0"/>
              <w:rPr>
                <w:color w:val="000000"/>
                <w:sz w:val="18"/>
                <w:szCs w:val="18"/>
              </w:rPr>
            </w:pPr>
            <w:r w:rsidRPr="000B0E7C">
              <w:rPr>
                <w:color w:val="000000"/>
                <w:sz w:val="18"/>
                <w:szCs w:val="18"/>
              </w:rPr>
              <w:t xml:space="preserve">Оплата Товара производится Заказчиком путем перечисления денежных средств на расчетный счет </w:t>
            </w:r>
            <w:r w:rsidR="00422DC3">
              <w:rPr>
                <w:color w:val="000000"/>
                <w:sz w:val="18"/>
                <w:szCs w:val="18"/>
              </w:rPr>
              <w:t>Исполнителя</w:t>
            </w:r>
            <w:r w:rsidRPr="000B0E7C">
              <w:rPr>
                <w:color w:val="000000"/>
                <w:sz w:val="18"/>
                <w:szCs w:val="18"/>
              </w:rPr>
              <w:t xml:space="preserve"> в следующем порядке:</w:t>
            </w:r>
          </w:p>
          <w:p w:rsidR="00422DC3" w:rsidRDefault="00422DC3" w:rsidP="00422DC3">
            <w:pPr>
              <w:pStyle w:val="a3"/>
              <w:spacing w:before="0" w:beforeAutospacing="0" w:after="0" w:afterAutospacing="0"/>
              <w:rPr>
                <w:rStyle w:val="normaltextrun"/>
                <w:sz w:val="18"/>
                <w:szCs w:val="18"/>
              </w:rPr>
            </w:pPr>
            <w:r>
              <w:rPr>
                <w:color w:val="000000"/>
                <w:sz w:val="18"/>
                <w:szCs w:val="18"/>
              </w:rPr>
              <w:t xml:space="preserve">- </w:t>
            </w:r>
            <w:r w:rsidRPr="00422DC3">
              <w:rPr>
                <w:rStyle w:val="normaltextrun"/>
                <w:sz w:val="18"/>
                <w:szCs w:val="18"/>
              </w:rPr>
              <w:t>авансовый</w:t>
            </w:r>
            <w:r w:rsidRPr="00422DC3">
              <w:rPr>
                <w:rStyle w:val="apple-converted-space"/>
                <w:sz w:val="18"/>
                <w:szCs w:val="18"/>
              </w:rPr>
              <w:t> </w:t>
            </w:r>
            <w:r w:rsidRPr="00422DC3">
              <w:rPr>
                <w:rStyle w:val="normaltextrun"/>
                <w:sz w:val="18"/>
                <w:szCs w:val="18"/>
              </w:rPr>
              <w:t>платеж</w:t>
            </w:r>
            <w:r w:rsidRPr="00422DC3">
              <w:rPr>
                <w:rStyle w:val="apple-converted-space"/>
                <w:sz w:val="18"/>
                <w:szCs w:val="18"/>
              </w:rPr>
              <w:t> </w:t>
            </w:r>
            <w:r w:rsidRPr="00422DC3">
              <w:rPr>
                <w:rStyle w:val="normaltextrun"/>
                <w:sz w:val="18"/>
                <w:szCs w:val="18"/>
              </w:rPr>
              <w:t xml:space="preserve">перечисляется Заказчиком </w:t>
            </w:r>
            <w:r>
              <w:rPr>
                <w:rStyle w:val="normaltextrun"/>
                <w:sz w:val="18"/>
                <w:szCs w:val="18"/>
              </w:rPr>
              <w:t xml:space="preserve"> </w:t>
            </w:r>
            <w:r w:rsidRPr="00422DC3">
              <w:rPr>
                <w:rStyle w:val="normaltextrun"/>
                <w:sz w:val="18"/>
                <w:szCs w:val="18"/>
              </w:rPr>
              <w:t>Исполнителю </w:t>
            </w:r>
            <w:r w:rsidRPr="00422DC3">
              <w:rPr>
                <w:rStyle w:val="apple-converted-space"/>
                <w:sz w:val="18"/>
                <w:szCs w:val="18"/>
              </w:rPr>
              <w:t> </w:t>
            </w:r>
            <w:r w:rsidRPr="00422DC3">
              <w:rPr>
                <w:rStyle w:val="normaltextrun"/>
                <w:sz w:val="18"/>
                <w:szCs w:val="18"/>
              </w:rPr>
              <w:t>в течение </w:t>
            </w:r>
            <w:r w:rsidRPr="00422DC3">
              <w:rPr>
                <w:rStyle w:val="apple-converted-space"/>
                <w:sz w:val="18"/>
                <w:szCs w:val="18"/>
              </w:rPr>
              <w:t> </w:t>
            </w:r>
            <w:r w:rsidRPr="00422DC3">
              <w:rPr>
                <w:rStyle w:val="normaltextrun"/>
                <w:sz w:val="18"/>
                <w:szCs w:val="18"/>
              </w:rPr>
              <w:t xml:space="preserve">5  (пяти) рабочих дней </w:t>
            </w:r>
            <w:proofErr w:type="gramStart"/>
            <w:r w:rsidRPr="00422DC3">
              <w:rPr>
                <w:rStyle w:val="normaltextrun"/>
                <w:sz w:val="18"/>
                <w:szCs w:val="18"/>
              </w:rPr>
              <w:t>с даты </w:t>
            </w:r>
            <w:r w:rsidRPr="00422DC3">
              <w:rPr>
                <w:rStyle w:val="apple-converted-space"/>
                <w:sz w:val="18"/>
                <w:szCs w:val="18"/>
              </w:rPr>
              <w:t> </w:t>
            </w:r>
            <w:r w:rsidRPr="00422DC3">
              <w:rPr>
                <w:rStyle w:val="normaltextrun"/>
                <w:sz w:val="18"/>
                <w:szCs w:val="18"/>
              </w:rPr>
              <w:t>заключения</w:t>
            </w:r>
            <w:proofErr w:type="gramEnd"/>
            <w:r w:rsidRPr="00422DC3">
              <w:rPr>
                <w:rStyle w:val="apple-converted-space"/>
                <w:sz w:val="18"/>
                <w:szCs w:val="18"/>
              </w:rPr>
              <w:t> </w:t>
            </w:r>
            <w:r w:rsidRPr="00422DC3">
              <w:rPr>
                <w:rStyle w:val="normaltextrun"/>
                <w:sz w:val="18"/>
                <w:szCs w:val="18"/>
              </w:rPr>
              <w:t>Сторонами настоящего Договора,  в размере </w:t>
            </w:r>
            <w:r w:rsidRPr="00422DC3">
              <w:rPr>
                <w:rStyle w:val="apple-converted-space"/>
                <w:sz w:val="18"/>
                <w:szCs w:val="18"/>
              </w:rPr>
              <w:t> </w:t>
            </w:r>
            <w:r w:rsidRPr="00422DC3">
              <w:rPr>
                <w:rStyle w:val="normaltextrun"/>
                <w:sz w:val="18"/>
                <w:szCs w:val="18"/>
              </w:rPr>
              <w:t>30 %  (тридцати процентов)  от   стоимости услуг</w:t>
            </w:r>
            <w:r>
              <w:rPr>
                <w:rStyle w:val="normaltextrun"/>
                <w:sz w:val="18"/>
                <w:szCs w:val="18"/>
              </w:rPr>
              <w:t>;</w:t>
            </w:r>
          </w:p>
          <w:p w:rsidR="005B343A" w:rsidRPr="006C5E88" w:rsidRDefault="00422DC3" w:rsidP="00422DC3">
            <w:pPr>
              <w:pStyle w:val="a3"/>
              <w:spacing w:before="0" w:beforeAutospacing="0" w:after="0" w:afterAutospacing="0"/>
              <w:rPr>
                <w:color w:val="000000"/>
                <w:sz w:val="18"/>
                <w:szCs w:val="18"/>
              </w:rPr>
            </w:pPr>
            <w:r w:rsidRPr="00422DC3">
              <w:rPr>
                <w:rStyle w:val="normaltextrun"/>
                <w:sz w:val="18"/>
                <w:szCs w:val="18"/>
              </w:rPr>
              <w:t xml:space="preserve"> </w:t>
            </w:r>
            <w:r>
              <w:rPr>
                <w:rStyle w:val="normaltextrun"/>
                <w:sz w:val="18"/>
                <w:szCs w:val="18"/>
              </w:rPr>
              <w:t xml:space="preserve">- </w:t>
            </w:r>
            <w:r w:rsidRPr="00422DC3">
              <w:rPr>
                <w:rStyle w:val="normaltextrun"/>
                <w:sz w:val="18"/>
                <w:szCs w:val="18"/>
              </w:rPr>
              <w:t>окончательный расчет осуществляется</w:t>
            </w:r>
            <w:r w:rsidRPr="00422DC3">
              <w:rPr>
                <w:rStyle w:val="apple-converted-space"/>
                <w:sz w:val="18"/>
                <w:szCs w:val="18"/>
              </w:rPr>
              <w:t> </w:t>
            </w:r>
            <w:r w:rsidRPr="00422DC3">
              <w:rPr>
                <w:sz w:val="18"/>
                <w:szCs w:val="18"/>
              </w:rPr>
              <w:t xml:space="preserve">в течение 5 (пяти) </w:t>
            </w:r>
            <w:r>
              <w:rPr>
                <w:sz w:val="18"/>
                <w:szCs w:val="18"/>
              </w:rPr>
              <w:t>рабочих</w:t>
            </w:r>
            <w:r w:rsidRPr="00422DC3">
              <w:rPr>
                <w:sz w:val="18"/>
                <w:szCs w:val="18"/>
              </w:rPr>
              <w:t xml:space="preserve"> дней после подписания Сторонами акта сдачи-приемки оказанных услуг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21F0E" w:rsidRDefault="0032708D" w:rsidP="002F4D06">
            <w:pPr>
              <w:rPr>
                <w:rFonts w:eastAsia="MS Mincho"/>
                <w:sz w:val="18"/>
                <w:szCs w:val="18"/>
              </w:rPr>
            </w:pPr>
            <w:r>
              <w:rPr>
                <w:rFonts w:eastAsia="MS Mincho"/>
                <w:b/>
                <w:sz w:val="18"/>
                <w:szCs w:val="18"/>
              </w:rPr>
              <w:t>173 266,67</w:t>
            </w:r>
            <w:r w:rsidR="00C254AB" w:rsidRPr="00C21F0E">
              <w:rPr>
                <w:rFonts w:eastAsia="MS Mincho"/>
                <w:b/>
                <w:sz w:val="18"/>
                <w:szCs w:val="18"/>
              </w:rPr>
              <w:t xml:space="preserve"> </w:t>
            </w:r>
            <w:r w:rsidR="005B343A" w:rsidRPr="00C21F0E">
              <w:rPr>
                <w:rFonts w:eastAsia="MS Mincho"/>
                <w:b/>
                <w:sz w:val="18"/>
                <w:szCs w:val="18"/>
              </w:rPr>
              <w:t xml:space="preserve"> </w:t>
            </w:r>
            <w:r w:rsidR="005B343A" w:rsidRPr="00C21F0E">
              <w:rPr>
                <w:rFonts w:eastAsia="Times New Roman"/>
                <w:color w:val="000000"/>
                <w:sz w:val="18"/>
                <w:szCs w:val="18"/>
              </w:rPr>
              <w:t>RUB</w:t>
            </w:r>
            <w:r w:rsidR="005B343A" w:rsidRPr="00C21F0E">
              <w:rPr>
                <w:rFonts w:eastAsia="MS Mincho"/>
                <w:sz w:val="18"/>
                <w:szCs w:val="18"/>
              </w:rPr>
              <w:t xml:space="preserve"> </w:t>
            </w:r>
            <w:r w:rsidR="00D82C87" w:rsidRPr="00C21F0E">
              <w:rPr>
                <w:rFonts w:eastAsia="MS Mincho"/>
                <w:sz w:val="18"/>
                <w:szCs w:val="18"/>
              </w:rPr>
              <w:t xml:space="preserve"> (</w:t>
            </w:r>
            <w:r>
              <w:rPr>
                <w:rFonts w:eastAsia="MS Mincho"/>
                <w:sz w:val="18"/>
                <w:szCs w:val="18"/>
              </w:rPr>
              <w:t>Сто семьдесят три тысячи двести шестьдесят шесть рублей 67 копеек</w:t>
            </w:r>
            <w:r w:rsidR="00D82C87" w:rsidRPr="00C21F0E">
              <w:rPr>
                <w:rFonts w:eastAsia="MS Mincho"/>
                <w:sz w:val="18"/>
                <w:szCs w:val="18"/>
              </w:rPr>
              <w:t>)</w:t>
            </w:r>
            <w:r w:rsidR="00330EE1">
              <w:rPr>
                <w:rFonts w:eastAsia="MS Mincho"/>
                <w:sz w:val="18"/>
                <w:szCs w:val="18"/>
              </w:rPr>
              <w:t xml:space="preserve"> </w:t>
            </w:r>
          </w:p>
          <w:p w:rsidR="001D3AE3" w:rsidRPr="00C21F0E" w:rsidRDefault="001D3AE3" w:rsidP="002F4D06">
            <w:pPr>
              <w:rPr>
                <w:rFonts w:eastAsia="Times New Roman"/>
                <w:color w:val="000000"/>
                <w:sz w:val="18"/>
                <w:szCs w:val="18"/>
              </w:rPr>
            </w:pPr>
            <w:r w:rsidRPr="00C21F0E">
              <w:rPr>
                <w:rFonts w:eastAsia="Times New Roman"/>
                <w:color w:val="000000"/>
                <w:sz w:val="18"/>
                <w:szCs w:val="18"/>
              </w:rPr>
              <w:t xml:space="preserve">НМЦ </w:t>
            </w:r>
            <w:r w:rsidR="00FF44B0">
              <w:rPr>
                <w:rFonts w:eastAsia="Times New Roman"/>
                <w:color w:val="000000"/>
                <w:sz w:val="18"/>
                <w:szCs w:val="18"/>
              </w:rPr>
              <w:t xml:space="preserve"> </w:t>
            </w:r>
            <w:proofErr w:type="gramStart"/>
            <w:r w:rsidR="00FF44B0">
              <w:rPr>
                <w:rFonts w:eastAsia="Times New Roman"/>
                <w:color w:val="000000"/>
                <w:sz w:val="18"/>
                <w:szCs w:val="18"/>
              </w:rPr>
              <w:t>расс</w:t>
            </w:r>
            <w:r w:rsidRPr="00C21F0E">
              <w:rPr>
                <w:rFonts w:eastAsia="Times New Roman"/>
                <w:color w:val="000000"/>
                <w:sz w:val="18"/>
                <w:szCs w:val="18"/>
              </w:rPr>
              <w:t>читана</w:t>
            </w:r>
            <w:proofErr w:type="gramEnd"/>
            <w:r w:rsidRPr="00C21F0E">
              <w:rPr>
                <w:rFonts w:eastAsia="Times New Roman"/>
                <w:color w:val="000000"/>
                <w:sz w:val="18"/>
                <w:szCs w:val="18"/>
              </w:rPr>
              <w:t xml:space="preserve"> </w:t>
            </w:r>
            <w:r w:rsidR="00FF44B0">
              <w:rPr>
                <w:rFonts w:eastAsia="Times New Roman"/>
                <w:color w:val="000000"/>
                <w:sz w:val="18"/>
                <w:szCs w:val="18"/>
              </w:rPr>
              <w:t xml:space="preserve"> </w:t>
            </w:r>
            <w:r w:rsidRPr="00C21F0E">
              <w:rPr>
                <w:rFonts w:eastAsia="Times New Roman"/>
                <w:color w:val="000000"/>
                <w:sz w:val="18"/>
                <w:szCs w:val="18"/>
              </w:rPr>
              <w:t>методом сопоставимых рыночных цен на основании трех коммерческих предложений:</w:t>
            </w:r>
          </w:p>
          <w:p w:rsidR="0032708D" w:rsidRDefault="008A025C" w:rsidP="0032708D">
            <w:pPr>
              <w:rPr>
                <w:rFonts w:eastAsia="Times New Roman"/>
                <w:color w:val="000000"/>
                <w:sz w:val="18"/>
                <w:szCs w:val="18"/>
              </w:rPr>
            </w:pPr>
            <w:r w:rsidRPr="00C21F0E">
              <w:rPr>
                <w:rFonts w:eastAsia="Times New Roman"/>
                <w:color w:val="000000"/>
                <w:sz w:val="18"/>
                <w:szCs w:val="18"/>
              </w:rPr>
              <w:t>Предложение №1: </w:t>
            </w:r>
            <w:r w:rsidR="0032708D">
              <w:rPr>
                <w:rFonts w:eastAsia="Times New Roman"/>
                <w:color w:val="000000"/>
                <w:sz w:val="18"/>
                <w:szCs w:val="18"/>
              </w:rPr>
              <w:t>203 400</w:t>
            </w:r>
            <w:r w:rsidRPr="00C21F0E">
              <w:rPr>
                <w:rFonts w:eastAsia="Times New Roman"/>
                <w:color w:val="000000"/>
                <w:sz w:val="18"/>
                <w:szCs w:val="18"/>
              </w:rPr>
              <w:t xml:space="preserve"> .00RUB.</w:t>
            </w:r>
            <w:r w:rsidR="00C21F0E">
              <w:rPr>
                <w:rFonts w:eastAsia="Times New Roman"/>
                <w:color w:val="000000"/>
                <w:sz w:val="18"/>
                <w:szCs w:val="18"/>
              </w:rPr>
              <w:t xml:space="preserve">  </w:t>
            </w:r>
            <w:r w:rsidRPr="00C21F0E">
              <w:rPr>
                <w:rFonts w:eastAsia="Times New Roman"/>
                <w:color w:val="000000"/>
                <w:sz w:val="18"/>
                <w:szCs w:val="18"/>
              </w:rPr>
              <w:br/>
              <w:t>Предложение №2: </w:t>
            </w:r>
            <w:r w:rsidR="0032708D">
              <w:rPr>
                <w:rFonts w:eastAsia="Times New Roman"/>
                <w:color w:val="000000"/>
                <w:sz w:val="18"/>
                <w:szCs w:val="18"/>
              </w:rPr>
              <w:t>226 000</w:t>
            </w:r>
            <w:r w:rsidRPr="00C21F0E">
              <w:rPr>
                <w:rFonts w:eastAsia="Times New Roman"/>
                <w:color w:val="000000"/>
                <w:sz w:val="18"/>
                <w:szCs w:val="18"/>
              </w:rPr>
              <w:t>.00 RUB.</w:t>
            </w:r>
            <w:r w:rsidR="00C21F0E">
              <w:rPr>
                <w:rFonts w:eastAsia="Times New Roman"/>
                <w:color w:val="000000"/>
                <w:sz w:val="18"/>
                <w:szCs w:val="18"/>
              </w:rPr>
              <w:t xml:space="preserve"> </w:t>
            </w:r>
          </w:p>
          <w:p w:rsidR="008A025C" w:rsidRPr="001D025A" w:rsidRDefault="008A025C" w:rsidP="0032708D">
            <w:pPr>
              <w:rPr>
                <w:rFonts w:eastAsia="Times New Roman"/>
                <w:b/>
                <w:color w:val="000000"/>
                <w:sz w:val="18"/>
                <w:szCs w:val="18"/>
              </w:rPr>
            </w:pPr>
            <w:r w:rsidRPr="00C21F0E">
              <w:rPr>
                <w:rFonts w:eastAsia="Times New Roman"/>
                <w:color w:val="000000"/>
                <w:sz w:val="18"/>
                <w:szCs w:val="18"/>
              </w:rPr>
              <w:t>Предложение №3: </w:t>
            </w:r>
            <w:r w:rsidR="0032708D">
              <w:rPr>
                <w:rFonts w:eastAsia="Times New Roman"/>
                <w:color w:val="000000"/>
                <w:sz w:val="18"/>
                <w:szCs w:val="18"/>
              </w:rPr>
              <w:t>90 400</w:t>
            </w:r>
            <w:r w:rsidRPr="00C21F0E">
              <w:rPr>
                <w:rFonts w:eastAsia="Times New Roman"/>
                <w:color w:val="000000"/>
                <w:sz w:val="18"/>
                <w:szCs w:val="18"/>
              </w:rPr>
              <w:t>.00 RUB.</w:t>
            </w:r>
            <w:r w:rsidR="00C21F0E">
              <w:rPr>
                <w:rFonts w:eastAsia="Times New Roman"/>
                <w:color w:val="000000"/>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C21F0E">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C21F0E" w:rsidRPr="00C21F0E">
              <w:rPr>
                <w:sz w:val="18"/>
                <w:szCs w:val="18"/>
              </w:rPr>
              <w:t>2</w:t>
            </w:r>
            <w:r w:rsidR="00C21F0E">
              <w:rPr>
                <w:sz w:val="18"/>
                <w:szCs w:val="18"/>
              </w:rPr>
              <w:t>7</w:t>
            </w:r>
            <w:r w:rsidR="006302BC" w:rsidRPr="00C21F0E">
              <w:rPr>
                <w:sz w:val="18"/>
                <w:szCs w:val="18"/>
              </w:rPr>
              <w:t>.</w:t>
            </w:r>
            <w:r w:rsidR="00533202" w:rsidRPr="00C21F0E">
              <w:rPr>
                <w:sz w:val="18"/>
                <w:szCs w:val="18"/>
              </w:rPr>
              <w:t>0</w:t>
            </w:r>
            <w:r w:rsidR="00C254AB" w:rsidRPr="00C21F0E">
              <w:rPr>
                <w:sz w:val="18"/>
                <w:szCs w:val="18"/>
              </w:rPr>
              <w:t>2</w:t>
            </w:r>
            <w:r w:rsidR="00361A6F" w:rsidRPr="00C21F0E">
              <w:rPr>
                <w:sz w:val="18"/>
                <w:szCs w:val="18"/>
              </w:rPr>
              <w:t>.</w:t>
            </w:r>
            <w:r w:rsidRPr="00C21F0E">
              <w:rPr>
                <w:sz w:val="18"/>
                <w:szCs w:val="18"/>
              </w:rPr>
              <w:t>20</w:t>
            </w:r>
            <w:r w:rsidR="00533202" w:rsidRPr="00C21F0E">
              <w:rPr>
                <w:sz w:val="18"/>
                <w:szCs w:val="18"/>
              </w:rPr>
              <w:t>20</w:t>
            </w:r>
            <w:r w:rsidR="00093F52" w:rsidRPr="00C21F0E">
              <w:rPr>
                <w:sz w:val="18"/>
                <w:szCs w:val="18"/>
              </w:rPr>
              <w:t xml:space="preserve"> г.</w:t>
            </w:r>
            <w:r w:rsidRPr="00B03AE5">
              <w:rPr>
                <w:sz w:val="18"/>
                <w:szCs w:val="18"/>
              </w:rPr>
              <w:br/>
              <w:t>Дата окончания срока подачи заявок</w:t>
            </w:r>
            <w:r w:rsidR="00361A6F" w:rsidRPr="00B03AE5">
              <w:rPr>
                <w:sz w:val="18"/>
                <w:szCs w:val="18"/>
              </w:rPr>
              <w:t>: </w:t>
            </w:r>
            <w:r w:rsidR="00C21F0E" w:rsidRPr="00330EE1">
              <w:rPr>
                <w:sz w:val="18"/>
                <w:szCs w:val="18"/>
              </w:rPr>
              <w:t>05</w:t>
            </w:r>
            <w:r w:rsidR="00B32FFF" w:rsidRPr="00330EE1">
              <w:rPr>
                <w:sz w:val="18"/>
                <w:szCs w:val="18"/>
              </w:rPr>
              <w:t>.</w:t>
            </w:r>
            <w:r w:rsidR="00C21F0E" w:rsidRPr="00330EE1">
              <w:rPr>
                <w:sz w:val="18"/>
                <w:szCs w:val="18"/>
              </w:rPr>
              <w:t>0</w:t>
            </w:r>
            <w:r w:rsidR="00330EE1" w:rsidRPr="00330EE1">
              <w:rPr>
                <w:sz w:val="18"/>
                <w:szCs w:val="18"/>
              </w:rPr>
              <w:t>3</w:t>
            </w:r>
            <w:r w:rsidR="00361A6F" w:rsidRPr="00330EE1">
              <w:rPr>
                <w:sz w:val="18"/>
                <w:szCs w:val="18"/>
              </w:rPr>
              <w:t>.</w:t>
            </w:r>
            <w:r w:rsidRPr="00330EE1">
              <w:rPr>
                <w:sz w:val="18"/>
                <w:szCs w:val="18"/>
              </w:rPr>
              <w:t>20</w:t>
            </w:r>
            <w:r w:rsidR="00533202" w:rsidRPr="00330EE1">
              <w:rPr>
                <w:sz w:val="18"/>
                <w:szCs w:val="18"/>
              </w:rPr>
              <w:t>20</w:t>
            </w:r>
            <w:r w:rsidRPr="00330EE1">
              <w:rPr>
                <w:sz w:val="18"/>
                <w:szCs w:val="18"/>
              </w:rPr>
              <w:t xml:space="preserve"> </w:t>
            </w:r>
            <w:r w:rsidR="00093F52" w:rsidRPr="00330EE1">
              <w:rPr>
                <w:sz w:val="18"/>
                <w:szCs w:val="18"/>
              </w:rPr>
              <w:t>г.</w:t>
            </w:r>
            <w:r w:rsidR="00093F52" w:rsidRPr="00B03AE5">
              <w:rPr>
                <w:sz w:val="18"/>
                <w:szCs w:val="18"/>
              </w:rPr>
              <w:t xml:space="preserve">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330EE1">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330EE1" w:rsidRPr="00330EE1">
              <w:rPr>
                <w:color w:val="000000"/>
                <w:sz w:val="18"/>
                <w:szCs w:val="18"/>
              </w:rPr>
              <w:t>05</w:t>
            </w:r>
            <w:r w:rsidR="006070B3" w:rsidRPr="00330EE1">
              <w:rPr>
                <w:color w:val="000000"/>
                <w:sz w:val="18"/>
                <w:szCs w:val="18"/>
              </w:rPr>
              <w:t>.</w:t>
            </w:r>
            <w:r w:rsidR="00B03AE5" w:rsidRPr="00330EE1">
              <w:rPr>
                <w:color w:val="000000"/>
                <w:sz w:val="18"/>
                <w:szCs w:val="18"/>
              </w:rPr>
              <w:t>0</w:t>
            </w:r>
            <w:r w:rsidR="00330EE1" w:rsidRPr="00330EE1">
              <w:rPr>
                <w:color w:val="000000"/>
                <w:sz w:val="18"/>
                <w:szCs w:val="18"/>
              </w:rPr>
              <w:t>3</w:t>
            </w:r>
            <w:r w:rsidR="00361A6F" w:rsidRPr="00330EE1">
              <w:rPr>
                <w:color w:val="000000"/>
                <w:sz w:val="18"/>
                <w:szCs w:val="18"/>
              </w:rPr>
              <w:t>.</w:t>
            </w:r>
            <w:r w:rsidRPr="00330EE1">
              <w:rPr>
                <w:color w:val="000000"/>
                <w:sz w:val="18"/>
                <w:szCs w:val="18"/>
              </w:rPr>
              <w:t>20</w:t>
            </w:r>
            <w:r w:rsidR="00533202" w:rsidRPr="00330EE1">
              <w:rPr>
                <w:color w:val="000000"/>
                <w:sz w:val="18"/>
                <w:szCs w:val="18"/>
              </w:rPr>
              <w:t>20</w:t>
            </w:r>
            <w:r w:rsidR="00093F52" w:rsidRPr="00330EE1">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025C" w:rsidRPr="00A567C3" w:rsidRDefault="008A025C" w:rsidP="00A567C3">
            <w:pPr>
              <w:jc w:val="both"/>
              <w:rPr>
                <w:rFonts w:eastAsia="Times New Roman"/>
                <w:color w:val="000000"/>
                <w:sz w:val="18"/>
                <w:szCs w:val="18"/>
              </w:rPr>
            </w:pPr>
            <w:r w:rsidRPr="008A025C">
              <w:rPr>
                <w:rFonts w:eastAsia="Times New Roman"/>
                <w:color w:val="000000"/>
                <w:sz w:val="18"/>
                <w:szCs w:val="18"/>
              </w:rPr>
              <w:t>1.</w:t>
            </w:r>
            <w:r w:rsidR="005B343A" w:rsidRPr="008A025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5B343A" w:rsidRPr="008A025C">
              <w:rPr>
                <w:rFonts w:eastAsia="Times New Roman"/>
                <w:color w:val="000000"/>
                <w:sz w:val="18"/>
                <w:szCs w:val="18"/>
              </w:rPr>
              <w:t>являющихся</w:t>
            </w:r>
            <w:proofErr w:type="gramEnd"/>
            <w:r w:rsidR="005B343A" w:rsidRPr="008A025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A567C3" w:rsidP="008A025C">
            <w:pPr>
              <w:spacing w:before="100" w:beforeAutospacing="1" w:after="100" w:afterAutospacing="1"/>
              <w:jc w:val="both"/>
              <w:rPr>
                <w:rFonts w:eastAsia="Times New Roman"/>
                <w:color w:val="000000"/>
                <w:sz w:val="18"/>
                <w:szCs w:val="18"/>
              </w:rPr>
            </w:pPr>
            <w:r>
              <w:rPr>
                <w:rFonts w:eastAsia="Times New Roman"/>
                <w:color w:val="000000"/>
                <w:sz w:val="18"/>
                <w:szCs w:val="18"/>
              </w:rPr>
              <w:lastRenderedPageBreak/>
              <w:t>2</w:t>
            </w:r>
            <w:r w:rsidR="008A025C">
              <w:rPr>
                <w:rFonts w:eastAsia="Times New Roman"/>
                <w:color w:val="000000"/>
                <w:sz w:val="18"/>
                <w:szCs w:val="18"/>
              </w:rPr>
              <w:t xml:space="preserve">. </w:t>
            </w:r>
            <w:proofErr w:type="spellStart"/>
            <w:r w:rsidR="005B343A" w:rsidRPr="000B0E7C">
              <w:rPr>
                <w:rFonts w:eastAsia="Times New Roman"/>
                <w:color w:val="000000"/>
                <w:sz w:val="18"/>
                <w:szCs w:val="18"/>
              </w:rPr>
              <w:t>Непроведение</w:t>
            </w:r>
            <w:proofErr w:type="spellEnd"/>
            <w:r w:rsidR="005B343A"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A567C3" w:rsidP="008A025C">
            <w:pPr>
              <w:pStyle w:val="a3"/>
              <w:jc w:val="both"/>
              <w:rPr>
                <w:color w:val="000000"/>
                <w:sz w:val="18"/>
                <w:szCs w:val="18"/>
              </w:rPr>
            </w:pPr>
            <w:r>
              <w:rPr>
                <w:color w:val="000000"/>
                <w:sz w:val="18"/>
                <w:szCs w:val="18"/>
              </w:rPr>
              <w:t>3</w:t>
            </w:r>
            <w:r w:rsidR="008A025C">
              <w:rPr>
                <w:color w:val="000000"/>
                <w:sz w:val="18"/>
                <w:szCs w:val="18"/>
              </w:rPr>
              <w:t>.</w:t>
            </w:r>
            <w:r w:rsidR="005B343A" w:rsidRPr="000B0E7C">
              <w:rPr>
                <w:color w:val="000000"/>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A567C3" w:rsidP="008A025C">
            <w:pPr>
              <w:pStyle w:val="a3"/>
              <w:jc w:val="both"/>
              <w:rPr>
                <w:color w:val="000000"/>
                <w:sz w:val="18"/>
                <w:szCs w:val="18"/>
              </w:rPr>
            </w:pPr>
            <w:proofErr w:type="gramStart"/>
            <w:r>
              <w:rPr>
                <w:color w:val="000000"/>
                <w:sz w:val="18"/>
                <w:szCs w:val="18"/>
              </w:rPr>
              <w:t>4</w:t>
            </w:r>
            <w:r w:rsidR="008A025C">
              <w:rPr>
                <w:color w:val="000000"/>
                <w:sz w:val="18"/>
                <w:szCs w:val="18"/>
              </w:rPr>
              <w:t>.</w:t>
            </w:r>
            <w:r w:rsidR="005B343A"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5B343A" w:rsidRPr="000B0E7C">
              <w:rPr>
                <w:color w:val="000000"/>
                <w:sz w:val="18"/>
                <w:szCs w:val="18"/>
              </w:rPr>
              <w:t xml:space="preserve"> обязанности </w:t>
            </w:r>
            <w:proofErr w:type="gramStart"/>
            <w:r w:rsidR="005B343A" w:rsidRPr="000B0E7C">
              <w:rPr>
                <w:color w:val="000000"/>
                <w:sz w:val="18"/>
                <w:szCs w:val="18"/>
              </w:rPr>
              <w:t>заявителя</w:t>
            </w:r>
            <w:proofErr w:type="gramEnd"/>
            <w:r w:rsidR="005B343A" w:rsidRPr="000B0E7C">
              <w:rPr>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B343A" w:rsidRPr="000B0E7C">
              <w:rPr>
                <w:color w:val="000000"/>
                <w:sz w:val="18"/>
                <w:szCs w:val="18"/>
              </w:rPr>
              <w:t>указанных</w:t>
            </w:r>
            <w:proofErr w:type="gramEnd"/>
            <w:r w:rsidR="005B343A"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A567C3" w:rsidP="008A025C">
            <w:pPr>
              <w:pStyle w:val="a3"/>
              <w:jc w:val="both"/>
              <w:rPr>
                <w:color w:val="000000"/>
                <w:sz w:val="18"/>
                <w:szCs w:val="18"/>
              </w:rPr>
            </w:pPr>
            <w:proofErr w:type="gramStart"/>
            <w:r>
              <w:rPr>
                <w:color w:val="000000"/>
                <w:sz w:val="18"/>
                <w:szCs w:val="18"/>
              </w:rPr>
              <w:t>5</w:t>
            </w:r>
            <w:r w:rsidR="008A025C">
              <w:rPr>
                <w:color w:val="000000"/>
                <w:sz w:val="18"/>
                <w:szCs w:val="18"/>
              </w:rPr>
              <w:t>.</w:t>
            </w:r>
            <w:r w:rsidR="005B343A"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B343A" w:rsidRPr="000B0E7C">
              <w:rPr>
                <w:color w:val="000000"/>
                <w:sz w:val="18"/>
                <w:szCs w:val="18"/>
              </w:rPr>
              <w:t xml:space="preserve"> поставкой товара, выполнением работы, оказанием услуги, </w:t>
            </w:r>
            <w:proofErr w:type="gramStart"/>
            <w:r w:rsidR="005B343A" w:rsidRPr="000B0E7C">
              <w:rPr>
                <w:color w:val="000000"/>
                <w:sz w:val="18"/>
                <w:szCs w:val="18"/>
              </w:rPr>
              <w:t>являющихся</w:t>
            </w:r>
            <w:proofErr w:type="gramEnd"/>
            <w:r w:rsidR="005B343A"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A567C3" w:rsidP="008A025C">
            <w:pPr>
              <w:pStyle w:val="a3"/>
              <w:jc w:val="both"/>
              <w:rPr>
                <w:color w:val="000000"/>
                <w:sz w:val="18"/>
                <w:szCs w:val="18"/>
              </w:rPr>
            </w:pPr>
            <w:r>
              <w:rPr>
                <w:color w:val="000000"/>
                <w:sz w:val="18"/>
                <w:szCs w:val="18"/>
              </w:rPr>
              <w:t>6</w:t>
            </w:r>
            <w:r w:rsidR="008A025C">
              <w:rPr>
                <w:color w:val="000000"/>
                <w:sz w:val="18"/>
                <w:szCs w:val="18"/>
              </w:rPr>
              <w:t>.</w:t>
            </w:r>
            <w:r w:rsidR="005B343A"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A567C3" w:rsidP="008A025C">
            <w:pPr>
              <w:pStyle w:val="a3"/>
              <w:jc w:val="both"/>
              <w:rPr>
                <w:color w:val="000000"/>
                <w:sz w:val="18"/>
                <w:szCs w:val="18"/>
              </w:rPr>
            </w:pPr>
            <w:proofErr w:type="gramStart"/>
            <w:r>
              <w:rPr>
                <w:color w:val="000000"/>
                <w:sz w:val="18"/>
                <w:szCs w:val="18"/>
              </w:rPr>
              <w:t>7</w:t>
            </w:r>
            <w:r w:rsidR="008A025C">
              <w:rPr>
                <w:color w:val="000000"/>
                <w:sz w:val="18"/>
                <w:szCs w:val="18"/>
              </w:rPr>
              <w:t>.</w:t>
            </w:r>
            <w:r w:rsidR="005B343A"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5B343A" w:rsidRPr="000B0E7C">
              <w:rPr>
                <w:color w:val="000000"/>
                <w:sz w:val="18"/>
                <w:szCs w:val="18"/>
              </w:rPr>
              <w:t xml:space="preserve"> </w:t>
            </w:r>
            <w:proofErr w:type="gramStart"/>
            <w:r w:rsidR="005B343A" w:rsidRPr="000B0E7C">
              <w:rPr>
                <w:color w:val="000000"/>
                <w:sz w:val="18"/>
                <w:szCs w:val="18"/>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343A" w:rsidRPr="000B0E7C">
              <w:rPr>
                <w:color w:val="000000"/>
                <w:sz w:val="18"/>
                <w:szCs w:val="18"/>
              </w:rPr>
              <w:t>неполнородными</w:t>
            </w:r>
            <w:proofErr w:type="spellEnd"/>
            <w:r w:rsidR="005B343A" w:rsidRPr="000B0E7C">
              <w:rPr>
                <w:color w:val="000000"/>
                <w:sz w:val="18"/>
                <w:szCs w:val="18"/>
              </w:rPr>
              <w:t xml:space="preserve"> (имеющими общих отца или мать) братьями</w:t>
            </w:r>
            <w:proofErr w:type="gramEnd"/>
            <w:r w:rsidR="005B343A" w:rsidRPr="000B0E7C">
              <w:rPr>
                <w:color w:val="000000"/>
                <w:sz w:val="18"/>
                <w:szCs w:val="18"/>
              </w:rPr>
              <w:t xml:space="preserve"> и сестрами), усыновителями или усыновленными указанных физических лиц. Под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567C3" w:rsidRPr="000B0E7C" w:rsidTr="009D228C">
        <w:trPr>
          <w:trHeight w:val="621"/>
        </w:trPr>
        <w:tc>
          <w:tcPr>
            <w:tcW w:w="3964" w:type="dxa"/>
            <w:tcBorders>
              <w:top w:val="outset" w:sz="6" w:space="0" w:color="auto"/>
              <w:left w:val="outset" w:sz="6" w:space="0" w:color="auto"/>
              <w:bottom w:val="outset" w:sz="6" w:space="0" w:color="auto"/>
              <w:right w:val="outset" w:sz="6" w:space="0" w:color="auto"/>
            </w:tcBorders>
            <w:vAlign w:val="center"/>
            <w:hideMark/>
          </w:tcPr>
          <w:p w:rsidR="00A567C3" w:rsidRPr="000B0E7C" w:rsidRDefault="00A567C3" w:rsidP="005B343A">
            <w:pPr>
              <w:pStyle w:val="a3"/>
              <w:rPr>
                <w:rStyle w:val="a4"/>
                <w:color w:val="000000"/>
                <w:sz w:val="18"/>
                <w:szCs w:val="18"/>
              </w:rPr>
            </w:pPr>
            <w:r>
              <w:rPr>
                <w:rStyle w:val="a4"/>
                <w:color w:val="000000"/>
                <w:sz w:val="18"/>
                <w:szCs w:val="18"/>
              </w:rPr>
              <w:lastRenderedPageBreak/>
              <w:t>Квалификационные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567C3" w:rsidRPr="008A025C" w:rsidRDefault="00A567C3" w:rsidP="00A567C3">
            <w:pPr>
              <w:jc w:val="both"/>
              <w:rPr>
                <w:rFonts w:eastAsia="Times New Roman"/>
                <w:color w:val="000000"/>
                <w:sz w:val="18"/>
                <w:szCs w:val="18"/>
              </w:rPr>
            </w:pPr>
            <w:r w:rsidRPr="00D80058">
              <w:rPr>
                <w:rFonts w:eastAsia="Times New Roman"/>
                <w:sz w:val="18"/>
                <w:szCs w:val="18"/>
              </w:rPr>
              <w:t>Организация, проводящая специальную оценку условий труда, должна соответствовать следующим требованиям:</w:t>
            </w:r>
          </w:p>
          <w:p w:rsidR="00A567C3" w:rsidRPr="00D80058" w:rsidRDefault="00A567C3" w:rsidP="00A567C3">
            <w:pPr>
              <w:ind w:firstLine="540"/>
              <w:jc w:val="both"/>
              <w:rPr>
                <w:rFonts w:ascii="Verdana" w:eastAsia="Times New Roman" w:hAnsi="Verdana"/>
                <w:sz w:val="18"/>
                <w:szCs w:val="18"/>
              </w:rPr>
            </w:pPr>
            <w:r w:rsidRPr="00D80058">
              <w:rPr>
                <w:rFonts w:eastAsia="Times New Roman"/>
                <w:sz w:val="18"/>
                <w:szCs w:val="1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567C3" w:rsidRPr="00D80058" w:rsidRDefault="00A567C3" w:rsidP="00A567C3">
            <w:pPr>
              <w:ind w:firstLine="540"/>
              <w:jc w:val="both"/>
              <w:rPr>
                <w:rFonts w:ascii="Verdana" w:eastAsia="Times New Roman" w:hAnsi="Verdana"/>
                <w:sz w:val="18"/>
                <w:szCs w:val="18"/>
              </w:rPr>
            </w:pPr>
            <w:r w:rsidRPr="00D80058">
              <w:rPr>
                <w:rFonts w:eastAsia="Times New Roman"/>
                <w:sz w:val="18"/>
                <w:szCs w:val="1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567C3" w:rsidRPr="00D80058" w:rsidRDefault="00A567C3" w:rsidP="00A567C3">
            <w:pPr>
              <w:jc w:val="both"/>
              <w:rPr>
                <w:rFonts w:ascii="Verdana" w:eastAsia="Times New Roman" w:hAnsi="Verdana"/>
                <w:color w:val="000000"/>
                <w:sz w:val="18"/>
                <w:szCs w:val="18"/>
              </w:rPr>
            </w:pPr>
            <w:r w:rsidRPr="00D80058">
              <w:rPr>
                <w:rFonts w:eastAsia="Times New Roman"/>
                <w:color w:val="000000"/>
                <w:sz w:val="18"/>
                <w:szCs w:val="18"/>
              </w:rPr>
              <w:t>(п. 2 в ред. Федерального закона от 01.05.2016 N 136-ФЗ)</w:t>
            </w:r>
          </w:p>
          <w:p w:rsidR="00A567C3" w:rsidRPr="00D80058" w:rsidRDefault="00A567C3" w:rsidP="00A567C3">
            <w:pPr>
              <w:ind w:firstLine="540"/>
              <w:jc w:val="both"/>
              <w:rPr>
                <w:rFonts w:ascii="Verdana" w:eastAsia="Times New Roman" w:hAnsi="Verdana"/>
                <w:sz w:val="18"/>
                <w:szCs w:val="18"/>
              </w:rPr>
            </w:pPr>
            <w:proofErr w:type="gramStart"/>
            <w:r w:rsidRPr="00D80058">
              <w:rPr>
                <w:rFonts w:eastAsia="Times New Roman"/>
                <w:sz w:val="18"/>
                <w:szCs w:val="18"/>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w:t>
            </w:r>
            <w:r w:rsidRPr="00D80058">
              <w:rPr>
                <w:rFonts w:eastAsia="Times New Roman"/>
                <w:sz w:val="18"/>
                <w:szCs w:val="18"/>
              </w:rPr>
              <w:lastRenderedPageBreak/>
              <w:t>трудового процесса, предусмотренных пунктами 1 - 11 и 15 - 23 части 3 статьи 13 настоящего Федерального</w:t>
            </w:r>
            <w:proofErr w:type="gramEnd"/>
            <w:r w:rsidRPr="00D80058">
              <w:rPr>
                <w:rFonts w:eastAsia="Times New Roman"/>
                <w:sz w:val="18"/>
                <w:szCs w:val="18"/>
              </w:rPr>
              <w:t xml:space="preserve"> закона, с учетом требований, установленных частью 4 статьи 12 настоящего Федерального закона.</w:t>
            </w:r>
          </w:p>
          <w:p w:rsidR="00A567C3" w:rsidRDefault="00A567C3" w:rsidP="009D228C">
            <w:pPr>
              <w:jc w:val="both"/>
              <w:rPr>
                <w:rFonts w:eastAsia="Times New Roman"/>
                <w:color w:val="000000"/>
                <w:sz w:val="18"/>
                <w:szCs w:val="18"/>
              </w:rPr>
            </w:pPr>
            <w:r w:rsidRPr="00D80058">
              <w:rPr>
                <w:rFonts w:eastAsia="Times New Roman"/>
                <w:color w:val="000000"/>
                <w:sz w:val="18"/>
                <w:szCs w:val="18"/>
              </w:rPr>
              <w:t>(в ред. Федеральных законов от 23.06.2014 N 160-ФЗ, от 27.12.2019 N 451-ФЗ)</w:t>
            </w:r>
          </w:p>
          <w:p w:rsidR="00AA40B1" w:rsidRPr="009D228C" w:rsidRDefault="00AA40B1" w:rsidP="00AA40B1">
            <w:pPr>
              <w:jc w:val="both"/>
              <w:rPr>
                <w:rFonts w:ascii="Verdana" w:eastAsia="Times New Roman" w:hAnsi="Verdana"/>
                <w:color w:val="000000"/>
                <w:sz w:val="18"/>
                <w:szCs w:val="18"/>
              </w:rPr>
            </w:pPr>
            <w:r w:rsidRPr="00AA40B1">
              <w:rPr>
                <w:rFonts w:eastAsia="Times New Roman"/>
                <w:color w:val="000000"/>
                <w:sz w:val="18"/>
                <w:szCs w:val="18"/>
              </w:rPr>
              <w:t xml:space="preserve">             4)</w:t>
            </w:r>
            <w:r>
              <w:rPr>
                <w:rFonts w:eastAsia="Times New Roman"/>
                <w:color w:val="000000"/>
                <w:sz w:val="18"/>
                <w:szCs w:val="18"/>
              </w:rPr>
              <w:t xml:space="preserve"> </w:t>
            </w:r>
            <w:r w:rsidRPr="00AA40B1">
              <w:rPr>
                <w:rFonts w:eastAsia="Times New Roman"/>
                <w:color w:val="000000"/>
                <w:sz w:val="18"/>
                <w:szCs w:val="18"/>
              </w:rPr>
              <w:t xml:space="preserve">сведения об организации должны быть внесены в Реестр аккредитованных организаций, оказывающих услуги в области охраны труда, в соответствии с приказом </w:t>
            </w:r>
            <w:proofErr w:type="spellStart"/>
            <w:r w:rsidRPr="00AA40B1">
              <w:rPr>
                <w:rFonts w:eastAsia="Times New Roman"/>
                <w:color w:val="000000"/>
                <w:sz w:val="18"/>
                <w:szCs w:val="18"/>
              </w:rPr>
              <w:t>Минздравсоцразвития</w:t>
            </w:r>
            <w:proofErr w:type="spellEnd"/>
            <w:r w:rsidRPr="00AA40B1">
              <w:rPr>
                <w:rFonts w:eastAsia="Times New Roman"/>
                <w:color w:val="000000"/>
                <w:sz w:val="18"/>
                <w:szCs w:val="18"/>
              </w:rPr>
              <w:t xml:space="preserve"> № 205н от 1 апреля 2010 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C47AEF" w:rsidP="005B343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О</w:t>
            </w:r>
            <w:r w:rsidR="005B343A" w:rsidRPr="000B0E7C">
              <w:rPr>
                <w:rFonts w:eastAsia="Times New Roman"/>
                <w:color w:val="000000"/>
                <w:sz w:val="18"/>
                <w:szCs w:val="18"/>
              </w:rPr>
              <w:t>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C00AB9" w:rsidRDefault="00C00AB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Аттестат аккредитации;</w:t>
            </w:r>
          </w:p>
          <w:p w:rsidR="00C00AB9" w:rsidRDefault="00C00AB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Уведомление о регистрации в Реестре организаций, проводящих СОУТ;</w:t>
            </w:r>
          </w:p>
          <w:p w:rsidR="00E31860" w:rsidRDefault="00E31860" w:rsidP="00D2676A">
            <w:pPr>
              <w:numPr>
                <w:ilvl w:val="0"/>
                <w:numId w:val="3"/>
              </w:numPr>
              <w:spacing w:before="100" w:beforeAutospacing="1" w:after="100" w:afterAutospacing="1"/>
              <w:rPr>
                <w:rFonts w:eastAsia="Times New Roman"/>
                <w:color w:val="000000"/>
                <w:sz w:val="18"/>
                <w:szCs w:val="18"/>
              </w:rPr>
            </w:pPr>
            <w:r>
              <w:rPr>
                <w:rFonts w:eastAsia="Times New Roman ;color:black"/>
                <w:sz w:val="18"/>
                <w:szCs w:val="18"/>
              </w:rPr>
              <w:t>Сертификаты  экспертов  на право выполнения работ по специальной оценке условий труда;</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w:t>
            </w:r>
            <w:r w:rsidR="009D228C">
              <w:rPr>
                <w:rFonts w:eastAsia="Times New Roman"/>
                <w:color w:val="000000"/>
                <w:sz w:val="18"/>
                <w:szCs w:val="18"/>
              </w:rPr>
              <w:t>9</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5B343A" w:rsidRPr="000B0E7C" w:rsidRDefault="005B343A" w:rsidP="00D76F73">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C254AB">
            <w:pPr>
              <w:numPr>
                <w:ilvl w:val="0"/>
                <w:numId w:val="4"/>
              </w:numPr>
              <w:spacing w:before="100" w:beforeAutospacing="1" w:after="100" w:afterAutospacing="1"/>
              <w:rPr>
                <w:rFonts w:eastAsia="Times New Roman"/>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134782" w:rsidRPr="00134782">
              <w:rPr>
                <w:rStyle w:val="a4"/>
                <w:b w:val="0"/>
                <w:color w:val="000000"/>
                <w:sz w:val="18"/>
                <w:szCs w:val="18"/>
              </w:rPr>
              <w:t>201020000</w:t>
            </w:r>
            <w:r w:rsidR="00C254AB">
              <w:rPr>
                <w:rStyle w:val="a4"/>
                <w:b w:val="0"/>
                <w:color w:val="000000"/>
                <w:sz w:val="18"/>
                <w:szCs w:val="18"/>
              </w:rPr>
              <w:t>67</w:t>
            </w:r>
            <w:r w:rsidR="008C7560" w:rsidRPr="008C7560">
              <w:rPr>
                <w:rFonts w:eastAsia="Times New Roman"/>
                <w:color w:val="000000"/>
                <w:sz w:val="18"/>
                <w:szCs w:val="18"/>
              </w:rPr>
              <w:t xml:space="preserve"> </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 xml:space="preserve">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w:t>
            </w:r>
            <w:r w:rsidR="00F14363" w:rsidRPr="00F14363">
              <w:rPr>
                <w:rStyle w:val="a4"/>
                <w:b w:val="0"/>
                <w:color w:val="000000"/>
                <w:sz w:val="18"/>
                <w:szCs w:val="18"/>
              </w:rPr>
              <w:t xml:space="preserve"> проведению</w:t>
            </w:r>
            <w:r w:rsidR="00C254AB">
              <w:rPr>
                <w:rStyle w:val="a4"/>
                <w:b w:val="0"/>
                <w:color w:val="000000"/>
                <w:sz w:val="18"/>
                <w:szCs w:val="18"/>
              </w:rPr>
              <w:t xml:space="preserve"> </w:t>
            </w:r>
            <w:r w:rsidR="00C254AB">
              <w:rPr>
                <w:rStyle w:val="a4"/>
                <w:color w:val="000000"/>
                <w:sz w:val="18"/>
                <w:szCs w:val="18"/>
              </w:rPr>
              <w:t xml:space="preserve"> </w:t>
            </w:r>
            <w:r w:rsidR="00C254AB" w:rsidRPr="00C254AB">
              <w:rPr>
                <w:rStyle w:val="a4"/>
                <w:b w:val="0"/>
                <w:color w:val="000000"/>
                <w:sz w:val="18"/>
                <w:szCs w:val="18"/>
              </w:rPr>
              <w:t>специальной оценки условий труда</w:t>
            </w:r>
            <w:r w:rsidR="00F14363" w:rsidRPr="00631CC8">
              <w:rPr>
                <w:rStyle w:val="a4"/>
                <w:b w:val="0"/>
                <w:color w:val="000000"/>
                <w:sz w:val="18"/>
                <w:szCs w:val="18"/>
              </w:rPr>
              <w:t> для нужд ЧУЗ  «РЖД - Медицина» г. Кемь»</w:t>
            </w:r>
            <w:r w:rsidR="00F14363">
              <w:rPr>
                <w:rStyle w:val="a4"/>
                <w:b w:val="0"/>
                <w:color w:val="000000"/>
                <w:sz w:val="18"/>
                <w:szCs w:val="18"/>
              </w:rPr>
              <w:t xml:space="preserve"> </w:t>
            </w: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C254AB" w:rsidRPr="00C254AB">
              <w:rPr>
                <w:rStyle w:val="a4"/>
                <w:rFonts w:eastAsia="Times New Roman"/>
                <w:color w:val="000000"/>
                <w:sz w:val="18"/>
                <w:szCs w:val="18"/>
              </w:rPr>
              <w:t>27</w:t>
            </w:r>
            <w:r w:rsidR="00B32FFF" w:rsidRPr="00C254AB">
              <w:rPr>
                <w:rStyle w:val="a4"/>
                <w:rFonts w:eastAsia="Times New Roman"/>
                <w:color w:val="000000"/>
                <w:sz w:val="18"/>
                <w:szCs w:val="18"/>
              </w:rPr>
              <w:t>.</w:t>
            </w:r>
            <w:r w:rsidR="00B03AE5" w:rsidRPr="00C254AB">
              <w:rPr>
                <w:rStyle w:val="a4"/>
                <w:rFonts w:eastAsia="Times New Roman"/>
                <w:color w:val="000000"/>
                <w:sz w:val="18"/>
                <w:szCs w:val="18"/>
              </w:rPr>
              <w:t>02</w:t>
            </w:r>
            <w:r w:rsidR="00361A6F" w:rsidRPr="00C254AB">
              <w:rPr>
                <w:rStyle w:val="a4"/>
                <w:rFonts w:eastAsia="Times New Roman"/>
                <w:color w:val="000000"/>
                <w:sz w:val="18"/>
                <w:szCs w:val="18"/>
              </w:rPr>
              <w:t>.</w:t>
            </w:r>
            <w:r w:rsidRPr="00C254AB">
              <w:rPr>
                <w:rStyle w:val="a4"/>
                <w:rFonts w:eastAsia="Times New Roman"/>
                <w:color w:val="000000"/>
                <w:sz w:val="18"/>
                <w:szCs w:val="18"/>
              </w:rPr>
              <w:t>20</w:t>
            </w:r>
            <w:r w:rsidR="00533202" w:rsidRPr="00C254AB">
              <w:rPr>
                <w:rStyle w:val="a4"/>
                <w:rFonts w:eastAsia="Times New Roman"/>
                <w:color w:val="000000"/>
                <w:sz w:val="18"/>
                <w:szCs w:val="18"/>
              </w:rPr>
              <w:t>20</w:t>
            </w:r>
            <w:r w:rsidR="00093F52" w:rsidRPr="00852914">
              <w:rPr>
                <w:rStyle w:val="a4"/>
                <w:rFonts w:eastAsia="Times New Roman"/>
                <w:color w:val="000000"/>
                <w:sz w:val="18"/>
                <w:szCs w:val="18"/>
              </w:rPr>
              <w:t xml:space="preserve">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4261CC" w:rsidP="00086C09">
      <w:pPr>
        <w:jc w:val="center"/>
        <w:rPr>
          <w:rFonts w:eastAsia="Times New Roman"/>
          <w:color w:val="000000"/>
          <w:sz w:val="18"/>
          <w:szCs w:val="18"/>
        </w:rPr>
      </w:pPr>
      <w:r w:rsidRPr="004261CC">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lastRenderedPageBreak/>
        <w:t> </w:t>
      </w:r>
    </w:p>
    <w:p w:rsidR="00982F9E" w:rsidRPr="008A025C" w:rsidRDefault="00086C09" w:rsidP="008A025C">
      <w:pPr>
        <w:jc w:val="both"/>
        <w:rPr>
          <w:rStyle w:val="a4"/>
          <w:rFonts w:eastAsia="Times New Roman"/>
          <w:b w:val="0"/>
          <w:bCs w:val="0"/>
          <w:color w:val="000000"/>
          <w:sz w:val="18"/>
          <w:szCs w:val="18"/>
        </w:rPr>
      </w:pPr>
      <w:r w:rsidRPr="000B0E7C">
        <w:rPr>
          <w:rFonts w:eastAsia="Times New Roman"/>
          <w:color w:val="000000"/>
          <w:sz w:val="18"/>
          <w:szCs w:val="18"/>
        </w:rPr>
        <w:t> </w:t>
      </w: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330EE1" w:rsidRPr="00330EE1">
        <w:rPr>
          <w:rStyle w:val="a4"/>
          <w:rFonts w:eastAsia="Times New Roman"/>
          <w:color w:val="000000"/>
          <w:sz w:val="18"/>
          <w:szCs w:val="18"/>
        </w:rPr>
        <w:t>27</w:t>
      </w:r>
      <w:r w:rsidR="00B32FFF" w:rsidRPr="00330EE1">
        <w:rPr>
          <w:rStyle w:val="a4"/>
          <w:rFonts w:eastAsia="Times New Roman"/>
          <w:color w:val="000000"/>
          <w:sz w:val="18"/>
          <w:szCs w:val="18"/>
        </w:rPr>
        <w:t>.</w:t>
      </w:r>
      <w:r w:rsidR="00533202" w:rsidRPr="00330EE1">
        <w:rPr>
          <w:rStyle w:val="a4"/>
          <w:rFonts w:eastAsia="Times New Roman"/>
          <w:color w:val="000000"/>
          <w:sz w:val="18"/>
          <w:szCs w:val="18"/>
        </w:rPr>
        <w:t>0</w:t>
      </w:r>
      <w:r w:rsidR="00C254AB" w:rsidRPr="00330EE1">
        <w:rPr>
          <w:rStyle w:val="a4"/>
          <w:rFonts w:eastAsia="Times New Roman"/>
          <w:color w:val="000000"/>
          <w:sz w:val="18"/>
          <w:szCs w:val="18"/>
        </w:rPr>
        <w:t>2</w:t>
      </w:r>
      <w:r w:rsidR="00361A6F" w:rsidRPr="00330EE1">
        <w:rPr>
          <w:rStyle w:val="a4"/>
          <w:rFonts w:eastAsia="Times New Roman"/>
          <w:color w:val="000000"/>
          <w:sz w:val="18"/>
          <w:szCs w:val="18"/>
        </w:rPr>
        <w:t>.</w:t>
      </w:r>
      <w:r w:rsidRPr="00330EE1">
        <w:rPr>
          <w:rStyle w:val="a4"/>
          <w:rFonts w:eastAsia="Times New Roman"/>
          <w:color w:val="000000"/>
          <w:sz w:val="18"/>
          <w:szCs w:val="18"/>
        </w:rPr>
        <w:t>20</w:t>
      </w:r>
      <w:r w:rsidR="00533202" w:rsidRPr="00330EE1">
        <w:rPr>
          <w:rStyle w:val="a4"/>
          <w:rFonts w:eastAsia="Times New Roman"/>
          <w:color w:val="000000"/>
          <w:sz w:val="18"/>
          <w:szCs w:val="18"/>
        </w:rPr>
        <w:t xml:space="preserve">20 </w:t>
      </w:r>
      <w:r w:rsidR="00DB2FBE" w:rsidRPr="00330EE1">
        <w:rPr>
          <w:rStyle w:val="a4"/>
          <w:rFonts w:eastAsia="Times New Roman"/>
          <w:color w:val="000000"/>
          <w:sz w:val="18"/>
          <w:szCs w:val="18"/>
        </w:rPr>
        <w:t>г.</w:t>
      </w:r>
    </w:p>
    <w:p w:rsidR="00086C09" w:rsidRPr="000B0E7C" w:rsidRDefault="004261CC" w:rsidP="00086C09">
      <w:pPr>
        <w:jc w:val="center"/>
        <w:rPr>
          <w:rFonts w:eastAsia="Times New Roman"/>
          <w:color w:val="000000"/>
          <w:sz w:val="18"/>
          <w:szCs w:val="18"/>
        </w:rPr>
      </w:pPr>
      <w:r w:rsidRPr="004261CC">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 xml:space="preserve">проведению </w:t>
      </w:r>
      <w:r w:rsidR="00C254AB">
        <w:rPr>
          <w:rStyle w:val="a4"/>
          <w:color w:val="000000"/>
          <w:sz w:val="18"/>
          <w:szCs w:val="18"/>
        </w:rPr>
        <w:t>специальной оценки условий труда»</w:t>
      </w:r>
      <w:r w:rsidR="00F14363" w:rsidRPr="00F14363">
        <w:rPr>
          <w:rStyle w:val="a4"/>
          <w:color w:val="000000"/>
          <w:sz w:val="18"/>
          <w:szCs w:val="18"/>
        </w:rPr>
        <w:t xml:space="preserve"> для нужд ЧУЗ  «РЖД - Медицина» </w:t>
      </w:r>
      <w:proofErr w:type="gramStart"/>
      <w:r w:rsidR="00F14363" w:rsidRPr="00F14363">
        <w:rPr>
          <w:rStyle w:val="a4"/>
          <w:color w:val="000000"/>
          <w:sz w:val="18"/>
          <w:szCs w:val="18"/>
        </w:rPr>
        <w:t>г</w:t>
      </w:r>
      <w:proofErr w:type="gramEnd"/>
      <w:r w:rsidR="00F14363" w:rsidRPr="00F14363">
        <w:rPr>
          <w:rStyle w:val="a4"/>
          <w:color w:val="000000"/>
          <w:sz w:val="18"/>
          <w:szCs w:val="18"/>
        </w:rPr>
        <w:t>.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9D228C"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C51433">
              <w:rPr>
                <w:rFonts w:eastAsia="Times New Roman"/>
                <w:color w:val="000000"/>
                <w:sz w:val="18"/>
                <w:szCs w:val="18"/>
              </w:rPr>
              <w:t>Предложение №1: </w:t>
            </w:r>
            <w:r w:rsidR="009D228C">
              <w:rPr>
                <w:rFonts w:eastAsia="Times New Roman"/>
                <w:color w:val="000000"/>
                <w:sz w:val="18"/>
                <w:szCs w:val="18"/>
              </w:rPr>
              <w:t>203 400</w:t>
            </w:r>
            <w:r w:rsidR="008C7560" w:rsidRPr="00C51433">
              <w:rPr>
                <w:rFonts w:eastAsia="Times New Roman"/>
                <w:color w:val="000000"/>
                <w:sz w:val="18"/>
                <w:szCs w:val="18"/>
              </w:rPr>
              <w:t xml:space="preserve"> </w:t>
            </w:r>
            <w:r w:rsidR="00124FE0" w:rsidRPr="00C51433">
              <w:rPr>
                <w:rFonts w:eastAsia="Times New Roman"/>
                <w:color w:val="000000"/>
                <w:sz w:val="18"/>
                <w:szCs w:val="18"/>
              </w:rPr>
              <w:t>.00</w:t>
            </w:r>
            <w:r w:rsidR="00C51433">
              <w:rPr>
                <w:rFonts w:eastAsia="Times New Roman"/>
                <w:color w:val="000000"/>
                <w:sz w:val="18"/>
                <w:szCs w:val="18"/>
              </w:rPr>
              <w:t xml:space="preserve"> RUB </w:t>
            </w:r>
            <w:r w:rsidRPr="00C51433">
              <w:rPr>
                <w:rFonts w:eastAsia="Times New Roman"/>
                <w:color w:val="000000"/>
                <w:sz w:val="18"/>
                <w:szCs w:val="18"/>
              </w:rPr>
              <w:br/>
              <w:t>Предложение №2: </w:t>
            </w:r>
            <w:r w:rsidR="00330EE1" w:rsidRPr="00C51433">
              <w:rPr>
                <w:rFonts w:eastAsia="Times New Roman"/>
                <w:color w:val="000000"/>
                <w:sz w:val="18"/>
                <w:szCs w:val="18"/>
              </w:rPr>
              <w:t>2</w:t>
            </w:r>
            <w:r w:rsidR="009D228C">
              <w:rPr>
                <w:rFonts w:eastAsia="Times New Roman"/>
                <w:color w:val="000000"/>
                <w:sz w:val="18"/>
                <w:szCs w:val="18"/>
              </w:rPr>
              <w:t>26</w:t>
            </w:r>
            <w:r w:rsidR="007D3FDF" w:rsidRPr="00C51433">
              <w:rPr>
                <w:rFonts w:eastAsia="Times New Roman"/>
                <w:color w:val="000000"/>
                <w:sz w:val="18"/>
                <w:szCs w:val="18"/>
              </w:rPr>
              <w:t xml:space="preserve"> 000</w:t>
            </w:r>
            <w:r w:rsidR="00C51433">
              <w:rPr>
                <w:rFonts w:eastAsia="Times New Roman"/>
                <w:color w:val="000000"/>
                <w:sz w:val="18"/>
                <w:szCs w:val="18"/>
              </w:rPr>
              <w:t xml:space="preserve">.00 RUB </w:t>
            </w:r>
            <w:r w:rsidRPr="00C51433">
              <w:rPr>
                <w:rFonts w:eastAsia="Times New Roman"/>
                <w:color w:val="000000"/>
                <w:sz w:val="18"/>
                <w:szCs w:val="18"/>
              </w:rPr>
              <w:br/>
              <w:t>Предложение №3: </w:t>
            </w:r>
            <w:r w:rsidR="009D228C">
              <w:rPr>
                <w:rFonts w:eastAsia="Times New Roman"/>
                <w:color w:val="000000"/>
                <w:sz w:val="18"/>
                <w:szCs w:val="18"/>
              </w:rPr>
              <w:t>90 400</w:t>
            </w:r>
            <w:r w:rsidR="00C51433">
              <w:rPr>
                <w:rFonts w:eastAsia="Times New Roman"/>
                <w:color w:val="000000"/>
                <w:sz w:val="18"/>
                <w:szCs w:val="18"/>
              </w:rPr>
              <w:t xml:space="preserve">.00 RUB </w:t>
            </w:r>
          </w:p>
          <w:p w:rsidR="00086C09" w:rsidRPr="00C51433" w:rsidRDefault="00086C09" w:rsidP="00EE45AE">
            <w:pPr>
              <w:rPr>
                <w:rFonts w:eastAsia="Times New Roman"/>
                <w:color w:val="000000"/>
                <w:sz w:val="18"/>
                <w:szCs w:val="18"/>
              </w:rPr>
            </w:pPr>
            <w:r w:rsidRPr="00C51433">
              <w:rPr>
                <w:rStyle w:val="a4"/>
                <w:rFonts w:eastAsia="Times New Roman"/>
                <w:color w:val="000000"/>
                <w:sz w:val="18"/>
                <w:szCs w:val="18"/>
              </w:rPr>
              <w:t>Сре</w:t>
            </w:r>
            <w:r w:rsidR="005F1F26" w:rsidRPr="00C51433">
              <w:rPr>
                <w:rStyle w:val="a4"/>
                <w:rFonts w:eastAsia="Times New Roman"/>
                <w:color w:val="000000"/>
                <w:sz w:val="18"/>
                <w:szCs w:val="18"/>
              </w:rPr>
              <w:t>дняя арифметическая цена: </w:t>
            </w:r>
            <w:r w:rsidR="009D228C">
              <w:rPr>
                <w:rStyle w:val="a4"/>
                <w:rFonts w:eastAsia="Times New Roman"/>
                <w:color w:val="000000"/>
                <w:sz w:val="18"/>
                <w:szCs w:val="18"/>
              </w:rPr>
              <w:t>173 266,67</w:t>
            </w:r>
            <w:r w:rsidRPr="00C51433">
              <w:rPr>
                <w:rStyle w:val="a4"/>
                <w:rFonts w:eastAsia="Times New Roman"/>
                <w:color w:val="000000"/>
                <w:sz w:val="18"/>
                <w:szCs w:val="18"/>
              </w:rPr>
              <w:t xml:space="preserve"> RUB</w:t>
            </w:r>
            <w:r w:rsidR="00C51433">
              <w:rPr>
                <w:rStyle w:val="a4"/>
                <w:rFonts w:eastAsia="Times New Roman"/>
                <w:color w:val="000000"/>
                <w:sz w:val="18"/>
                <w:szCs w:val="18"/>
              </w:rPr>
              <w:t xml:space="preserve"> </w:t>
            </w:r>
          </w:p>
          <w:p w:rsidR="00086C09" w:rsidRPr="000B0E7C" w:rsidRDefault="005F1F26" w:rsidP="009D228C">
            <w:pPr>
              <w:rPr>
                <w:rFonts w:eastAsia="Times New Roman"/>
                <w:color w:val="000000"/>
                <w:sz w:val="18"/>
                <w:szCs w:val="18"/>
              </w:rPr>
            </w:pPr>
            <w:r w:rsidRPr="00C51433">
              <w:rPr>
                <w:rStyle w:val="a4"/>
                <w:rFonts w:eastAsia="Times New Roman"/>
                <w:color w:val="000000"/>
                <w:sz w:val="18"/>
                <w:szCs w:val="18"/>
              </w:rPr>
              <w:t>Расчет НМЦД:</w:t>
            </w:r>
            <w:r w:rsidR="00C254AB" w:rsidRPr="00C51433">
              <w:rPr>
                <w:rStyle w:val="a4"/>
                <w:rFonts w:eastAsia="Times New Roman"/>
                <w:color w:val="000000"/>
                <w:sz w:val="18"/>
                <w:szCs w:val="18"/>
              </w:rPr>
              <w:t xml:space="preserve"> </w:t>
            </w:r>
            <w:r w:rsidR="009D228C">
              <w:rPr>
                <w:rStyle w:val="a4"/>
                <w:rFonts w:eastAsia="Times New Roman"/>
                <w:color w:val="000000"/>
                <w:sz w:val="18"/>
                <w:szCs w:val="18"/>
              </w:rPr>
              <w:t>173 266,67</w:t>
            </w:r>
            <w:r w:rsidR="009D228C" w:rsidRPr="00C51433">
              <w:rPr>
                <w:rStyle w:val="a4"/>
                <w:rFonts w:eastAsia="Times New Roman"/>
                <w:color w:val="000000"/>
                <w:sz w:val="18"/>
                <w:szCs w:val="18"/>
              </w:rPr>
              <w:t xml:space="preserve"> 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C51433" w:rsidRPr="00C51433">
        <w:rPr>
          <w:rStyle w:val="a4"/>
          <w:rFonts w:eastAsia="Times New Roman"/>
          <w:color w:val="000000"/>
          <w:sz w:val="18"/>
          <w:szCs w:val="18"/>
        </w:rPr>
        <w:t>27</w:t>
      </w:r>
      <w:r w:rsidR="00B32FFF" w:rsidRPr="00C51433">
        <w:rPr>
          <w:rStyle w:val="a4"/>
          <w:rFonts w:eastAsia="Times New Roman"/>
          <w:color w:val="000000"/>
          <w:sz w:val="18"/>
          <w:szCs w:val="18"/>
        </w:rPr>
        <w:t>.</w:t>
      </w:r>
      <w:r w:rsidR="00E105BF" w:rsidRPr="00C51433">
        <w:rPr>
          <w:rStyle w:val="a4"/>
          <w:rFonts w:eastAsia="Times New Roman"/>
          <w:color w:val="000000"/>
          <w:sz w:val="18"/>
          <w:szCs w:val="18"/>
        </w:rPr>
        <w:t>0</w:t>
      </w:r>
      <w:r w:rsidR="00C254AB" w:rsidRPr="00C51433">
        <w:rPr>
          <w:rStyle w:val="a4"/>
          <w:rFonts w:eastAsia="Times New Roman"/>
          <w:color w:val="000000"/>
          <w:sz w:val="18"/>
          <w:szCs w:val="18"/>
        </w:rPr>
        <w:t>2</w:t>
      </w:r>
      <w:r w:rsidR="00361A6F" w:rsidRPr="00C51433">
        <w:rPr>
          <w:rStyle w:val="a4"/>
          <w:rFonts w:eastAsia="Times New Roman"/>
          <w:color w:val="000000"/>
          <w:sz w:val="18"/>
          <w:szCs w:val="18"/>
        </w:rPr>
        <w:t>.</w:t>
      </w:r>
      <w:r w:rsidRPr="00C51433">
        <w:rPr>
          <w:rStyle w:val="a4"/>
          <w:rFonts w:eastAsia="Times New Roman"/>
          <w:color w:val="000000"/>
          <w:sz w:val="18"/>
          <w:szCs w:val="18"/>
        </w:rPr>
        <w:t>20</w:t>
      </w:r>
      <w:r w:rsidR="00E105BF" w:rsidRPr="00C51433">
        <w:rPr>
          <w:rStyle w:val="a4"/>
          <w:rFonts w:eastAsia="Times New Roman"/>
          <w:color w:val="000000"/>
          <w:sz w:val="18"/>
          <w:szCs w:val="18"/>
        </w:rPr>
        <w:t xml:space="preserve">20 </w:t>
      </w:r>
      <w:r w:rsidR="00DB2FBE" w:rsidRPr="00C51433">
        <w:rPr>
          <w:rStyle w:val="a4"/>
          <w:rFonts w:eastAsia="Times New Roman"/>
          <w:color w:val="000000"/>
          <w:sz w:val="18"/>
          <w:szCs w:val="18"/>
        </w:rPr>
        <w:t>г.</w:t>
      </w:r>
    </w:p>
    <w:p w:rsidR="00086C09" w:rsidRPr="000B0E7C" w:rsidRDefault="004261CC" w:rsidP="00086C09">
      <w:pPr>
        <w:jc w:val="center"/>
        <w:rPr>
          <w:rFonts w:eastAsia="Times New Roman"/>
          <w:color w:val="000000"/>
          <w:sz w:val="18"/>
          <w:szCs w:val="18"/>
        </w:rPr>
      </w:pPr>
      <w:r w:rsidRPr="004261CC">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134782" w:rsidRPr="00134782">
        <w:rPr>
          <w:rStyle w:val="a4"/>
          <w:color w:val="000000"/>
          <w:sz w:val="18"/>
          <w:szCs w:val="18"/>
        </w:rPr>
        <w:t>201020000</w:t>
      </w:r>
      <w:r w:rsidR="00C254AB">
        <w:rPr>
          <w:rStyle w:val="a4"/>
          <w:color w:val="000000"/>
          <w:sz w:val="18"/>
          <w:szCs w:val="18"/>
        </w:rPr>
        <w:t>67</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 xml:space="preserve">проведению </w:t>
      </w:r>
      <w:r w:rsidR="00C254AB">
        <w:rPr>
          <w:rStyle w:val="a4"/>
          <w:rFonts w:eastAsia="Times New Roman"/>
          <w:color w:val="000000"/>
          <w:sz w:val="18"/>
          <w:szCs w:val="18"/>
        </w:rPr>
        <w:t>специальной оценки условий труда»</w:t>
      </w:r>
      <w:r w:rsidR="00F14363" w:rsidRPr="00F14363">
        <w:rPr>
          <w:rStyle w:val="a4"/>
          <w:color w:val="000000"/>
          <w:sz w:val="18"/>
          <w:szCs w:val="18"/>
        </w:rPr>
        <w:t xml:space="preserve"> для нужд ЧУЗ  «РЖД - Медицина» </w:t>
      </w:r>
      <w:proofErr w:type="gramStart"/>
      <w:r w:rsidR="00F14363" w:rsidRPr="00F14363">
        <w:rPr>
          <w:rStyle w:val="a4"/>
          <w:color w:val="000000"/>
          <w:sz w:val="18"/>
          <w:szCs w:val="18"/>
        </w:rPr>
        <w:t>г</w:t>
      </w:r>
      <w:proofErr w:type="gramEnd"/>
      <w:r w:rsidR="00F14363" w:rsidRPr="00F14363">
        <w:rPr>
          <w:rStyle w:val="a4"/>
          <w:color w:val="000000"/>
          <w:sz w:val="18"/>
          <w:szCs w:val="18"/>
        </w:rPr>
        <w:t>.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Номер телефона: +7 (81458) 4-3</w:t>
      </w:r>
      <w:r w:rsidR="005C1EAF" w:rsidRPr="00895728">
        <w:rPr>
          <w:rFonts w:eastAsia="Times New Roman"/>
          <w:color w:val="000000"/>
          <w:sz w:val="18"/>
          <w:szCs w:val="18"/>
        </w:rPr>
        <w:t>5</w:t>
      </w:r>
      <w:r w:rsidRPr="00895728">
        <w:rPr>
          <w:rFonts w:eastAsia="Times New Roman"/>
          <w:color w:val="000000"/>
          <w:sz w:val="18"/>
          <w:szCs w:val="18"/>
        </w:rPr>
        <w:t>-</w:t>
      </w:r>
      <w:r w:rsidR="005C1EAF" w:rsidRPr="00895728">
        <w:rPr>
          <w:rFonts w:eastAsia="Times New Roman"/>
          <w:color w:val="000000"/>
          <w:sz w:val="18"/>
          <w:szCs w:val="18"/>
        </w:rPr>
        <w:t>80</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134782" w:rsidRPr="00134782">
        <w:rPr>
          <w:rStyle w:val="a4"/>
          <w:b w:val="0"/>
          <w:color w:val="000000"/>
          <w:sz w:val="18"/>
          <w:szCs w:val="18"/>
        </w:rPr>
        <w:t>201020000</w:t>
      </w:r>
      <w:r w:rsidR="00C254AB">
        <w:rPr>
          <w:rStyle w:val="a4"/>
          <w:b w:val="0"/>
          <w:color w:val="000000"/>
          <w:sz w:val="18"/>
          <w:szCs w:val="18"/>
        </w:rPr>
        <w:t>67</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 xml:space="preserve">«На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w:t>
      </w:r>
      <w:r w:rsidR="00F14363" w:rsidRPr="00F14363">
        <w:rPr>
          <w:rStyle w:val="a4"/>
          <w:b w:val="0"/>
          <w:color w:val="000000"/>
          <w:sz w:val="18"/>
          <w:szCs w:val="18"/>
        </w:rPr>
        <w:t>проведению</w:t>
      </w:r>
      <w:r w:rsidR="00C254AB">
        <w:rPr>
          <w:rStyle w:val="a4"/>
          <w:b w:val="0"/>
          <w:color w:val="000000"/>
          <w:sz w:val="18"/>
          <w:szCs w:val="18"/>
        </w:rPr>
        <w:t xml:space="preserve"> </w:t>
      </w:r>
      <w:r w:rsidR="00C254AB" w:rsidRPr="00C254AB">
        <w:rPr>
          <w:rStyle w:val="a4"/>
          <w:rFonts w:eastAsia="Times New Roman"/>
          <w:b w:val="0"/>
          <w:color w:val="000000"/>
          <w:sz w:val="18"/>
          <w:szCs w:val="18"/>
        </w:rPr>
        <w:t>специальной оценки условий труда</w:t>
      </w:r>
      <w:r w:rsidR="00C254AB">
        <w:rPr>
          <w:rStyle w:val="a4"/>
          <w:b w:val="0"/>
          <w:color w:val="000000"/>
          <w:sz w:val="18"/>
          <w:szCs w:val="18"/>
        </w:rPr>
        <w:t xml:space="preserve">» </w:t>
      </w:r>
      <w:r w:rsidR="00F14363" w:rsidRPr="00F14363">
        <w:rPr>
          <w:rStyle w:val="a4"/>
          <w:b w:val="0"/>
          <w:color w:val="000000"/>
          <w:sz w:val="18"/>
          <w:szCs w:val="18"/>
        </w:rPr>
        <w:t xml:space="preserve"> </w:t>
      </w:r>
      <w:r w:rsidR="00F14363" w:rsidRPr="00631CC8">
        <w:rPr>
          <w:rStyle w:val="a4"/>
          <w:b w:val="0"/>
          <w:color w:val="000000"/>
          <w:sz w:val="18"/>
          <w:szCs w:val="18"/>
        </w:rPr>
        <w:t>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оказания услуг: в соответст</w:t>
      </w:r>
      <w:r w:rsidR="005C1A7A">
        <w:rPr>
          <w:rFonts w:eastAsia="Times New Roman"/>
          <w:color w:val="000000"/>
          <w:sz w:val="18"/>
          <w:szCs w:val="18"/>
        </w:rPr>
        <w:t>вии с Техническим заданием.</w:t>
      </w:r>
    </w:p>
    <w:p w:rsidR="005044AE" w:rsidRPr="008620AA" w:rsidRDefault="00086C09" w:rsidP="005044AE">
      <w:pPr>
        <w:rPr>
          <w:sz w:val="18"/>
          <w:szCs w:val="18"/>
        </w:rPr>
      </w:pPr>
      <w:r w:rsidRPr="00A92F86">
        <w:rPr>
          <w:rFonts w:eastAsia="Times New Roman"/>
          <w:color w:val="000000"/>
          <w:sz w:val="18"/>
          <w:szCs w:val="18"/>
        </w:rPr>
        <w:t>1.3.3. </w:t>
      </w:r>
      <w:r w:rsidR="005C1A7A">
        <w:rPr>
          <w:sz w:val="18"/>
          <w:szCs w:val="18"/>
        </w:rPr>
        <w:t xml:space="preserve"> </w:t>
      </w:r>
      <w:r w:rsidR="001B1480" w:rsidRPr="00895728">
        <w:rPr>
          <w:rFonts w:eastAsia="Times New Roman"/>
          <w:color w:val="000000"/>
          <w:sz w:val="18"/>
          <w:szCs w:val="18"/>
        </w:rPr>
        <w:t>Сроки оказания услуг</w:t>
      </w:r>
      <w:r w:rsidR="001B1480" w:rsidRPr="00C254AB">
        <w:rPr>
          <w:rFonts w:eastAsia="Times New Roman"/>
          <w:color w:val="000000"/>
          <w:sz w:val="18"/>
          <w:szCs w:val="18"/>
        </w:rPr>
        <w:t>:</w:t>
      </w:r>
      <w:r w:rsidR="00322ED4" w:rsidRPr="00C254AB">
        <w:rPr>
          <w:sz w:val="18"/>
          <w:szCs w:val="18"/>
        </w:rPr>
        <w:t xml:space="preserve"> </w:t>
      </w:r>
      <w:r w:rsidR="00C254AB">
        <w:rPr>
          <w:sz w:val="18"/>
          <w:szCs w:val="18"/>
        </w:rPr>
        <w:t>д</w:t>
      </w:r>
      <w:r w:rsidR="00C254AB" w:rsidRPr="00C254AB">
        <w:rPr>
          <w:sz w:val="18"/>
          <w:szCs w:val="18"/>
        </w:rPr>
        <w:t xml:space="preserve">о </w:t>
      </w:r>
      <w:r w:rsidR="00322ED4" w:rsidRPr="00C254AB">
        <w:rPr>
          <w:sz w:val="18"/>
          <w:szCs w:val="18"/>
        </w:rPr>
        <w:t>31 декабря  2020 г</w:t>
      </w:r>
      <w:r w:rsidR="008620AA" w:rsidRPr="00C254AB">
        <w:rPr>
          <w:sz w:val="18"/>
          <w:szCs w:val="18"/>
        </w:rPr>
        <w:t>.</w:t>
      </w:r>
      <w:r w:rsidR="007D3FDF">
        <w:rPr>
          <w:sz w:val="18"/>
          <w:szCs w:val="18"/>
        </w:rPr>
        <w:t xml:space="preserve"> </w:t>
      </w:r>
      <w:r w:rsidR="001B1480" w:rsidRPr="000B0E7C">
        <w:rPr>
          <w:sz w:val="18"/>
          <w:szCs w:val="18"/>
        </w:rPr>
        <w:t>Удобное время</w:t>
      </w:r>
      <w:r w:rsidR="00C40DBF">
        <w:rPr>
          <w:sz w:val="18"/>
          <w:szCs w:val="18"/>
        </w:rPr>
        <w:t xml:space="preserve"> </w:t>
      </w:r>
      <w:r w:rsidR="001B1480" w:rsidRPr="000B0E7C">
        <w:rPr>
          <w:sz w:val="18"/>
          <w:szCs w:val="18"/>
        </w:rPr>
        <w:t>–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 оказания услуг: </w:t>
      </w:r>
      <w:r w:rsidR="00895728" w:rsidRPr="008C7560">
        <w:rPr>
          <w:bCs/>
          <w:sz w:val="18"/>
          <w:szCs w:val="18"/>
        </w:rPr>
        <w:t xml:space="preserve">186615, Республика Карелия, </w:t>
      </w:r>
      <w:proofErr w:type="gramStart"/>
      <w:r w:rsidR="00895728" w:rsidRPr="008C7560">
        <w:rPr>
          <w:bCs/>
          <w:sz w:val="18"/>
          <w:szCs w:val="18"/>
        </w:rPr>
        <w:t>г</w:t>
      </w:r>
      <w:proofErr w:type="gramEnd"/>
      <w:r w:rsidR="00895728" w:rsidRPr="008C7560">
        <w:rPr>
          <w:bCs/>
          <w:sz w:val="18"/>
          <w:szCs w:val="18"/>
        </w:rPr>
        <w:t>. Кемь, ул. Шоссе 1 мая, д.9</w:t>
      </w:r>
    </w:p>
    <w:p w:rsidR="00086C09" w:rsidRPr="00895728" w:rsidRDefault="0076448A" w:rsidP="00895728">
      <w:pPr>
        <w:spacing w:before="100" w:beforeAutospacing="1" w:after="100" w:afterAutospacing="1"/>
        <w:rPr>
          <w:bCs/>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1.3.4. Условия оказания услуг:</w:t>
      </w:r>
      <w:r w:rsidR="005C1EAF">
        <w:rPr>
          <w:rFonts w:eastAsia="Times New Roman"/>
          <w:color w:val="000000"/>
          <w:sz w:val="18"/>
          <w:szCs w:val="18"/>
        </w:rPr>
        <w:t xml:space="preserve"> </w:t>
      </w:r>
      <w:r w:rsidR="00086C09" w:rsidRPr="00EC1C95">
        <w:rPr>
          <w:rFonts w:eastAsia="Times New Roman"/>
          <w:color w:val="000000"/>
          <w:sz w:val="18"/>
          <w:szCs w:val="18"/>
        </w:rPr>
        <w:t>согласов</w:t>
      </w:r>
      <w:r w:rsidR="00895728">
        <w:rPr>
          <w:rFonts w:eastAsia="Times New Roman"/>
          <w:color w:val="000000"/>
          <w:sz w:val="18"/>
          <w:szCs w:val="18"/>
        </w:rPr>
        <w:t>ывается не менее чем за 48 часов  до оказания услуг.</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t>1.3.5. Начальная (максимальная</w:t>
      </w:r>
      <w:r w:rsidR="00415C23" w:rsidRPr="000B0E7C">
        <w:rPr>
          <w:rFonts w:eastAsia="Times New Roman"/>
          <w:color w:val="000000"/>
          <w:sz w:val="18"/>
          <w:szCs w:val="18"/>
        </w:rPr>
        <w:t xml:space="preserve">) цена договора: </w:t>
      </w:r>
      <w:r w:rsidR="0032708D">
        <w:rPr>
          <w:rFonts w:eastAsia="MS Mincho"/>
          <w:b/>
          <w:sz w:val="18"/>
          <w:szCs w:val="18"/>
        </w:rPr>
        <w:t>173 266,67</w:t>
      </w:r>
      <w:r w:rsidR="0032708D" w:rsidRPr="00C21F0E">
        <w:rPr>
          <w:rFonts w:eastAsia="MS Mincho"/>
          <w:b/>
          <w:sz w:val="18"/>
          <w:szCs w:val="18"/>
        </w:rPr>
        <w:t xml:space="preserve">  </w:t>
      </w:r>
      <w:r w:rsidR="0032708D" w:rsidRPr="00C21F0E">
        <w:rPr>
          <w:rFonts w:eastAsia="Times New Roman"/>
          <w:color w:val="000000"/>
          <w:sz w:val="18"/>
          <w:szCs w:val="18"/>
        </w:rPr>
        <w:t>RUB</w:t>
      </w:r>
      <w:r w:rsidR="0032708D" w:rsidRPr="00C21F0E">
        <w:rPr>
          <w:rFonts w:eastAsia="MS Mincho"/>
          <w:sz w:val="18"/>
          <w:szCs w:val="18"/>
        </w:rPr>
        <w:t xml:space="preserve">  (</w:t>
      </w:r>
      <w:r w:rsidR="0032708D">
        <w:rPr>
          <w:rFonts w:eastAsia="MS Mincho"/>
          <w:sz w:val="18"/>
          <w:szCs w:val="18"/>
        </w:rPr>
        <w:t>Сто семьдесят три тысячи двести шестьдесят шесть рублей 67 копеек</w:t>
      </w:r>
      <w:r w:rsidR="0032708D" w:rsidRPr="00C21F0E">
        <w:rPr>
          <w:rFonts w:eastAsia="MS Mincho"/>
          <w:sz w:val="18"/>
          <w:szCs w:val="18"/>
        </w:rPr>
        <w:t>)</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1.3.7. Форма и порядок оплаты оказания услуг:</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 xml:space="preserve">Оплата </w:t>
      </w:r>
      <w:r w:rsidR="00AA40B1">
        <w:rPr>
          <w:color w:val="000000"/>
          <w:sz w:val="18"/>
          <w:szCs w:val="18"/>
        </w:rPr>
        <w:t xml:space="preserve">Услуг </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422DC3" w:rsidRDefault="00422DC3" w:rsidP="00422DC3">
      <w:pPr>
        <w:pStyle w:val="a3"/>
        <w:framePr w:hSpace="180" w:wrap="around" w:vAnchor="text" w:hAnchor="margin" w:y="74"/>
        <w:spacing w:before="0" w:beforeAutospacing="0" w:after="0" w:afterAutospacing="0"/>
        <w:rPr>
          <w:rStyle w:val="normaltextrun"/>
          <w:sz w:val="18"/>
          <w:szCs w:val="18"/>
        </w:rPr>
      </w:pPr>
      <w:r>
        <w:rPr>
          <w:color w:val="000000"/>
          <w:sz w:val="18"/>
          <w:szCs w:val="18"/>
        </w:rPr>
        <w:t xml:space="preserve">- </w:t>
      </w:r>
      <w:r w:rsidRPr="00422DC3">
        <w:rPr>
          <w:rStyle w:val="normaltextrun"/>
          <w:sz w:val="18"/>
          <w:szCs w:val="18"/>
        </w:rPr>
        <w:t>авансовый</w:t>
      </w:r>
      <w:r w:rsidRPr="00422DC3">
        <w:rPr>
          <w:rStyle w:val="apple-converted-space"/>
          <w:sz w:val="18"/>
          <w:szCs w:val="18"/>
        </w:rPr>
        <w:t> </w:t>
      </w:r>
      <w:r w:rsidRPr="00422DC3">
        <w:rPr>
          <w:rStyle w:val="normaltextrun"/>
          <w:sz w:val="18"/>
          <w:szCs w:val="18"/>
        </w:rPr>
        <w:t>платеж</w:t>
      </w:r>
      <w:r w:rsidRPr="00422DC3">
        <w:rPr>
          <w:rStyle w:val="apple-converted-space"/>
          <w:sz w:val="18"/>
          <w:szCs w:val="18"/>
        </w:rPr>
        <w:t> </w:t>
      </w:r>
      <w:r w:rsidRPr="00422DC3">
        <w:rPr>
          <w:rStyle w:val="normaltextrun"/>
          <w:sz w:val="18"/>
          <w:szCs w:val="18"/>
        </w:rPr>
        <w:t xml:space="preserve">перечисляется Заказчиком </w:t>
      </w:r>
      <w:r>
        <w:rPr>
          <w:rStyle w:val="normaltextrun"/>
          <w:sz w:val="18"/>
          <w:szCs w:val="18"/>
        </w:rPr>
        <w:t xml:space="preserve"> </w:t>
      </w:r>
      <w:r w:rsidRPr="00422DC3">
        <w:rPr>
          <w:rStyle w:val="normaltextrun"/>
          <w:sz w:val="18"/>
          <w:szCs w:val="18"/>
        </w:rPr>
        <w:t>Исполнителю </w:t>
      </w:r>
      <w:r w:rsidRPr="00422DC3">
        <w:rPr>
          <w:rStyle w:val="apple-converted-space"/>
          <w:sz w:val="18"/>
          <w:szCs w:val="18"/>
        </w:rPr>
        <w:t> </w:t>
      </w:r>
      <w:r w:rsidRPr="00422DC3">
        <w:rPr>
          <w:rStyle w:val="normaltextrun"/>
          <w:sz w:val="18"/>
          <w:szCs w:val="18"/>
        </w:rPr>
        <w:t>в течение </w:t>
      </w:r>
      <w:r w:rsidRPr="00422DC3">
        <w:rPr>
          <w:rStyle w:val="apple-converted-space"/>
          <w:sz w:val="18"/>
          <w:szCs w:val="18"/>
        </w:rPr>
        <w:t> </w:t>
      </w:r>
      <w:r w:rsidRPr="00422DC3">
        <w:rPr>
          <w:rStyle w:val="normaltextrun"/>
          <w:sz w:val="18"/>
          <w:szCs w:val="18"/>
        </w:rPr>
        <w:t xml:space="preserve">5  (пяти) рабочих дней </w:t>
      </w:r>
      <w:proofErr w:type="gramStart"/>
      <w:r w:rsidRPr="00422DC3">
        <w:rPr>
          <w:rStyle w:val="normaltextrun"/>
          <w:sz w:val="18"/>
          <w:szCs w:val="18"/>
        </w:rPr>
        <w:t>с даты </w:t>
      </w:r>
      <w:r w:rsidRPr="00422DC3">
        <w:rPr>
          <w:rStyle w:val="apple-converted-space"/>
          <w:sz w:val="18"/>
          <w:szCs w:val="18"/>
        </w:rPr>
        <w:t> </w:t>
      </w:r>
      <w:r w:rsidRPr="00422DC3">
        <w:rPr>
          <w:rStyle w:val="normaltextrun"/>
          <w:sz w:val="18"/>
          <w:szCs w:val="18"/>
        </w:rPr>
        <w:t>заключения</w:t>
      </w:r>
      <w:proofErr w:type="gramEnd"/>
      <w:r w:rsidRPr="00422DC3">
        <w:rPr>
          <w:rStyle w:val="apple-converted-space"/>
          <w:sz w:val="18"/>
          <w:szCs w:val="18"/>
        </w:rPr>
        <w:t> </w:t>
      </w:r>
      <w:r w:rsidRPr="00422DC3">
        <w:rPr>
          <w:rStyle w:val="normaltextrun"/>
          <w:sz w:val="18"/>
          <w:szCs w:val="18"/>
        </w:rPr>
        <w:t>Сторонами настоящего Договора,  в размере </w:t>
      </w:r>
      <w:r w:rsidRPr="00422DC3">
        <w:rPr>
          <w:rStyle w:val="apple-converted-space"/>
          <w:sz w:val="18"/>
          <w:szCs w:val="18"/>
        </w:rPr>
        <w:t> </w:t>
      </w:r>
      <w:r w:rsidRPr="00422DC3">
        <w:rPr>
          <w:rStyle w:val="normaltextrun"/>
          <w:sz w:val="18"/>
          <w:szCs w:val="18"/>
        </w:rPr>
        <w:t>30 %  (тридцати процентов)  от   стоимости услуг</w:t>
      </w:r>
      <w:r>
        <w:rPr>
          <w:rStyle w:val="normaltextrun"/>
          <w:sz w:val="18"/>
          <w:szCs w:val="18"/>
        </w:rPr>
        <w:t>;</w:t>
      </w:r>
    </w:p>
    <w:p w:rsidR="00422DC3" w:rsidRDefault="00422DC3" w:rsidP="00422DC3">
      <w:pPr>
        <w:pStyle w:val="a3"/>
        <w:spacing w:before="0" w:beforeAutospacing="0" w:after="0" w:afterAutospacing="0"/>
        <w:rPr>
          <w:color w:val="000000"/>
          <w:sz w:val="18"/>
          <w:szCs w:val="18"/>
        </w:rPr>
      </w:pPr>
      <w:r w:rsidRPr="00422DC3">
        <w:rPr>
          <w:rStyle w:val="normaltextrun"/>
          <w:sz w:val="18"/>
          <w:szCs w:val="18"/>
        </w:rPr>
        <w:t xml:space="preserve"> </w:t>
      </w:r>
      <w:r>
        <w:rPr>
          <w:rStyle w:val="normaltextrun"/>
          <w:sz w:val="18"/>
          <w:szCs w:val="18"/>
        </w:rPr>
        <w:t xml:space="preserve">- </w:t>
      </w:r>
      <w:r w:rsidRPr="00422DC3">
        <w:rPr>
          <w:rStyle w:val="normaltextrun"/>
          <w:sz w:val="18"/>
          <w:szCs w:val="18"/>
        </w:rPr>
        <w:t>окончательный расчет осуществляется</w:t>
      </w:r>
      <w:r w:rsidRPr="00422DC3">
        <w:rPr>
          <w:rStyle w:val="apple-converted-space"/>
          <w:sz w:val="18"/>
          <w:szCs w:val="18"/>
        </w:rPr>
        <w:t> </w:t>
      </w:r>
      <w:r w:rsidRPr="00422DC3">
        <w:rPr>
          <w:sz w:val="18"/>
          <w:szCs w:val="18"/>
        </w:rPr>
        <w:t xml:space="preserve">в течение 5 (пяти) </w:t>
      </w:r>
      <w:r>
        <w:rPr>
          <w:sz w:val="18"/>
          <w:szCs w:val="18"/>
        </w:rPr>
        <w:t>рабочих</w:t>
      </w:r>
      <w:r w:rsidRPr="00422DC3">
        <w:rPr>
          <w:sz w:val="18"/>
          <w:szCs w:val="18"/>
        </w:rPr>
        <w:t xml:space="preserve"> дней после подписания Сторонами акта сдачи-приемки оказанных услуг</w:t>
      </w:r>
      <w:r>
        <w:rPr>
          <w:sz w:val="18"/>
          <w:szCs w:val="18"/>
        </w:rPr>
        <w:t>.</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C51433" w:rsidRPr="00C51433">
        <w:rPr>
          <w:rFonts w:eastAsia="Times New Roman"/>
          <w:color w:val="000000"/>
          <w:sz w:val="18"/>
          <w:szCs w:val="18"/>
        </w:rPr>
        <w:t>27</w:t>
      </w:r>
      <w:r w:rsidR="00B32FFF" w:rsidRPr="00C51433">
        <w:rPr>
          <w:rFonts w:eastAsia="Times New Roman"/>
          <w:color w:val="000000"/>
          <w:sz w:val="18"/>
          <w:szCs w:val="18"/>
        </w:rPr>
        <w:t>.</w:t>
      </w:r>
      <w:r w:rsidR="00E105BF" w:rsidRPr="00C51433">
        <w:rPr>
          <w:rFonts w:eastAsia="Times New Roman"/>
          <w:color w:val="000000"/>
          <w:sz w:val="18"/>
          <w:szCs w:val="18"/>
        </w:rPr>
        <w:t>0</w:t>
      </w:r>
      <w:r w:rsidR="00C254AB" w:rsidRPr="00C51433">
        <w:rPr>
          <w:rFonts w:eastAsia="Times New Roman"/>
          <w:color w:val="000000"/>
          <w:sz w:val="18"/>
          <w:szCs w:val="18"/>
        </w:rPr>
        <w:t>2</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544D03" w:rsidRPr="00C51433">
        <w:rPr>
          <w:rFonts w:eastAsia="Times New Roman"/>
          <w:color w:val="000000"/>
          <w:sz w:val="18"/>
          <w:szCs w:val="18"/>
        </w:rPr>
        <w:t xml:space="preserve"> г.</w:t>
      </w:r>
      <w:r w:rsidRPr="00C254AB">
        <w:rPr>
          <w:rFonts w:eastAsia="Times New Roman"/>
          <w:color w:val="000000"/>
          <w:sz w:val="18"/>
          <w:szCs w:val="18"/>
        </w:rPr>
        <w:t xml:space="preserve"> на сайте </w:t>
      </w:r>
      <w:r w:rsidR="007B44DA" w:rsidRPr="00C254AB">
        <w:rPr>
          <w:sz w:val="18"/>
          <w:szCs w:val="18"/>
        </w:rPr>
        <w:t>Частного учреждения здравоохранения «Поликлиника «РЖД - Медицина» города Кемь»</w:t>
      </w:r>
      <w:r w:rsidRPr="00C254AB">
        <w:rPr>
          <w:rFonts w:eastAsia="Times New Roman"/>
          <w:color w:val="000000"/>
          <w:sz w:val="18"/>
          <w:szCs w:val="18"/>
        </w:rPr>
        <w:t xml:space="preserve">: </w:t>
      </w:r>
      <w:hyperlink r:id="rId8" w:history="1">
        <w:r w:rsidR="00FC6CA3" w:rsidRPr="00C254AB">
          <w:rPr>
            <w:rStyle w:val="a6"/>
            <w:sz w:val="18"/>
            <w:szCs w:val="18"/>
          </w:rPr>
          <w:t>www.</w:t>
        </w:r>
        <w:r w:rsidR="00FC6CA3" w:rsidRPr="00C254AB">
          <w:rPr>
            <w:rStyle w:val="a6"/>
            <w:sz w:val="18"/>
            <w:szCs w:val="18"/>
            <w:lang w:val="en-US"/>
          </w:rPr>
          <w:t>ubkem</w:t>
        </w:r>
        <w:r w:rsidR="00FC6CA3" w:rsidRPr="00C254AB">
          <w:rPr>
            <w:rStyle w:val="a6"/>
            <w:sz w:val="18"/>
            <w:szCs w:val="18"/>
          </w:rPr>
          <w:t>.</w:t>
        </w:r>
        <w:proofErr w:type="spellStart"/>
        <w:r w:rsidR="00FC6CA3" w:rsidRPr="00C254AB">
          <w:rPr>
            <w:rStyle w:val="a6"/>
            <w:sz w:val="18"/>
            <w:szCs w:val="18"/>
          </w:rPr>
          <w:t>ru</w:t>
        </w:r>
        <w:proofErr w:type="spellEnd"/>
      </w:hyperlink>
      <w:r w:rsidR="007B44DA" w:rsidRPr="00C254AB">
        <w:t xml:space="preserve"> </w:t>
      </w:r>
      <w:r w:rsidR="007B44DA" w:rsidRPr="00C254AB">
        <w:rPr>
          <w:sz w:val="18"/>
          <w:szCs w:val="18"/>
        </w:rPr>
        <w:t>(вкладка «Закупки»).</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Дата ок</w:t>
      </w:r>
      <w:r w:rsidR="00523118" w:rsidRPr="00C254AB">
        <w:rPr>
          <w:rFonts w:eastAsia="Times New Roman"/>
          <w:color w:val="000000"/>
          <w:sz w:val="18"/>
          <w:szCs w:val="18"/>
        </w:rPr>
        <w:t>о</w:t>
      </w:r>
      <w:r w:rsidR="00967A8A" w:rsidRPr="00C254AB">
        <w:rPr>
          <w:rFonts w:eastAsia="Times New Roman"/>
          <w:color w:val="000000"/>
          <w:sz w:val="18"/>
          <w:szCs w:val="18"/>
        </w:rPr>
        <w:t>нчания срока подачи заявок – </w:t>
      </w:r>
      <w:r w:rsidR="00C51433" w:rsidRPr="00C51433">
        <w:rPr>
          <w:rFonts w:eastAsia="Times New Roman"/>
          <w:color w:val="000000"/>
          <w:sz w:val="18"/>
          <w:szCs w:val="18"/>
        </w:rPr>
        <w:t>05</w:t>
      </w:r>
      <w:r w:rsidR="00B32FFF" w:rsidRPr="00C51433">
        <w:rPr>
          <w:rFonts w:eastAsia="Times New Roman"/>
          <w:color w:val="000000"/>
          <w:sz w:val="18"/>
          <w:szCs w:val="18"/>
        </w:rPr>
        <w:t>.</w:t>
      </w:r>
      <w:r w:rsidR="00B03AE5" w:rsidRPr="00C51433">
        <w:rPr>
          <w:rFonts w:eastAsia="Times New Roman"/>
          <w:color w:val="000000"/>
          <w:sz w:val="18"/>
          <w:szCs w:val="18"/>
        </w:rPr>
        <w:t>0</w:t>
      </w:r>
      <w:r w:rsidR="00C51433" w:rsidRPr="00C51433">
        <w:rPr>
          <w:rFonts w:eastAsia="Times New Roman"/>
          <w:color w:val="000000"/>
          <w:sz w:val="18"/>
          <w:szCs w:val="18"/>
        </w:rPr>
        <w:t>3</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E105BF" w:rsidRPr="00C254AB">
        <w:rPr>
          <w:rFonts w:eastAsia="Times New Roman"/>
          <w:color w:val="000000"/>
          <w:sz w:val="18"/>
          <w:szCs w:val="18"/>
        </w:rPr>
        <w:t xml:space="preserve"> </w:t>
      </w:r>
      <w:r w:rsidR="00544D03" w:rsidRPr="00C254AB">
        <w:rPr>
          <w:rFonts w:eastAsia="Times New Roman"/>
          <w:color w:val="000000"/>
          <w:sz w:val="18"/>
          <w:szCs w:val="18"/>
        </w:rPr>
        <w:t xml:space="preserve"> г. </w:t>
      </w:r>
      <w:r w:rsidRPr="00C254AB">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 xml:space="preserve">Вскрытие заявок осуществляется по </w:t>
      </w:r>
      <w:r w:rsidR="00523118" w:rsidRPr="00C254AB">
        <w:rPr>
          <w:rFonts w:eastAsia="Times New Roman"/>
          <w:color w:val="000000"/>
          <w:sz w:val="18"/>
          <w:szCs w:val="18"/>
        </w:rPr>
        <w:t>и</w:t>
      </w:r>
      <w:r w:rsidR="00967A8A" w:rsidRPr="00C254AB">
        <w:rPr>
          <w:rFonts w:eastAsia="Times New Roman"/>
          <w:color w:val="000000"/>
          <w:sz w:val="18"/>
          <w:szCs w:val="18"/>
        </w:rPr>
        <w:t>стечении срока подачи заявок </w:t>
      </w:r>
      <w:r w:rsidR="009F0D2A" w:rsidRPr="00C254AB">
        <w:rPr>
          <w:rFonts w:eastAsia="Times New Roman"/>
          <w:color w:val="000000"/>
          <w:sz w:val="18"/>
          <w:szCs w:val="18"/>
        </w:rPr>
        <w:t xml:space="preserve"> </w:t>
      </w:r>
      <w:r w:rsidR="00C51433" w:rsidRPr="00C51433">
        <w:rPr>
          <w:rFonts w:eastAsia="Times New Roman"/>
          <w:color w:val="000000"/>
          <w:sz w:val="18"/>
          <w:szCs w:val="18"/>
        </w:rPr>
        <w:t>05</w:t>
      </w:r>
      <w:r w:rsidR="00B32FFF" w:rsidRPr="00C51433">
        <w:rPr>
          <w:rFonts w:eastAsia="Times New Roman"/>
          <w:color w:val="000000"/>
          <w:sz w:val="18"/>
          <w:szCs w:val="18"/>
        </w:rPr>
        <w:t>.</w:t>
      </w:r>
      <w:r w:rsidR="00B03AE5" w:rsidRPr="00C51433">
        <w:rPr>
          <w:rFonts w:eastAsia="Times New Roman"/>
          <w:color w:val="000000"/>
          <w:sz w:val="18"/>
          <w:szCs w:val="18"/>
        </w:rPr>
        <w:t>0</w:t>
      </w:r>
      <w:r w:rsidR="00C51433" w:rsidRPr="00C51433">
        <w:rPr>
          <w:rFonts w:eastAsia="Times New Roman"/>
          <w:color w:val="000000"/>
          <w:sz w:val="18"/>
          <w:szCs w:val="18"/>
        </w:rPr>
        <w:t>3</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E105BF" w:rsidRPr="00C254AB">
        <w:rPr>
          <w:rFonts w:eastAsia="Times New Roman"/>
          <w:color w:val="000000"/>
          <w:sz w:val="18"/>
          <w:szCs w:val="18"/>
        </w:rPr>
        <w:t xml:space="preserve"> </w:t>
      </w:r>
      <w:r w:rsidR="00544D03" w:rsidRPr="00C254AB">
        <w:rPr>
          <w:rFonts w:eastAsia="Times New Roman"/>
          <w:color w:val="000000"/>
          <w:sz w:val="18"/>
          <w:szCs w:val="18"/>
        </w:rPr>
        <w:t xml:space="preserve"> г.</w:t>
      </w:r>
      <w:r w:rsidRPr="00C254AB">
        <w:rPr>
          <w:rFonts w:eastAsia="Times New Roman"/>
          <w:color w:val="000000"/>
          <w:sz w:val="18"/>
          <w:szCs w:val="18"/>
        </w:rPr>
        <w:t xml:space="preserve"> 10:00, по</w:t>
      </w:r>
      <w:r w:rsidRPr="000B0E7C">
        <w:rPr>
          <w:rFonts w:eastAsia="Times New Roman"/>
          <w:color w:val="000000"/>
          <w:sz w:val="18"/>
          <w:szCs w:val="18"/>
        </w:rPr>
        <w:t xml:space="preserve">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12580"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у участника закупки − физического лица либо у руководителя, членов коллегиального исполнительного органа или </w:t>
      </w:r>
      <w:r w:rsidR="00086C09" w:rsidRPr="000B0E7C">
        <w:rPr>
          <w:rFonts w:eastAsia="Times New Roman"/>
          <w:color w:val="000000"/>
          <w:sz w:val="18"/>
          <w:szCs w:val="18"/>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580" w:rsidRDefault="00B12580" w:rsidP="004B1DF9">
      <w:pPr>
        <w:rPr>
          <w:rFonts w:eastAsia="Times New Roman"/>
          <w:color w:val="000000"/>
          <w:sz w:val="18"/>
          <w:szCs w:val="18"/>
        </w:rPr>
      </w:pPr>
    </w:p>
    <w:p w:rsidR="00B12580" w:rsidRDefault="00B12580" w:rsidP="004B1DF9">
      <w:pPr>
        <w:rPr>
          <w:rFonts w:eastAsia="Times New Roman"/>
          <w:b/>
          <w:color w:val="000000"/>
          <w:sz w:val="18"/>
          <w:szCs w:val="18"/>
        </w:rPr>
      </w:pPr>
      <w:r>
        <w:rPr>
          <w:rFonts w:eastAsia="Times New Roman"/>
          <w:color w:val="000000"/>
          <w:sz w:val="18"/>
          <w:szCs w:val="18"/>
        </w:rPr>
        <w:t xml:space="preserve">2.9. </w:t>
      </w:r>
      <w:r w:rsidRPr="00B12580">
        <w:rPr>
          <w:rFonts w:eastAsia="Times New Roman"/>
          <w:b/>
          <w:color w:val="000000"/>
          <w:sz w:val="18"/>
          <w:szCs w:val="18"/>
        </w:rPr>
        <w:t>Квалификационные требования к участникам:</w:t>
      </w:r>
    </w:p>
    <w:p w:rsidR="00B12580" w:rsidRDefault="00B12580" w:rsidP="004B1DF9">
      <w:pPr>
        <w:rPr>
          <w:rFonts w:eastAsia="Times New Roman"/>
          <w:color w:val="000000"/>
          <w:sz w:val="18"/>
          <w:szCs w:val="18"/>
        </w:rPr>
      </w:pPr>
    </w:p>
    <w:tbl>
      <w:tblPr>
        <w:tblpPr w:leftFromText="180" w:rightFromText="180" w:vertAnchor="text" w:tblpY="1"/>
        <w:tblOverlap w:val="never"/>
        <w:tblW w:w="9060" w:type="dxa"/>
        <w:tblInd w:w="94" w:type="dxa"/>
        <w:tblLook w:val="04A0"/>
      </w:tblPr>
      <w:tblGrid>
        <w:gridCol w:w="9060"/>
      </w:tblGrid>
      <w:tr w:rsidR="00B12580" w:rsidRPr="00B12580" w:rsidTr="00B12580">
        <w:trPr>
          <w:trHeight w:val="270"/>
        </w:trPr>
        <w:tc>
          <w:tcPr>
            <w:tcW w:w="9060" w:type="dxa"/>
            <w:shd w:val="clear" w:color="auto" w:fill="auto"/>
            <w:hideMark/>
          </w:tcPr>
          <w:p w:rsidR="00B12580" w:rsidRDefault="00B12580" w:rsidP="00B12580">
            <w:pPr>
              <w:rPr>
                <w:rFonts w:eastAsia="Times New Roman"/>
                <w:bCs/>
                <w:color w:val="000000"/>
                <w:sz w:val="18"/>
                <w:szCs w:val="18"/>
              </w:rPr>
            </w:pPr>
            <w:r w:rsidRPr="00B12580">
              <w:rPr>
                <w:rFonts w:eastAsia="Times New Roman"/>
                <w:bCs/>
                <w:color w:val="000000"/>
                <w:sz w:val="18"/>
                <w:szCs w:val="18"/>
              </w:rPr>
              <w:t>Организация, проводящая специальную оценку условий труда, должна соответствовать следующим требованиям:</w:t>
            </w:r>
          </w:p>
          <w:p w:rsidR="00B12580" w:rsidRDefault="00B12580" w:rsidP="00B12580">
            <w:pPr>
              <w:rPr>
                <w:rFonts w:eastAsia="Times New Roman"/>
                <w:sz w:val="18"/>
                <w:szCs w:val="18"/>
              </w:rPr>
            </w:pPr>
          </w:p>
          <w:p w:rsidR="00B12580" w:rsidRPr="00B12580" w:rsidRDefault="00B12580" w:rsidP="00B12580">
            <w:pPr>
              <w:rPr>
                <w:rFonts w:eastAsia="Times New Roman"/>
                <w:sz w:val="18"/>
                <w:szCs w:val="18"/>
              </w:rPr>
            </w:pPr>
          </w:p>
        </w:tc>
      </w:tr>
      <w:tr w:rsidR="00B12580" w:rsidRPr="00B12580" w:rsidTr="00B12580">
        <w:trPr>
          <w:trHeight w:val="527"/>
        </w:trPr>
        <w:tc>
          <w:tcPr>
            <w:tcW w:w="9060" w:type="dxa"/>
            <w:shd w:val="clear" w:color="auto" w:fill="auto"/>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tc>
      </w:tr>
      <w:tr w:rsidR="00B12580" w:rsidRPr="00B12580" w:rsidTr="00B12580">
        <w:trPr>
          <w:trHeight w:val="1002"/>
        </w:trPr>
        <w:tc>
          <w:tcPr>
            <w:tcW w:w="9060" w:type="dxa"/>
            <w:shd w:val="clear" w:color="auto" w:fill="auto"/>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r>
      <w:tr w:rsidR="00B12580" w:rsidRPr="00B12580" w:rsidTr="00B12580">
        <w:trPr>
          <w:trHeight w:val="315"/>
        </w:trPr>
        <w:tc>
          <w:tcPr>
            <w:tcW w:w="9060" w:type="dxa"/>
            <w:shd w:val="clear" w:color="auto" w:fill="auto"/>
            <w:noWrap/>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(п. 2 в ред. Федерального закона от 01.05.2016 N 136-ФЗ)</w:t>
            </w:r>
          </w:p>
        </w:tc>
      </w:tr>
      <w:tr w:rsidR="00B12580" w:rsidRPr="00B12580" w:rsidTr="00B12580">
        <w:trPr>
          <w:trHeight w:val="1348"/>
        </w:trPr>
        <w:tc>
          <w:tcPr>
            <w:tcW w:w="9060" w:type="dxa"/>
            <w:shd w:val="clear" w:color="auto" w:fill="auto"/>
            <w:vAlign w:val="center"/>
            <w:hideMark/>
          </w:tcPr>
          <w:p w:rsidR="00B12580" w:rsidRPr="00B12580" w:rsidRDefault="00B12580" w:rsidP="00B12580">
            <w:pPr>
              <w:rPr>
                <w:rFonts w:eastAsia="Times New Roman"/>
                <w:color w:val="000000"/>
                <w:sz w:val="18"/>
                <w:szCs w:val="18"/>
              </w:rPr>
            </w:pPr>
            <w:proofErr w:type="gramStart"/>
            <w:r w:rsidRPr="00B12580">
              <w:rPr>
                <w:rFonts w:eastAsia="Times New Roman"/>
                <w:color w:val="000000"/>
                <w:sz w:val="18"/>
                <w:szCs w:val="18"/>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w:t>
            </w:r>
            <w:proofErr w:type="gramEnd"/>
            <w:r w:rsidRPr="00B12580">
              <w:rPr>
                <w:rFonts w:eastAsia="Times New Roman"/>
                <w:color w:val="000000"/>
                <w:sz w:val="18"/>
                <w:szCs w:val="18"/>
              </w:rPr>
              <w:t xml:space="preserve"> закона, с учетом требований, установленных частью 4 статьи 12 настоящего Федерального закона.</w:t>
            </w:r>
          </w:p>
        </w:tc>
      </w:tr>
      <w:tr w:rsidR="00B12580" w:rsidRPr="00B12580" w:rsidTr="00B12580">
        <w:trPr>
          <w:trHeight w:val="315"/>
        </w:trPr>
        <w:tc>
          <w:tcPr>
            <w:tcW w:w="9060" w:type="dxa"/>
            <w:tcBorders>
              <w:left w:val="nil"/>
              <w:bottom w:val="nil"/>
              <w:right w:val="nil"/>
            </w:tcBorders>
            <w:shd w:val="clear" w:color="auto" w:fill="auto"/>
            <w:noWrap/>
            <w:vAlign w:val="bottom"/>
            <w:hideMark/>
          </w:tcPr>
          <w:p w:rsidR="00B12580" w:rsidRDefault="00B12580" w:rsidP="00B12580">
            <w:pPr>
              <w:rPr>
                <w:rFonts w:eastAsia="Times New Roman"/>
                <w:color w:val="000000"/>
                <w:sz w:val="18"/>
                <w:szCs w:val="18"/>
              </w:rPr>
            </w:pPr>
            <w:r w:rsidRPr="00B12580">
              <w:rPr>
                <w:rFonts w:eastAsia="Times New Roman"/>
                <w:color w:val="000000"/>
                <w:sz w:val="18"/>
                <w:szCs w:val="18"/>
              </w:rPr>
              <w:t>(в ред. Федеральных законов от 23.06.2014 N 160-ФЗ, от 27.12.2019 N 451-ФЗ)</w:t>
            </w:r>
          </w:p>
          <w:p w:rsidR="00AA40B1" w:rsidRDefault="00AA40B1" w:rsidP="00B12580">
            <w:pPr>
              <w:rPr>
                <w:rFonts w:eastAsia="Times New Roman"/>
                <w:color w:val="000000"/>
                <w:sz w:val="18"/>
                <w:szCs w:val="18"/>
              </w:rPr>
            </w:pPr>
          </w:p>
          <w:p w:rsidR="00AA40B1" w:rsidRPr="00B12580" w:rsidRDefault="00AA40B1" w:rsidP="00B12580">
            <w:pPr>
              <w:rPr>
                <w:rFonts w:eastAsia="Times New Roman"/>
                <w:color w:val="000000"/>
                <w:sz w:val="18"/>
                <w:szCs w:val="18"/>
              </w:rPr>
            </w:pPr>
            <w:r w:rsidRPr="00AA40B1">
              <w:rPr>
                <w:rFonts w:eastAsia="Times New Roman"/>
                <w:color w:val="000000"/>
                <w:sz w:val="18"/>
                <w:szCs w:val="18"/>
              </w:rPr>
              <w:t xml:space="preserve">4)сведения об организации должны быть внесены в Реестр аккредитованных организаций, оказывающих услуги в области охраны труда, в соответствии с приказом </w:t>
            </w:r>
            <w:proofErr w:type="spellStart"/>
            <w:r w:rsidRPr="00AA40B1">
              <w:rPr>
                <w:rFonts w:eastAsia="Times New Roman"/>
                <w:color w:val="000000"/>
                <w:sz w:val="18"/>
                <w:szCs w:val="18"/>
              </w:rPr>
              <w:t>Минздравсоцразвития</w:t>
            </w:r>
            <w:proofErr w:type="spellEnd"/>
            <w:r w:rsidRPr="00AA40B1">
              <w:rPr>
                <w:rFonts w:eastAsia="Times New Roman"/>
                <w:color w:val="000000"/>
                <w:sz w:val="18"/>
                <w:szCs w:val="18"/>
              </w:rPr>
              <w:t xml:space="preserve"> № 205н от 1 апреля 2010 г.</w:t>
            </w:r>
          </w:p>
        </w:tc>
      </w:tr>
    </w:tbl>
    <w:p w:rsidR="00B12580" w:rsidRDefault="00B12580" w:rsidP="00B12580">
      <w:pPr>
        <w:rPr>
          <w:rStyle w:val="a4"/>
          <w:rFonts w:eastAsia="Times New Roman"/>
          <w:sz w:val="18"/>
          <w:szCs w:val="18"/>
        </w:rPr>
      </w:pPr>
      <w:r>
        <w:rPr>
          <w:rFonts w:eastAsia="Times New Roman"/>
          <w:color w:val="000000"/>
          <w:sz w:val="18"/>
          <w:szCs w:val="18"/>
        </w:rPr>
        <w:br w:type="textWrapping" w:clear="all"/>
      </w:r>
      <w:r w:rsidR="00086C09" w:rsidRPr="007C0EED">
        <w:rPr>
          <w:rFonts w:eastAsia="Times New Roman"/>
          <w:color w:val="FF0000"/>
          <w:sz w:val="18"/>
          <w:szCs w:val="18"/>
        </w:rPr>
        <w:br/>
      </w:r>
      <w:r>
        <w:rPr>
          <w:rStyle w:val="a4"/>
          <w:rFonts w:eastAsia="Times New Roman"/>
          <w:sz w:val="18"/>
          <w:szCs w:val="18"/>
        </w:rPr>
        <w:t xml:space="preserve">3.Техническое </w:t>
      </w:r>
      <w:r w:rsidR="00086C09" w:rsidRPr="000B0E7C">
        <w:rPr>
          <w:rStyle w:val="a4"/>
          <w:rFonts w:eastAsia="Times New Roman"/>
          <w:sz w:val="18"/>
          <w:szCs w:val="18"/>
        </w:rPr>
        <w:t>задание</w:t>
      </w:r>
    </w:p>
    <w:p w:rsidR="00B82F87" w:rsidRPr="00FB78C3" w:rsidRDefault="00086C09" w:rsidP="00B12580">
      <w:pPr>
        <w:jc w:val="both"/>
        <w:rPr>
          <w:rFonts w:eastAsia="Times New Roman"/>
          <w:sz w:val="18"/>
          <w:szCs w:val="18"/>
        </w:rPr>
      </w:pPr>
      <w:r w:rsidRPr="000B0E7C">
        <w:rPr>
          <w:rFonts w:eastAsia="Times New Roman"/>
          <w:sz w:val="18"/>
          <w:szCs w:val="18"/>
        </w:rPr>
        <w:br/>
      </w:r>
      <w:proofErr w:type="gramStart"/>
      <w:r w:rsidRPr="000B0E7C">
        <w:rPr>
          <w:rFonts w:eastAsia="Times New Roman"/>
          <w:sz w:val="18"/>
          <w:szCs w:val="18"/>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B0E7C">
        <w:rPr>
          <w:rFonts w:eastAsia="Times New Roman"/>
          <w:sz w:val="18"/>
          <w:szCs w:val="18"/>
        </w:rPr>
        <w:t>,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0220"/>
      </w:tblGrid>
      <w:tr w:rsidR="00FB78C3" w:rsidRPr="00FB78C3" w:rsidTr="002406EE">
        <w:trPr>
          <w:trHeight w:val="300"/>
        </w:trPr>
        <w:tc>
          <w:tcPr>
            <w:tcW w:w="10220" w:type="dxa"/>
            <w:tcBorders>
              <w:top w:val="nil"/>
              <w:left w:val="nil"/>
              <w:bottom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876D8D" w:rsidRDefault="00876D8D" w:rsidP="00982F9E">
            <w:pPr>
              <w:jc w:val="center"/>
              <w:rPr>
                <w:rFonts w:eastAsia="Times New Roman"/>
                <w:b/>
                <w:bCs/>
                <w:color w:val="000000"/>
                <w:sz w:val="18"/>
                <w:szCs w:val="18"/>
              </w:rPr>
            </w:pPr>
            <w:r w:rsidRPr="00623907">
              <w:rPr>
                <w:rFonts w:eastAsia="Times New Roman"/>
                <w:b/>
                <w:bCs/>
                <w:color w:val="000000"/>
                <w:sz w:val="18"/>
                <w:szCs w:val="18"/>
              </w:rPr>
              <w:t>Техническое задание</w:t>
            </w:r>
          </w:p>
          <w:p w:rsidR="008A025C" w:rsidRPr="00DC21D6" w:rsidRDefault="008A025C" w:rsidP="00982F9E">
            <w:pPr>
              <w:jc w:val="center"/>
              <w:rPr>
                <w:rFonts w:eastAsia="Times New Roman"/>
                <w:b/>
                <w:bCs/>
                <w:color w:val="000000"/>
                <w:sz w:val="18"/>
                <w:szCs w:val="18"/>
              </w:rPr>
            </w:pPr>
            <w:r>
              <w:rPr>
                <w:rFonts w:eastAsia="Times New Roman"/>
                <w:b/>
                <w:bCs/>
                <w:color w:val="000000"/>
                <w:sz w:val="18"/>
                <w:szCs w:val="18"/>
              </w:rPr>
              <w:t>На проведение специальной оценки условий труда</w:t>
            </w: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tbl>
            <w:tblPr>
              <w:tblW w:w="9060" w:type="dxa"/>
              <w:tblInd w:w="93" w:type="dxa"/>
              <w:tblLook w:val="04A0"/>
            </w:tblPr>
            <w:tblGrid>
              <w:gridCol w:w="420"/>
              <w:gridCol w:w="4360"/>
              <w:gridCol w:w="1040"/>
              <w:gridCol w:w="3240"/>
            </w:tblGrid>
            <w:tr w:rsidR="008A025C" w:rsidRPr="008A025C" w:rsidTr="00DB4305">
              <w:trPr>
                <w:trHeight w:val="3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A025C" w:rsidRPr="008A025C" w:rsidRDefault="008A025C" w:rsidP="00DB4305">
                  <w:pPr>
                    <w:rPr>
                      <w:color w:val="000000"/>
                      <w:sz w:val="18"/>
                      <w:szCs w:val="18"/>
                    </w:rPr>
                  </w:pPr>
                  <w:r w:rsidRPr="008A025C">
                    <w:rPr>
                      <w:color w:val="000000"/>
                      <w:sz w:val="18"/>
                      <w:szCs w:val="18"/>
                    </w:rPr>
                    <w:t xml:space="preserve">Место оказания услуг – Республика Карелия  </w:t>
                  </w:r>
                  <w:proofErr w:type="gramStart"/>
                  <w:r w:rsidRPr="008A025C">
                    <w:rPr>
                      <w:color w:val="000000"/>
                      <w:sz w:val="18"/>
                      <w:szCs w:val="18"/>
                    </w:rPr>
                    <w:t>г</w:t>
                  </w:r>
                  <w:proofErr w:type="gramEnd"/>
                  <w:r w:rsidRPr="008A025C">
                    <w:rPr>
                      <w:color w:val="000000"/>
                      <w:sz w:val="18"/>
                      <w:szCs w:val="18"/>
                    </w:rPr>
                    <w:t>. Кемь, ул. Шоссе 1 мая, д. 9</w:t>
                  </w:r>
                </w:p>
                <w:p w:rsidR="008A025C" w:rsidRPr="008A025C" w:rsidRDefault="008A025C" w:rsidP="00DB4305">
                  <w:pPr>
                    <w:rPr>
                      <w:color w:val="000000"/>
                      <w:sz w:val="18"/>
                      <w:szCs w:val="18"/>
                    </w:rPr>
                  </w:pPr>
                  <w:r w:rsidRPr="00EB1624">
                    <w:rPr>
                      <w:color w:val="000000"/>
                      <w:sz w:val="18"/>
                      <w:szCs w:val="18"/>
                    </w:rPr>
                    <w:t>Количество рабочих мест:</w:t>
                  </w:r>
                  <w:r w:rsidRPr="008A025C">
                    <w:rPr>
                      <w:color w:val="000000"/>
                      <w:sz w:val="18"/>
                      <w:szCs w:val="18"/>
                    </w:rPr>
                    <w:t xml:space="preserve"> </w:t>
                  </w:r>
                  <w:r w:rsidR="00EB1624">
                    <w:rPr>
                      <w:color w:val="000000"/>
                      <w:sz w:val="18"/>
                      <w:szCs w:val="18"/>
                    </w:rPr>
                    <w:t>113</w:t>
                  </w:r>
                </w:p>
              </w:tc>
            </w:tr>
            <w:tr w:rsidR="008A025C" w:rsidRPr="008A025C" w:rsidTr="00DB4305">
              <w:trPr>
                <w:trHeight w:val="98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ind w:firstLine="540"/>
                    <w:jc w:val="both"/>
                    <w:rPr>
                      <w:rFonts w:ascii="Verdana" w:hAnsi="Verdana"/>
                      <w:sz w:val="18"/>
                      <w:szCs w:val="18"/>
                    </w:rPr>
                  </w:pPr>
                  <w:r w:rsidRPr="008A025C">
                    <w:rPr>
                      <w:color w:val="000000"/>
                      <w:sz w:val="18"/>
                      <w:szCs w:val="18"/>
                    </w:rPr>
                    <w:t xml:space="preserve">Проведение специальной оценки условий труда (далее — СОУТ)  по условиям труда проводится во исполнение ст. 212 Трудового кодекса РФ и в соответствии с </w:t>
                  </w:r>
                  <w:r w:rsidRPr="008A025C">
                    <w:rPr>
                      <w:sz w:val="18"/>
                      <w:szCs w:val="18"/>
                    </w:rPr>
                    <w:t>Федеральным законом от 28.12.2013 N 426-ФЗ "О специальной оценке условий труда";</w:t>
                  </w:r>
                </w:p>
                <w:p w:rsidR="008A025C" w:rsidRPr="008A025C" w:rsidRDefault="008A025C" w:rsidP="00DB4305">
                  <w:pPr>
                    <w:ind w:firstLine="540"/>
                    <w:jc w:val="both"/>
                    <w:rPr>
                      <w:rFonts w:ascii="Verdana" w:hAnsi="Verdana"/>
                      <w:sz w:val="18"/>
                      <w:szCs w:val="18"/>
                    </w:rPr>
                  </w:pPr>
                  <w:r w:rsidRPr="008A025C">
                    <w:rPr>
                      <w:sz w:val="18"/>
                      <w:szCs w:val="18"/>
                    </w:rPr>
                    <w:t>- Трудовой кодекс Российской Федерации;</w:t>
                  </w:r>
                </w:p>
                <w:p w:rsidR="008A025C" w:rsidRPr="008A025C" w:rsidRDefault="008A025C" w:rsidP="00DB4305">
                  <w:pPr>
                    <w:ind w:firstLine="540"/>
                    <w:jc w:val="both"/>
                    <w:rPr>
                      <w:rFonts w:ascii="Verdana" w:hAnsi="Verdana"/>
                      <w:sz w:val="18"/>
                      <w:szCs w:val="18"/>
                    </w:rPr>
                  </w:pPr>
                  <w:r w:rsidRPr="008A025C">
                    <w:rPr>
                      <w:sz w:val="18"/>
                      <w:szCs w:val="18"/>
                    </w:rPr>
                    <w:t>- 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A025C" w:rsidRPr="008A025C" w:rsidRDefault="008A025C" w:rsidP="00DB4305">
                  <w:pPr>
                    <w:ind w:firstLine="540"/>
                    <w:jc w:val="both"/>
                    <w:rPr>
                      <w:rFonts w:ascii="Verdana" w:hAnsi="Verdana"/>
                      <w:sz w:val="18"/>
                      <w:szCs w:val="18"/>
                    </w:rPr>
                  </w:pPr>
                  <w:r w:rsidRPr="008A025C">
                    <w:rPr>
                      <w:sz w:val="18"/>
                      <w:szCs w:val="18"/>
                    </w:rPr>
                    <w:t xml:space="preserve">- </w:t>
                  </w:r>
                  <w:proofErr w:type="spellStart"/>
                  <w:r w:rsidRPr="008A025C">
                    <w:rPr>
                      <w:sz w:val="18"/>
                      <w:szCs w:val="18"/>
                    </w:rPr>
                    <w:t>ГОСТы</w:t>
                  </w:r>
                  <w:proofErr w:type="spellEnd"/>
                  <w:r w:rsidRPr="008A025C">
                    <w:rPr>
                      <w:sz w:val="18"/>
                      <w:szCs w:val="18"/>
                    </w:rPr>
                    <w:t xml:space="preserve">, </w:t>
                  </w:r>
                  <w:proofErr w:type="spellStart"/>
                  <w:r w:rsidRPr="008A025C">
                    <w:rPr>
                      <w:sz w:val="18"/>
                      <w:szCs w:val="18"/>
                    </w:rPr>
                    <w:t>СНиПы</w:t>
                  </w:r>
                  <w:proofErr w:type="spellEnd"/>
                  <w:r w:rsidRPr="008A025C">
                    <w:rPr>
                      <w:sz w:val="18"/>
                      <w:szCs w:val="18"/>
                    </w:rPr>
                    <w:t xml:space="preserve">, </w:t>
                  </w:r>
                  <w:proofErr w:type="spellStart"/>
                  <w:r w:rsidRPr="008A025C">
                    <w:rPr>
                      <w:sz w:val="18"/>
                      <w:szCs w:val="18"/>
                    </w:rPr>
                    <w:t>СанПиНы</w:t>
                  </w:r>
                  <w:proofErr w:type="spellEnd"/>
                  <w:r w:rsidRPr="008A025C">
                    <w:rPr>
                      <w:sz w:val="18"/>
                      <w:szCs w:val="18"/>
                    </w:rPr>
                    <w:t>, а также иные правовые документы, содержащие обязательные требования к условиям труда.</w:t>
                  </w:r>
                </w:p>
                <w:p w:rsidR="008A025C" w:rsidRPr="008A025C" w:rsidRDefault="008A025C" w:rsidP="00DB4305">
                  <w:pPr>
                    <w:rPr>
                      <w:color w:val="000000"/>
                      <w:sz w:val="18"/>
                      <w:szCs w:val="18"/>
                    </w:rPr>
                  </w:pPr>
                </w:p>
              </w:tc>
            </w:tr>
            <w:tr w:rsidR="008A025C" w:rsidRPr="008A025C" w:rsidTr="00DB4305">
              <w:trPr>
                <w:trHeight w:val="126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tc>
            </w:tr>
            <w:tr w:rsidR="008A025C" w:rsidRPr="008A025C" w:rsidTr="00DB4305">
              <w:trPr>
                <w:trHeight w:val="300"/>
              </w:trPr>
              <w:tc>
                <w:tcPr>
                  <w:tcW w:w="42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436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104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324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r>
            <w:tr w:rsidR="008A025C" w:rsidRPr="008A025C" w:rsidTr="00DB4305">
              <w:trPr>
                <w:trHeight w:val="37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b/>
                      <w:bCs/>
                      <w:color w:val="000000"/>
                      <w:sz w:val="18"/>
                      <w:szCs w:val="18"/>
                    </w:rPr>
                  </w:pPr>
                  <w:r w:rsidRPr="008A025C">
                    <w:rPr>
                      <w:b/>
                      <w:bCs/>
                      <w:color w:val="000000"/>
                      <w:sz w:val="18"/>
                      <w:szCs w:val="18"/>
                    </w:rPr>
                    <w:lastRenderedPageBreak/>
                    <w:t>Основные этапы проведения специальной оценки условий труда</w:t>
                  </w:r>
                </w:p>
              </w:tc>
            </w:tr>
            <w:tr w:rsidR="008A025C" w:rsidRPr="008A025C" w:rsidTr="00DB4305">
              <w:trPr>
                <w:trHeight w:val="16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color w:val="000000"/>
                      <w:sz w:val="18"/>
                      <w:szCs w:val="18"/>
                    </w:rPr>
                  </w:pP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25C" w:rsidRPr="008A025C" w:rsidRDefault="008A025C" w:rsidP="00DB4305">
                  <w:pPr>
                    <w:jc w:val="both"/>
                    <w:rPr>
                      <w:color w:val="000000"/>
                      <w:sz w:val="18"/>
                      <w:szCs w:val="18"/>
                    </w:rPr>
                  </w:pPr>
                  <w:r w:rsidRPr="008A025C">
                    <w:rPr>
                      <w:color w:val="000000"/>
                      <w:sz w:val="18"/>
                      <w:szCs w:val="18"/>
                    </w:rPr>
                    <w:t>1 этап. Идентификация вредных и (или) опасных производственных факторов.</w:t>
                  </w:r>
                </w:p>
              </w:tc>
            </w:tr>
            <w:tr w:rsidR="008A025C" w:rsidRPr="008A025C" w:rsidTr="00DB4305">
              <w:trPr>
                <w:trHeight w:val="813"/>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A025C" w:rsidRPr="008A025C" w:rsidRDefault="008A025C" w:rsidP="00DB4305">
                  <w:pPr>
                    <w:jc w:val="both"/>
                    <w:rPr>
                      <w:rFonts w:ascii="Verdana" w:hAnsi="Verdana"/>
                      <w:sz w:val="18"/>
                      <w:szCs w:val="18"/>
                    </w:rPr>
                  </w:pPr>
                  <w:r w:rsidRPr="008A025C">
                    <w:rPr>
                      <w:color w:val="000000"/>
                      <w:sz w:val="18"/>
                      <w:szCs w:val="18"/>
                    </w:rPr>
                    <w:t>2 этап. И</w:t>
                  </w:r>
                  <w:r w:rsidRPr="008A025C">
                    <w:rPr>
                      <w:sz w:val="18"/>
                      <w:szCs w:val="18"/>
                    </w:rPr>
                    <w:t>сследования (испытания) и измерения фактических значений вредных и (или) опасных факторов производственной среды только тех рабочих мест, которые подлежат исследованиям после проведения 1 этапа работ.</w:t>
                  </w:r>
                </w:p>
                <w:p w:rsidR="008A025C" w:rsidRPr="008A025C" w:rsidRDefault="008A025C" w:rsidP="00DB4305">
                  <w:pPr>
                    <w:jc w:val="both"/>
                    <w:rPr>
                      <w:color w:val="000000"/>
                      <w:sz w:val="18"/>
                      <w:szCs w:val="18"/>
                    </w:rPr>
                  </w:pPr>
                </w:p>
              </w:tc>
            </w:tr>
            <w:tr w:rsidR="008A025C" w:rsidRPr="008A025C" w:rsidTr="00DB4305">
              <w:trPr>
                <w:trHeight w:val="113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color w:val="000000"/>
                      <w:sz w:val="18"/>
                      <w:szCs w:val="18"/>
                    </w:rPr>
                  </w:pPr>
                  <w:r w:rsidRPr="008A025C">
                    <w:rPr>
                      <w:color w:val="000000"/>
                      <w:sz w:val="18"/>
                      <w:szCs w:val="18"/>
                    </w:rPr>
                    <w:t>3 этап. Отнесение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25C" w:rsidRPr="008A025C" w:rsidRDefault="008A025C" w:rsidP="00DB4305">
                  <w:pPr>
                    <w:jc w:val="both"/>
                    <w:rPr>
                      <w:color w:val="000000"/>
                      <w:sz w:val="18"/>
                      <w:szCs w:val="18"/>
                    </w:rPr>
                  </w:pPr>
                  <w:r w:rsidRPr="008A025C">
                    <w:rPr>
                      <w:color w:val="000000"/>
                      <w:sz w:val="18"/>
                      <w:szCs w:val="18"/>
                    </w:rPr>
                    <w:t>4 этап. Оформление результатов проведения СОУТ.</w:t>
                  </w:r>
                </w:p>
              </w:tc>
            </w:tr>
            <w:tr w:rsidR="008A025C" w:rsidRPr="008A025C" w:rsidTr="00DB4305">
              <w:trPr>
                <w:trHeight w:val="72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color w:val="000000"/>
                      <w:sz w:val="18"/>
                      <w:szCs w:val="18"/>
                    </w:rPr>
                  </w:pPr>
                  <w:r w:rsidRPr="008A025C">
                    <w:rPr>
                      <w:color w:val="000000"/>
                      <w:sz w:val="18"/>
                      <w:szCs w:val="18"/>
                    </w:rPr>
                    <w:t>5 этап. Предоставление результатов СОУТ в Федеральную государственную информационную систему учета результатов.</w:t>
                  </w:r>
                </w:p>
              </w:tc>
            </w:tr>
            <w:tr w:rsidR="008A025C" w:rsidRPr="008A025C" w:rsidTr="00DB4305">
              <w:trPr>
                <w:trHeight w:val="22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rFonts w:ascii="Calibri" w:hAnsi="Calibri"/>
                      <w:color w:val="000000"/>
                      <w:sz w:val="18"/>
                      <w:szCs w:val="18"/>
                    </w:rPr>
                  </w:pPr>
                </w:p>
              </w:tc>
            </w:tr>
            <w:tr w:rsidR="008A025C" w:rsidRPr="008A025C" w:rsidTr="00DB4305">
              <w:trPr>
                <w:trHeight w:val="375"/>
              </w:trPr>
              <w:tc>
                <w:tcPr>
                  <w:tcW w:w="9060" w:type="dxa"/>
                  <w:gridSpan w:val="4"/>
                  <w:tcBorders>
                    <w:top w:val="nil"/>
                    <w:left w:val="nil"/>
                    <w:bottom w:val="nil"/>
                    <w:right w:val="nil"/>
                  </w:tcBorders>
                  <w:shd w:val="clear" w:color="auto" w:fill="auto"/>
                  <w:noWrap/>
                  <w:vAlign w:val="center"/>
                  <w:hideMark/>
                </w:tcPr>
                <w:p w:rsidR="008A025C" w:rsidRPr="008A025C" w:rsidRDefault="008A025C" w:rsidP="00DB4305">
                  <w:pPr>
                    <w:jc w:val="center"/>
                    <w:rPr>
                      <w:b/>
                      <w:bCs/>
                      <w:color w:val="000000"/>
                      <w:sz w:val="18"/>
                      <w:szCs w:val="18"/>
                    </w:rPr>
                  </w:pPr>
                  <w:r w:rsidRPr="008A025C">
                    <w:rPr>
                      <w:b/>
                      <w:bCs/>
                      <w:color w:val="000000"/>
                      <w:sz w:val="18"/>
                      <w:szCs w:val="18"/>
                    </w:rPr>
                    <w:t>Оказание услуг по проведению специальной оценки условий труда:</w:t>
                  </w:r>
                </w:p>
              </w:tc>
            </w:tr>
            <w:tr w:rsidR="008A025C" w:rsidRPr="008A025C" w:rsidTr="00DB4305">
              <w:trPr>
                <w:trHeight w:val="15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сбор данных о рабочих местах применительно к объекту Заказчика, предварительное изучение условий труда, оборудования, травматизма и </w:t>
                  </w:r>
                  <w:proofErr w:type="spellStart"/>
                  <w:r w:rsidRPr="008A025C">
                    <w:rPr>
                      <w:color w:val="000000"/>
                      <w:sz w:val="18"/>
                      <w:szCs w:val="18"/>
                    </w:rPr>
                    <w:t>профзаболеваемости</w:t>
                  </w:r>
                  <w:proofErr w:type="spellEnd"/>
                  <w:r w:rsidRPr="008A025C">
                    <w:rPr>
                      <w:color w:val="000000"/>
                      <w:sz w:val="18"/>
                      <w:szCs w:val="18"/>
                    </w:rPr>
                    <w:t>, сбор и подготовка методических и нормативных материалов, подготовка средств измерений опасных и вредных производственных факторов (ОВПФ) на местах;</w:t>
                  </w:r>
                </w:p>
              </w:tc>
            </w:tr>
            <w:tr w:rsidR="008A025C" w:rsidRPr="008A025C" w:rsidTr="00DB4305">
              <w:trPr>
                <w:trHeight w:val="98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идентификация потенциально вредных и (или) опасных производственных факторов, обследование, изучение и оценка фактического состояния условий труда на рабочих местах;</w:t>
                  </w:r>
                </w:p>
              </w:tc>
            </w:tr>
            <w:tr w:rsidR="008A025C" w:rsidRPr="008A025C" w:rsidTr="00DB4305">
              <w:trPr>
                <w:trHeight w:val="699"/>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инструментальные измерения физических, химических, биологических производственных факторов на рабочих местах;</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параметров микроклимата;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оценка освещенности;</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содержания вредных веществ в воздухе рабочей зоны;</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уровня ультрафиолетового излучения;</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измерение уровня шума;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измерение общей и локальной вибрации;</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оценка тяжести и напряженности трудового процесса;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оценка обеспеченности </w:t>
                  </w:r>
                  <w:proofErr w:type="gramStart"/>
                  <w:r w:rsidRPr="008A025C">
                    <w:rPr>
                      <w:color w:val="000000"/>
                      <w:sz w:val="18"/>
                      <w:szCs w:val="18"/>
                    </w:rPr>
                    <w:t>СИЗ</w:t>
                  </w:r>
                  <w:proofErr w:type="gramEnd"/>
                  <w:r w:rsidRPr="008A025C">
                    <w:rPr>
                      <w:color w:val="000000"/>
                      <w:sz w:val="18"/>
                      <w:szCs w:val="18"/>
                    </w:rPr>
                    <w:t xml:space="preserve"> (средства индивидуальной защиты);</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анализ проб воздуха;</w:t>
                  </w:r>
                </w:p>
              </w:tc>
            </w:tr>
            <w:tr w:rsidR="008A025C" w:rsidRPr="008A025C" w:rsidTr="00DB4305">
              <w:trPr>
                <w:trHeight w:val="8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A025C" w:rsidRPr="008A025C" w:rsidRDefault="008A025C" w:rsidP="00DB4305">
                  <w:pPr>
                    <w:rPr>
                      <w:color w:val="000000"/>
                      <w:sz w:val="18"/>
                      <w:szCs w:val="18"/>
                    </w:rPr>
                  </w:pPr>
                  <w:r w:rsidRPr="008A025C">
                    <w:rPr>
                      <w:color w:val="000000"/>
                      <w:sz w:val="18"/>
                      <w:szCs w:val="18"/>
                    </w:rPr>
                    <w:t xml:space="preserve"> - составление карт специальной оценки условий труда, содержащих сведения об установленном экспертом классе (подклассе) условий труда на конкретных рабочих местах;</w:t>
                  </w:r>
                </w:p>
              </w:tc>
            </w:tr>
            <w:tr w:rsidR="008A025C" w:rsidRPr="008A025C" w:rsidTr="00DB4305">
              <w:trPr>
                <w:trHeight w:val="551"/>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составление ведомостей, и сводной в том числе, результатов специальной оценки условий труда;</w:t>
                  </w:r>
                </w:p>
              </w:tc>
            </w:tr>
            <w:tr w:rsidR="008A025C" w:rsidRPr="008A025C" w:rsidTr="00DB4305">
              <w:trPr>
                <w:trHeight w:val="40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заключение эксперта;</w:t>
                  </w:r>
                </w:p>
              </w:tc>
            </w:tr>
            <w:tr w:rsidR="008A025C" w:rsidRPr="008A025C" w:rsidTr="00DB4305">
              <w:trPr>
                <w:trHeight w:val="56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разработка плана мероприятий по улучшению и оздоровлению условий труда;</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обоснование предоставления льгот и компенсаций работникам, занятым на тяжелых работах и работах с вредными и опасными условиями труда: доплаты, дополнительный отпуск, сокращенный рабочий день, СИЗ, </w:t>
                  </w:r>
                  <w:proofErr w:type="spellStart"/>
                  <w:r w:rsidRPr="008A025C">
                    <w:rPr>
                      <w:color w:val="000000"/>
                      <w:sz w:val="18"/>
                      <w:szCs w:val="18"/>
                    </w:rPr>
                    <w:t>травмобезопасность</w:t>
                  </w:r>
                  <w:proofErr w:type="spellEnd"/>
                  <w:r w:rsidRPr="008A025C">
                    <w:rPr>
                      <w:color w:val="000000"/>
                      <w:sz w:val="18"/>
                      <w:szCs w:val="18"/>
                    </w:rPr>
                    <w:t>, льготное пенсионное обеспечение.</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sz w:val="18"/>
                      <w:szCs w:val="18"/>
                    </w:rPr>
                    <w:lastRenderedPageBreak/>
                    <w:t>- оказать помощь Заказчику в составлении декларации соответствия условий труда государственным нормативным требованиям охраны труда на рабочие места, на которых вредные и (или) опасные производственные факторы по результатам проведения идентификации не выявлены.</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rFonts w:ascii="Verdana" w:hAnsi="Verdana"/>
                      <w:sz w:val="18"/>
                      <w:szCs w:val="18"/>
                    </w:rPr>
                  </w:pPr>
                  <w:r w:rsidRPr="008A025C">
                    <w:rPr>
                      <w:sz w:val="18"/>
                      <w:szCs w:val="18"/>
                    </w:rPr>
                    <w:t>- предоставлять по требованию Заказчика документы, подтверждающие соответствие Исполнителя требованиям, установленным ст. 19 настоящего Федерального закон Федерального закона от 28.12.2013 N 426-ФЗ "О специальной оценке условий труда"</w:t>
                  </w:r>
                </w:p>
                <w:p w:rsidR="008A025C" w:rsidRPr="008A025C" w:rsidRDefault="008A025C" w:rsidP="00DB4305">
                  <w:pPr>
                    <w:rPr>
                      <w:color w:val="000000"/>
                      <w:sz w:val="18"/>
                      <w:szCs w:val="18"/>
                    </w:rPr>
                  </w:pPr>
                </w:p>
              </w:tc>
            </w:tr>
          </w:tbl>
          <w:p w:rsidR="008A025C" w:rsidRPr="008A025C" w:rsidRDefault="008A025C" w:rsidP="008A025C">
            <w:pPr>
              <w:jc w:val="both"/>
              <w:rPr>
                <w:color w:val="000000"/>
                <w:sz w:val="18"/>
                <w:szCs w:val="18"/>
              </w:rPr>
            </w:pPr>
          </w:p>
          <w:p w:rsidR="008A025C" w:rsidRPr="008A025C" w:rsidRDefault="008A025C" w:rsidP="008A025C">
            <w:pPr>
              <w:rPr>
                <w:b/>
                <w:sz w:val="18"/>
                <w:szCs w:val="18"/>
                <w:lang w:eastAsia="ar-SA"/>
              </w:rPr>
            </w:pPr>
            <w:r w:rsidRPr="008A025C">
              <w:rPr>
                <w:b/>
                <w:sz w:val="18"/>
                <w:szCs w:val="18"/>
                <w:lang w:eastAsia="ar-SA"/>
              </w:rPr>
              <w:t xml:space="preserve">РЕЗУЛЬТАТ </w:t>
            </w:r>
          </w:p>
          <w:p w:rsidR="008A025C" w:rsidRPr="008A025C" w:rsidRDefault="008A025C" w:rsidP="008A025C">
            <w:pPr>
              <w:ind w:firstLine="567"/>
              <w:jc w:val="both"/>
              <w:rPr>
                <w:rFonts w:ascii="Verdana" w:hAnsi="Verdana"/>
                <w:sz w:val="18"/>
                <w:szCs w:val="18"/>
              </w:rPr>
            </w:pPr>
            <w:r w:rsidRPr="008A025C">
              <w:rPr>
                <w:sz w:val="18"/>
                <w:szCs w:val="18"/>
              </w:rPr>
              <w:t>1. Протоколы измерений и исследований уровней производственных факторов на рабочих местах.</w:t>
            </w:r>
          </w:p>
          <w:p w:rsidR="008A025C" w:rsidRPr="008A025C" w:rsidRDefault="008A025C" w:rsidP="008A025C">
            <w:pPr>
              <w:ind w:firstLine="540"/>
              <w:jc w:val="both"/>
              <w:rPr>
                <w:rFonts w:ascii="Verdana" w:hAnsi="Verdana"/>
                <w:sz w:val="18"/>
                <w:szCs w:val="18"/>
              </w:rPr>
            </w:pPr>
            <w:r w:rsidRPr="008A025C">
              <w:rPr>
                <w:sz w:val="18"/>
                <w:szCs w:val="18"/>
              </w:rPr>
              <w:t>2. Протоколы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A025C" w:rsidRPr="008A025C" w:rsidRDefault="008A025C" w:rsidP="008A025C">
            <w:pPr>
              <w:ind w:firstLine="540"/>
              <w:jc w:val="both"/>
              <w:rPr>
                <w:rFonts w:ascii="Verdana" w:hAnsi="Verdana"/>
                <w:sz w:val="18"/>
                <w:szCs w:val="18"/>
              </w:rPr>
            </w:pPr>
            <w:r w:rsidRPr="008A025C">
              <w:rPr>
                <w:sz w:val="18"/>
                <w:szCs w:val="18"/>
              </w:rPr>
              <w:t>3. Протокол комиссии, содержащий решение о невозможности проведения исследований (испытаний) и измерений (при наличии такого решения).</w:t>
            </w:r>
          </w:p>
          <w:p w:rsidR="008A025C" w:rsidRPr="008A025C" w:rsidRDefault="008A025C" w:rsidP="008A025C">
            <w:pPr>
              <w:ind w:firstLine="540"/>
              <w:jc w:val="both"/>
              <w:rPr>
                <w:rFonts w:ascii="Verdana" w:hAnsi="Verdana"/>
                <w:sz w:val="18"/>
                <w:szCs w:val="18"/>
              </w:rPr>
            </w:pPr>
            <w:r w:rsidRPr="008A025C">
              <w:rPr>
                <w:sz w:val="18"/>
                <w:szCs w:val="18"/>
              </w:rPr>
              <w:t>4. Сводную ведомость результатов СОУТ.</w:t>
            </w:r>
          </w:p>
          <w:p w:rsidR="008A025C" w:rsidRPr="008A025C" w:rsidRDefault="008A025C" w:rsidP="008A025C">
            <w:pPr>
              <w:ind w:firstLine="540"/>
              <w:jc w:val="both"/>
              <w:rPr>
                <w:rFonts w:ascii="Verdana" w:hAnsi="Verdana"/>
                <w:sz w:val="18"/>
                <w:szCs w:val="18"/>
              </w:rPr>
            </w:pPr>
            <w:r w:rsidRPr="008A025C">
              <w:rPr>
                <w:sz w:val="18"/>
                <w:szCs w:val="18"/>
              </w:rPr>
              <w:t>5. Карты СОУТ,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A025C" w:rsidRPr="008A025C" w:rsidRDefault="008A025C" w:rsidP="008A025C">
            <w:pPr>
              <w:ind w:firstLine="540"/>
              <w:jc w:val="both"/>
              <w:rPr>
                <w:rFonts w:ascii="Verdana" w:hAnsi="Verdana"/>
                <w:sz w:val="18"/>
                <w:szCs w:val="18"/>
              </w:rPr>
            </w:pPr>
            <w:r w:rsidRPr="008A025C">
              <w:rPr>
                <w:sz w:val="18"/>
                <w:szCs w:val="18"/>
              </w:rPr>
              <w:t>6.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A025C" w:rsidRPr="008A025C" w:rsidRDefault="008A025C" w:rsidP="008A025C">
            <w:pPr>
              <w:ind w:firstLine="540"/>
              <w:jc w:val="both"/>
              <w:rPr>
                <w:rFonts w:ascii="Verdana" w:hAnsi="Verdana"/>
                <w:sz w:val="18"/>
                <w:szCs w:val="18"/>
              </w:rPr>
            </w:pPr>
            <w:r w:rsidRPr="008A025C">
              <w:rPr>
                <w:sz w:val="18"/>
                <w:szCs w:val="18"/>
              </w:rPr>
              <w:t>7. Заключения эксперта организации, проводящей специальную оценку условий труда.</w:t>
            </w:r>
          </w:p>
          <w:p w:rsidR="008A025C" w:rsidRPr="008A025C" w:rsidRDefault="008A025C" w:rsidP="008A025C">
            <w:pPr>
              <w:ind w:firstLine="540"/>
              <w:jc w:val="both"/>
              <w:rPr>
                <w:rFonts w:ascii="Verdana" w:hAnsi="Verdana"/>
                <w:sz w:val="18"/>
                <w:szCs w:val="18"/>
              </w:rPr>
            </w:pPr>
            <w:r w:rsidRPr="008A025C">
              <w:rPr>
                <w:sz w:val="18"/>
                <w:szCs w:val="18"/>
              </w:rPr>
              <w:t>8. Отчет о проведении специальной оценки условий труда в соответствии с формой, утвержденной Приказом Минтруда России от 24.01.2014 N 33н.</w:t>
            </w:r>
          </w:p>
          <w:p w:rsidR="008A025C" w:rsidRPr="008A025C" w:rsidRDefault="008A025C" w:rsidP="008A025C">
            <w:pPr>
              <w:rPr>
                <w:b/>
                <w:sz w:val="18"/>
                <w:szCs w:val="18"/>
                <w:lang w:eastAsia="ar-SA"/>
              </w:rPr>
            </w:pPr>
          </w:p>
          <w:p w:rsidR="008A025C" w:rsidRPr="0013256C" w:rsidRDefault="008A025C" w:rsidP="008A025C">
            <w:pPr>
              <w:ind w:firstLine="540"/>
              <w:jc w:val="both"/>
              <w:rPr>
                <w:rFonts w:ascii="Verdana" w:hAnsi="Verdana"/>
                <w:sz w:val="21"/>
                <w:szCs w:val="21"/>
              </w:rPr>
            </w:pPr>
            <w:r w:rsidRPr="008A025C">
              <w:rPr>
                <w:sz w:val="18"/>
                <w:szCs w:val="18"/>
              </w:rPr>
              <w:t>При завершении работы в целом или ее отдельных этапов Исполнитель представляет Заказчику акт сдачи-приемки работ с приложением к нему комплекта документации, предусмотренной условиями Договора.</w:t>
            </w:r>
          </w:p>
          <w:p w:rsidR="00876D8D" w:rsidRPr="00DC21D6" w:rsidRDefault="00876D8D" w:rsidP="00623907">
            <w:pPr>
              <w:rPr>
                <w:rFonts w:eastAsia="Times New Roman"/>
                <w:b/>
                <w:bCs/>
                <w:color w:val="000000"/>
                <w:sz w:val="18"/>
                <w:szCs w:val="18"/>
              </w:rPr>
            </w:pPr>
          </w:p>
        </w:tc>
      </w:tr>
    </w:tbl>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lastRenderedPageBreak/>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w:t>
      </w:r>
      <w:r w:rsidRPr="000B0E7C">
        <w:rPr>
          <w:rFonts w:eastAsia="Times New Roman"/>
          <w:color w:val="000000"/>
          <w:sz w:val="18"/>
          <w:szCs w:val="18"/>
        </w:rPr>
        <w:lastRenderedPageBreak/>
        <w:t>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r w:rsidRPr="000B0E7C">
        <w:rPr>
          <w:rFonts w:eastAsia="Times New Roman"/>
          <w:color w:val="000000"/>
          <w:sz w:val="18"/>
          <w:szCs w:val="18"/>
        </w:rPr>
        <w:lastRenderedPageBreak/>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r>
      <w:r w:rsidRPr="000B0E7C">
        <w:rPr>
          <w:rFonts w:eastAsia="Times New Roman"/>
          <w:color w:val="000000"/>
          <w:sz w:val="18"/>
          <w:szCs w:val="18"/>
        </w:rPr>
        <w:lastRenderedPageBreak/>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FC0B44" w:rsidRDefault="00FC0B44"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Аттестат аккредитации;</w:t>
      </w:r>
    </w:p>
    <w:p w:rsidR="00FC0B44" w:rsidRDefault="00FC0B44" w:rsidP="00FC0B44">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Уведомление о регистрации в Реестре организаций, проводящих СОУТ;</w:t>
      </w:r>
    </w:p>
    <w:p w:rsidR="00AA40B1" w:rsidRPr="00AA40B1" w:rsidRDefault="00AA40B1" w:rsidP="00AA40B1">
      <w:pPr>
        <w:numPr>
          <w:ilvl w:val="0"/>
          <w:numId w:val="16"/>
        </w:numPr>
        <w:spacing w:before="100" w:beforeAutospacing="1" w:after="100" w:afterAutospacing="1"/>
        <w:rPr>
          <w:rFonts w:eastAsia="Times New Roman"/>
          <w:color w:val="000000"/>
          <w:sz w:val="18"/>
          <w:szCs w:val="18"/>
        </w:rPr>
      </w:pPr>
      <w:r w:rsidRPr="00AA40B1">
        <w:rPr>
          <w:rFonts w:eastAsia="Times New Roman ;color:black"/>
          <w:sz w:val="18"/>
          <w:szCs w:val="18"/>
        </w:rPr>
        <w:t>Сертификаты  экспертов  на право выполнения работ по специальной оценке условий труда</w:t>
      </w:r>
      <w:r>
        <w:rPr>
          <w:rFonts w:eastAsia="Times New Roman ;color:black"/>
          <w:sz w:val="18"/>
          <w:szCs w:val="18"/>
        </w:rPr>
        <w:t>;</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9D228C">
        <w:rPr>
          <w:rFonts w:eastAsia="Times New Roman"/>
          <w:color w:val="000000"/>
          <w:sz w:val="18"/>
          <w:szCs w:val="18"/>
        </w:rPr>
        <w:t>в пунктах 2.1 – 2.9</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F14363"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«Заявка на</w:t>
      </w:r>
      <w:r w:rsidR="005B343A" w:rsidRPr="00F14363">
        <w:rPr>
          <w:rFonts w:eastAsia="Times New Roman"/>
          <w:color w:val="000000"/>
          <w:sz w:val="18"/>
          <w:szCs w:val="18"/>
        </w:rPr>
        <w:t xml:space="preserve"> участие в Запрос</w:t>
      </w:r>
      <w:r w:rsidR="00984727" w:rsidRPr="00F14363">
        <w:rPr>
          <w:rFonts w:eastAsia="Times New Roman"/>
          <w:color w:val="000000"/>
          <w:sz w:val="18"/>
          <w:szCs w:val="18"/>
        </w:rPr>
        <w:t>е</w:t>
      </w:r>
      <w:r w:rsidR="004F07F3" w:rsidRPr="00F14363">
        <w:rPr>
          <w:rFonts w:eastAsia="Times New Roman"/>
          <w:color w:val="000000"/>
          <w:sz w:val="18"/>
          <w:szCs w:val="18"/>
        </w:rPr>
        <w:t xml:space="preserve"> котировок № </w:t>
      </w:r>
      <w:r w:rsidR="00134782" w:rsidRPr="00134782">
        <w:rPr>
          <w:rStyle w:val="a4"/>
          <w:b w:val="0"/>
          <w:color w:val="000000"/>
          <w:sz w:val="18"/>
          <w:szCs w:val="18"/>
        </w:rPr>
        <w:t>201020000</w:t>
      </w:r>
      <w:r w:rsidR="002B788C">
        <w:rPr>
          <w:rStyle w:val="a4"/>
          <w:b w:val="0"/>
          <w:color w:val="000000"/>
          <w:sz w:val="18"/>
          <w:szCs w:val="18"/>
        </w:rPr>
        <w:t>67</w:t>
      </w:r>
      <w:r w:rsidRPr="00F14363">
        <w:rPr>
          <w:rFonts w:eastAsia="Times New Roman"/>
          <w:color w:val="000000"/>
          <w:sz w:val="18"/>
          <w:szCs w:val="18"/>
        </w:rPr>
        <w:t xml:space="preserve"> </w:t>
      </w:r>
      <w:r w:rsidR="00B03AE5" w:rsidRPr="00F14363">
        <w:rPr>
          <w:rFonts w:eastAsia="Times New Roman"/>
          <w:color w:val="000000"/>
          <w:sz w:val="18"/>
          <w:szCs w:val="18"/>
        </w:rPr>
        <w:t xml:space="preserve"> </w:t>
      </w:r>
      <w:r w:rsidR="00B03AE5" w:rsidRPr="00F14363">
        <w:rPr>
          <w:rStyle w:val="a4"/>
          <w:b w:val="0"/>
          <w:color w:val="000000"/>
          <w:sz w:val="18"/>
          <w:szCs w:val="18"/>
        </w:rPr>
        <w:t xml:space="preserve">«На право заключения </w:t>
      </w:r>
      <w:proofErr w:type="gramStart"/>
      <w:r w:rsidR="00B03AE5" w:rsidRPr="00F14363">
        <w:rPr>
          <w:rStyle w:val="a4"/>
          <w:b w:val="0"/>
          <w:color w:val="000000"/>
          <w:sz w:val="18"/>
          <w:szCs w:val="18"/>
        </w:rPr>
        <w:t>договора</w:t>
      </w:r>
      <w:proofErr w:type="gramEnd"/>
      <w:r w:rsidR="00B03AE5" w:rsidRPr="00F14363">
        <w:rPr>
          <w:rStyle w:val="a4"/>
          <w:b w:val="0"/>
          <w:color w:val="000000"/>
          <w:sz w:val="18"/>
          <w:szCs w:val="18"/>
        </w:rPr>
        <w:t xml:space="preserve"> на оказание услуг по </w:t>
      </w:r>
      <w:r w:rsidR="00F14363" w:rsidRPr="00F14363">
        <w:rPr>
          <w:rStyle w:val="a4"/>
          <w:b w:val="0"/>
          <w:color w:val="000000"/>
          <w:sz w:val="18"/>
          <w:szCs w:val="18"/>
        </w:rPr>
        <w:t>проведению</w:t>
      </w:r>
      <w:r w:rsidR="002B788C">
        <w:rPr>
          <w:rStyle w:val="a4"/>
          <w:b w:val="0"/>
          <w:color w:val="000000"/>
          <w:sz w:val="18"/>
          <w:szCs w:val="18"/>
        </w:rPr>
        <w:t xml:space="preserve"> специальной оценки условий труда»</w:t>
      </w:r>
      <w:r w:rsidR="00F14363" w:rsidRPr="00F14363">
        <w:rPr>
          <w:rStyle w:val="a4"/>
          <w:b w:val="0"/>
          <w:color w:val="000000"/>
          <w:sz w:val="18"/>
          <w:szCs w:val="18"/>
        </w:rPr>
        <w:t xml:space="preserve"> </w:t>
      </w:r>
      <w:r w:rsidR="00F14363" w:rsidRPr="00631CC8">
        <w:rPr>
          <w:rStyle w:val="a4"/>
          <w:b w:val="0"/>
          <w:color w:val="000000"/>
          <w:sz w:val="18"/>
          <w:szCs w:val="18"/>
        </w:rPr>
        <w:t> для нужд ЧУЗ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 xml:space="preserve">Указать </w:t>
      </w:r>
      <w:r w:rsidR="00C81D21" w:rsidRPr="00F14363">
        <w:rPr>
          <w:rFonts w:eastAsia="Times New Roman"/>
          <w:color w:val="000000"/>
          <w:sz w:val="18"/>
          <w:szCs w:val="18"/>
        </w:rPr>
        <w:t>н</w:t>
      </w:r>
      <w:r w:rsidR="00984727" w:rsidRPr="00F14363">
        <w:rPr>
          <w:rFonts w:eastAsia="Times New Roman"/>
          <w:color w:val="000000"/>
          <w:sz w:val="18"/>
          <w:szCs w:val="18"/>
        </w:rPr>
        <w:t xml:space="preserve">а конверте: "НЕ ВСКРЫВАТЬ ДО </w:t>
      </w:r>
      <w:r w:rsidR="00C36373" w:rsidRPr="00C36373">
        <w:rPr>
          <w:rFonts w:eastAsia="Times New Roman"/>
          <w:color w:val="000000"/>
          <w:sz w:val="18"/>
          <w:szCs w:val="18"/>
        </w:rPr>
        <w:t>05</w:t>
      </w:r>
      <w:r w:rsidR="00B32FFF" w:rsidRPr="00C36373">
        <w:rPr>
          <w:rFonts w:eastAsia="Times New Roman"/>
          <w:color w:val="000000"/>
          <w:sz w:val="18"/>
          <w:szCs w:val="18"/>
        </w:rPr>
        <w:t>.</w:t>
      </w:r>
      <w:r w:rsidR="00C36373" w:rsidRPr="00C36373">
        <w:rPr>
          <w:rFonts w:eastAsia="Times New Roman"/>
          <w:color w:val="000000"/>
          <w:sz w:val="18"/>
          <w:szCs w:val="18"/>
        </w:rPr>
        <w:t>03</w:t>
      </w:r>
      <w:r w:rsidR="0083492D" w:rsidRPr="00C36373">
        <w:rPr>
          <w:rFonts w:eastAsia="Times New Roman"/>
          <w:color w:val="000000"/>
          <w:sz w:val="18"/>
          <w:szCs w:val="18"/>
        </w:rPr>
        <w:t>.</w:t>
      </w:r>
      <w:r w:rsidRPr="00C36373">
        <w:rPr>
          <w:rFonts w:eastAsia="Times New Roman"/>
          <w:color w:val="000000"/>
          <w:sz w:val="18"/>
          <w:szCs w:val="18"/>
        </w:rPr>
        <w:t>20</w:t>
      </w:r>
      <w:r w:rsidR="00E105BF" w:rsidRPr="00C36373">
        <w:rPr>
          <w:rFonts w:eastAsia="Times New Roman"/>
          <w:color w:val="000000"/>
          <w:sz w:val="18"/>
          <w:szCs w:val="18"/>
        </w:rPr>
        <w:t>20</w:t>
      </w:r>
      <w:r w:rsidR="00E30C8D" w:rsidRPr="00C36373">
        <w:rPr>
          <w:rFonts w:eastAsia="Times New Roman"/>
          <w:color w:val="000000"/>
          <w:sz w:val="18"/>
          <w:szCs w:val="18"/>
        </w:rPr>
        <w:t xml:space="preserve"> г.</w:t>
      </w:r>
      <w:r w:rsidRPr="00F14363">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r>
      <w:r w:rsidRPr="000B0E7C">
        <w:rPr>
          <w:rFonts w:eastAsia="Times New Roman"/>
          <w:color w:val="000000"/>
          <w:sz w:val="18"/>
          <w:szCs w:val="18"/>
        </w:rPr>
        <w:lastRenderedPageBreak/>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4261CC" w:rsidP="00086C09">
      <w:pPr>
        <w:jc w:val="center"/>
        <w:rPr>
          <w:rFonts w:eastAsia="Times New Roman"/>
          <w:color w:val="000000"/>
          <w:sz w:val="18"/>
          <w:szCs w:val="18"/>
        </w:rPr>
      </w:pPr>
      <w:r w:rsidRPr="004261CC">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C36373" w:rsidRPr="00C36373">
        <w:rPr>
          <w:rStyle w:val="a4"/>
          <w:rFonts w:eastAsia="Times New Roman"/>
          <w:color w:val="000000"/>
          <w:sz w:val="18"/>
          <w:szCs w:val="18"/>
        </w:rPr>
        <w:t>27</w:t>
      </w:r>
      <w:r w:rsidR="00B32FFF" w:rsidRPr="00C36373">
        <w:rPr>
          <w:rStyle w:val="a4"/>
          <w:rFonts w:eastAsia="Times New Roman"/>
          <w:color w:val="000000"/>
          <w:sz w:val="18"/>
          <w:szCs w:val="18"/>
        </w:rPr>
        <w:t>.</w:t>
      </w:r>
      <w:r w:rsidR="00E105BF" w:rsidRPr="00C36373">
        <w:rPr>
          <w:rStyle w:val="a4"/>
          <w:rFonts w:eastAsia="Times New Roman"/>
          <w:color w:val="000000"/>
          <w:sz w:val="18"/>
          <w:szCs w:val="18"/>
        </w:rPr>
        <w:t>0</w:t>
      </w:r>
      <w:r w:rsidR="002B788C" w:rsidRPr="00C36373">
        <w:rPr>
          <w:rStyle w:val="a4"/>
          <w:rFonts w:eastAsia="Times New Roman"/>
          <w:color w:val="000000"/>
          <w:sz w:val="18"/>
          <w:szCs w:val="18"/>
        </w:rPr>
        <w:t>2</w:t>
      </w:r>
      <w:r w:rsidR="004E0D61" w:rsidRPr="00C36373">
        <w:rPr>
          <w:rStyle w:val="a4"/>
          <w:rFonts w:eastAsia="Times New Roman"/>
          <w:color w:val="000000"/>
          <w:sz w:val="18"/>
          <w:szCs w:val="18"/>
        </w:rPr>
        <w:t>.</w:t>
      </w:r>
      <w:r w:rsidRPr="00C36373">
        <w:rPr>
          <w:rStyle w:val="a4"/>
          <w:rFonts w:eastAsia="Times New Roman"/>
          <w:color w:val="000000"/>
          <w:sz w:val="18"/>
          <w:szCs w:val="18"/>
        </w:rPr>
        <w:t>20</w:t>
      </w:r>
      <w:r w:rsidR="00E105BF" w:rsidRPr="00C36373">
        <w:rPr>
          <w:rStyle w:val="a4"/>
          <w:rFonts w:eastAsia="Times New Roman"/>
          <w:color w:val="000000"/>
          <w:sz w:val="18"/>
          <w:szCs w:val="18"/>
        </w:rPr>
        <w:t xml:space="preserve">20 </w:t>
      </w:r>
      <w:r w:rsidR="00DB2FBE" w:rsidRPr="00C36373">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4261CC" w:rsidP="00086C09">
      <w:pPr>
        <w:jc w:val="center"/>
        <w:rPr>
          <w:rFonts w:eastAsia="Times New Roman"/>
          <w:color w:val="000000"/>
          <w:sz w:val="18"/>
          <w:szCs w:val="18"/>
        </w:rPr>
      </w:pPr>
      <w:r w:rsidRPr="004261CC">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6373" w:rsidRDefault="00C36373" w:rsidP="00C36373">
            <w:pPr>
              <w:pStyle w:val="Standard"/>
              <w:snapToGrid w:val="0"/>
              <w:spacing w:line="320" w:lineRule="exact"/>
              <w:ind w:left="-93" w:right="-53"/>
              <w:jc w:val="center"/>
              <w:rPr>
                <w:b/>
                <w:sz w:val="18"/>
                <w:szCs w:val="18"/>
              </w:rPr>
            </w:pPr>
            <w:r>
              <w:rPr>
                <w:b/>
                <w:sz w:val="18"/>
                <w:szCs w:val="18"/>
              </w:rPr>
              <w:t>Кол-во раб.</w:t>
            </w:r>
          </w:p>
          <w:p w:rsidR="00871DC7" w:rsidRPr="002E4165" w:rsidRDefault="00C36373" w:rsidP="00C36373">
            <w:pPr>
              <w:pStyle w:val="Standard"/>
              <w:snapToGrid w:val="0"/>
              <w:spacing w:line="320" w:lineRule="exact"/>
              <w:ind w:left="-93" w:right="-53"/>
              <w:jc w:val="center"/>
              <w:rPr>
                <w:b/>
                <w:sz w:val="18"/>
                <w:szCs w:val="18"/>
              </w:rPr>
            </w:pPr>
            <w:r>
              <w:rPr>
                <w:b/>
                <w:sz w:val="18"/>
                <w:szCs w:val="18"/>
              </w:rPr>
              <w:t>мест</w:t>
            </w:r>
            <w:r w:rsidR="00871DC7" w:rsidRPr="002E4165">
              <w:rPr>
                <w:b/>
                <w:sz w:val="18"/>
                <w:szCs w:val="18"/>
              </w:rPr>
              <w:t xml:space="preserve"> </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27B9"/>
    <w:rsid w:val="00124FE0"/>
    <w:rsid w:val="00134782"/>
    <w:rsid w:val="00145F15"/>
    <w:rsid w:val="001526BC"/>
    <w:rsid w:val="001702A3"/>
    <w:rsid w:val="001930B4"/>
    <w:rsid w:val="001A0661"/>
    <w:rsid w:val="001B1480"/>
    <w:rsid w:val="001C666B"/>
    <w:rsid w:val="001D025A"/>
    <w:rsid w:val="001D3AE3"/>
    <w:rsid w:val="001E1D5B"/>
    <w:rsid w:val="001E2484"/>
    <w:rsid w:val="001E277D"/>
    <w:rsid w:val="001E2B91"/>
    <w:rsid w:val="002300E0"/>
    <w:rsid w:val="002301F5"/>
    <w:rsid w:val="002350F5"/>
    <w:rsid w:val="00236332"/>
    <w:rsid w:val="002406EE"/>
    <w:rsid w:val="00246A0C"/>
    <w:rsid w:val="002732B0"/>
    <w:rsid w:val="00275CF7"/>
    <w:rsid w:val="00292310"/>
    <w:rsid w:val="002A0859"/>
    <w:rsid w:val="002B788C"/>
    <w:rsid w:val="002C269E"/>
    <w:rsid w:val="002C426D"/>
    <w:rsid w:val="002C6514"/>
    <w:rsid w:val="002E7D9A"/>
    <w:rsid w:val="002F2193"/>
    <w:rsid w:val="002F4D06"/>
    <w:rsid w:val="00313649"/>
    <w:rsid w:val="00317185"/>
    <w:rsid w:val="00322ED4"/>
    <w:rsid w:val="0032708D"/>
    <w:rsid w:val="00327A58"/>
    <w:rsid w:val="00330EE1"/>
    <w:rsid w:val="0033418C"/>
    <w:rsid w:val="00356614"/>
    <w:rsid w:val="00361A6F"/>
    <w:rsid w:val="00364A66"/>
    <w:rsid w:val="00364F5F"/>
    <w:rsid w:val="003714E3"/>
    <w:rsid w:val="00373E12"/>
    <w:rsid w:val="00374BBA"/>
    <w:rsid w:val="0038106B"/>
    <w:rsid w:val="003B0BC0"/>
    <w:rsid w:val="003B2C21"/>
    <w:rsid w:val="003B59E7"/>
    <w:rsid w:val="003B6EA2"/>
    <w:rsid w:val="003C3149"/>
    <w:rsid w:val="003C373D"/>
    <w:rsid w:val="003D2467"/>
    <w:rsid w:val="003E1619"/>
    <w:rsid w:val="003F53E4"/>
    <w:rsid w:val="0040227C"/>
    <w:rsid w:val="00402B03"/>
    <w:rsid w:val="004063DE"/>
    <w:rsid w:val="00412EB5"/>
    <w:rsid w:val="00415C23"/>
    <w:rsid w:val="00422DC3"/>
    <w:rsid w:val="00423DDF"/>
    <w:rsid w:val="004261CC"/>
    <w:rsid w:val="00473B23"/>
    <w:rsid w:val="004869D4"/>
    <w:rsid w:val="00486D9A"/>
    <w:rsid w:val="00490B97"/>
    <w:rsid w:val="00493AD6"/>
    <w:rsid w:val="00496413"/>
    <w:rsid w:val="004A25DF"/>
    <w:rsid w:val="004A6EB2"/>
    <w:rsid w:val="004B1DF9"/>
    <w:rsid w:val="004B4238"/>
    <w:rsid w:val="004C1865"/>
    <w:rsid w:val="004C2815"/>
    <w:rsid w:val="004C6013"/>
    <w:rsid w:val="004D0543"/>
    <w:rsid w:val="004E0D61"/>
    <w:rsid w:val="004E5D23"/>
    <w:rsid w:val="004F07F3"/>
    <w:rsid w:val="004F57B0"/>
    <w:rsid w:val="005044AE"/>
    <w:rsid w:val="00514D56"/>
    <w:rsid w:val="00523118"/>
    <w:rsid w:val="00533202"/>
    <w:rsid w:val="00540D1F"/>
    <w:rsid w:val="005440E0"/>
    <w:rsid w:val="00544D03"/>
    <w:rsid w:val="00557826"/>
    <w:rsid w:val="00562FDD"/>
    <w:rsid w:val="005875DA"/>
    <w:rsid w:val="005A3B66"/>
    <w:rsid w:val="005B343A"/>
    <w:rsid w:val="005C1A7A"/>
    <w:rsid w:val="005C1EAF"/>
    <w:rsid w:val="005C56D3"/>
    <w:rsid w:val="005D6432"/>
    <w:rsid w:val="005F1F26"/>
    <w:rsid w:val="005F3EDD"/>
    <w:rsid w:val="005F5044"/>
    <w:rsid w:val="006033CD"/>
    <w:rsid w:val="006070B3"/>
    <w:rsid w:val="00621CAB"/>
    <w:rsid w:val="00623907"/>
    <w:rsid w:val="006302BC"/>
    <w:rsid w:val="00631CC8"/>
    <w:rsid w:val="00653307"/>
    <w:rsid w:val="00667BE4"/>
    <w:rsid w:val="006701F5"/>
    <w:rsid w:val="00697E2E"/>
    <w:rsid w:val="006A77C5"/>
    <w:rsid w:val="006C5E88"/>
    <w:rsid w:val="006D062B"/>
    <w:rsid w:val="006D5656"/>
    <w:rsid w:val="006F629C"/>
    <w:rsid w:val="00702827"/>
    <w:rsid w:val="007335F0"/>
    <w:rsid w:val="00745935"/>
    <w:rsid w:val="0076448A"/>
    <w:rsid w:val="007841A5"/>
    <w:rsid w:val="007A197E"/>
    <w:rsid w:val="007A2EDB"/>
    <w:rsid w:val="007A43B6"/>
    <w:rsid w:val="007B44DA"/>
    <w:rsid w:val="007B4ABE"/>
    <w:rsid w:val="007C0EED"/>
    <w:rsid w:val="007D2867"/>
    <w:rsid w:val="007D3FDF"/>
    <w:rsid w:val="007E3F4A"/>
    <w:rsid w:val="007E450D"/>
    <w:rsid w:val="007F124E"/>
    <w:rsid w:val="007F46AD"/>
    <w:rsid w:val="008155F0"/>
    <w:rsid w:val="0082040C"/>
    <w:rsid w:val="00823437"/>
    <w:rsid w:val="0083492D"/>
    <w:rsid w:val="00842310"/>
    <w:rsid w:val="00852914"/>
    <w:rsid w:val="00852ABA"/>
    <w:rsid w:val="008620AA"/>
    <w:rsid w:val="00871DC7"/>
    <w:rsid w:val="00876D8D"/>
    <w:rsid w:val="008825C1"/>
    <w:rsid w:val="00893D14"/>
    <w:rsid w:val="008954FB"/>
    <w:rsid w:val="00895728"/>
    <w:rsid w:val="008961B7"/>
    <w:rsid w:val="00896502"/>
    <w:rsid w:val="00896D32"/>
    <w:rsid w:val="008A025C"/>
    <w:rsid w:val="008A77BF"/>
    <w:rsid w:val="008A7D6B"/>
    <w:rsid w:val="008C7560"/>
    <w:rsid w:val="008D1A35"/>
    <w:rsid w:val="008D46C2"/>
    <w:rsid w:val="008E7775"/>
    <w:rsid w:val="008F4D7C"/>
    <w:rsid w:val="0092048E"/>
    <w:rsid w:val="00934C51"/>
    <w:rsid w:val="00943D7B"/>
    <w:rsid w:val="009619EA"/>
    <w:rsid w:val="0096476B"/>
    <w:rsid w:val="00967A8A"/>
    <w:rsid w:val="009715AC"/>
    <w:rsid w:val="00982C7A"/>
    <w:rsid w:val="00982F9E"/>
    <w:rsid w:val="00984727"/>
    <w:rsid w:val="009A227A"/>
    <w:rsid w:val="009A621D"/>
    <w:rsid w:val="009B74B4"/>
    <w:rsid w:val="009D228C"/>
    <w:rsid w:val="009E126E"/>
    <w:rsid w:val="009E35D4"/>
    <w:rsid w:val="009E5A7C"/>
    <w:rsid w:val="009F0D2A"/>
    <w:rsid w:val="009F4DA8"/>
    <w:rsid w:val="009F7516"/>
    <w:rsid w:val="00A069A4"/>
    <w:rsid w:val="00A165EB"/>
    <w:rsid w:val="00A17807"/>
    <w:rsid w:val="00A53D39"/>
    <w:rsid w:val="00A567C3"/>
    <w:rsid w:val="00A7124F"/>
    <w:rsid w:val="00A76F68"/>
    <w:rsid w:val="00A90640"/>
    <w:rsid w:val="00A92ACD"/>
    <w:rsid w:val="00A92F86"/>
    <w:rsid w:val="00A94770"/>
    <w:rsid w:val="00A96688"/>
    <w:rsid w:val="00AA40B1"/>
    <w:rsid w:val="00AD0E94"/>
    <w:rsid w:val="00AD61F6"/>
    <w:rsid w:val="00AF433B"/>
    <w:rsid w:val="00B03AE5"/>
    <w:rsid w:val="00B0782B"/>
    <w:rsid w:val="00B12580"/>
    <w:rsid w:val="00B27590"/>
    <w:rsid w:val="00B2784A"/>
    <w:rsid w:val="00B32FFF"/>
    <w:rsid w:val="00B34369"/>
    <w:rsid w:val="00B362C5"/>
    <w:rsid w:val="00B460B3"/>
    <w:rsid w:val="00B6190C"/>
    <w:rsid w:val="00B82F87"/>
    <w:rsid w:val="00B94156"/>
    <w:rsid w:val="00BC2EBE"/>
    <w:rsid w:val="00BC5BD4"/>
    <w:rsid w:val="00BD18A6"/>
    <w:rsid w:val="00BE19C8"/>
    <w:rsid w:val="00BE60D8"/>
    <w:rsid w:val="00BF219E"/>
    <w:rsid w:val="00BF45AD"/>
    <w:rsid w:val="00C00AB9"/>
    <w:rsid w:val="00C06E21"/>
    <w:rsid w:val="00C21F0E"/>
    <w:rsid w:val="00C254AB"/>
    <w:rsid w:val="00C36373"/>
    <w:rsid w:val="00C37A8B"/>
    <w:rsid w:val="00C40DBF"/>
    <w:rsid w:val="00C41BEC"/>
    <w:rsid w:val="00C47AEF"/>
    <w:rsid w:val="00C51433"/>
    <w:rsid w:val="00C727DC"/>
    <w:rsid w:val="00C81D21"/>
    <w:rsid w:val="00CB3F94"/>
    <w:rsid w:val="00CB4D44"/>
    <w:rsid w:val="00CC0FC7"/>
    <w:rsid w:val="00CE3E1A"/>
    <w:rsid w:val="00CE5150"/>
    <w:rsid w:val="00D10084"/>
    <w:rsid w:val="00D210A2"/>
    <w:rsid w:val="00D2676A"/>
    <w:rsid w:val="00D31384"/>
    <w:rsid w:val="00D331AD"/>
    <w:rsid w:val="00D4541B"/>
    <w:rsid w:val="00D733ED"/>
    <w:rsid w:val="00D76F73"/>
    <w:rsid w:val="00D82C87"/>
    <w:rsid w:val="00DA11EE"/>
    <w:rsid w:val="00DB2FBE"/>
    <w:rsid w:val="00DC21D6"/>
    <w:rsid w:val="00DD7685"/>
    <w:rsid w:val="00DE05D9"/>
    <w:rsid w:val="00DF58F2"/>
    <w:rsid w:val="00E007D1"/>
    <w:rsid w:val="00E07009"/>
    <w:rsid w:val="00E105BF"/>
    <w:rsid w:val="00E30C8D"/>
    <w:rsid w:val="00E30DDB"/>
    <w:rsid w:val="00E31860"/>
    <w:rsid w:val="00E36242"/>
    <w:rsid w:val="00E4441B"/>
    <w:rsid w:val="00E52A88"/>
    <w:rsid w:val="00E52AAC"/>
    <w:rsid w:val="00E870EA"/>
    <w:rsid w:val="00EA583D"/>
    <w:rsid w:val="00EA6C2F"/>
    <w:rsid w:val="00EA6DDD"/>
    <w:rsid w:val="00EB09F2"/>
    <w:rsid w:val="00EB1624"/>
    <w:rsid w:val="00EB5A7D"/>
    <w:rsid w:val="00EC1C95"/>
    <w:rsid w:val="00EC59D1"/>
    <w:rsid w:val="00ED0E63"/>
    <w:rsid w:val="00ED36FE"/>
    <w:rsid w:val="00ED6F42"/>
    <w:rsid w:val="00EE45AE"/>
    <w:rsid w:val="00EF571F"/>
    <w:rsid w:val="00F02413"/>
    <w:rsid w:val="00F06B88"/>
    <w:rsid w:val="00F079C4"/>
    <w:rsid w:val="00F14363"/>
    <w:rsid w:val="00F21902"/>
    <w:rsid w:val="00F45073"/>
    <w:rsid w:val="00F46F95"/>
    <w:rsid w:val="00F51752"/>
    <w:rsid w:val="00F93AAB"/>
    <w:rsid w:val="00FA0A9C"/>
    <w:rsid w:val="00FB522B"/>
    <w:rsid w:val="00FB78C3"/>
    <w:rsid w:val="00FC0B44"/>
    <w:rsid w:val="00FC6CA3"/>
    <w:rsid w:val="00FD356B"/>
    <w:rsid w:val="00FE1485"/>
    <w:rsid w:val="00FE55F7"/>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next w:val="a"/>
    <w:link w:val="10"/>
    <w:qFormat/>
    <w:rsid w:val="00422DC3"/>
    <w:pPr>
      <w:keepNext/>
      <w:spacing w:before="240" w:after="60"/>
      <w:jc w:val="righ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422DC3"/>
    <w:rPr>
      <w:rFonts w:ascii="Cambria" w:hAnsi="Cambria"/>
      <w:b/>
      <w:bCs/>
      <w:kern w:val="32"/>
      <w:sz w:val="32"/>
      <w:szCs w:val="32"/>
    </w:rPr>
  </w:style>
  <w:style w:type="character" w:customStyle="1" w:styleId="eop">
    <w:name w:val="eop"/>
    <w:basedOn w:val="a0"/>
    <w:rsid w:val="00422DC3"/>
  </w:style>
  <w:style w:type="character" w:customStyle="1" w:styleId="normaltextrun">
    <w:name w:val="normaltextrun"/>
    <w:basedOn w:val="a0"/>
    <w:rsid w:val="00422DC3"/>
  </w:style>
  <w:style w:type="character" w:customStyle="1" w:styleId="apple-converted-space">
    <w:name w:val="apple-converted-space"/>
    <w:basedOn w:val="a0"/>
    <w:rsid w:val="00422DC3"/>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22635661">
      <w:bodyDiv w:val="1"/>
      <w:marLeft w:val="0"/>
      <w:marRight w:val="0"/>
      <w:marTop w:val="0"/>
      <w:marBottom w:val="0"/>
      <w:divBdr>
        <w:top w:val="none" w:sz="0" w:space="0" w:color="auto"/>
        <w:left w:val="none" w:sz="0" w:space="0" w:color="auto"/>
        <w:bottom w:val="none" w:sz="0" w:space="0" w:color="auto"/>
        <w:right w:val="none" w:sz="0" w:space="0" w:color="auto"/>
      </w:divBdr>
    </w:div>
    <w:div w:id="67699996">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070226265">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FE8E-8188-4E95-BB55-0634A46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17</Pages>
  <Words>10801</Words>
  <Characters>61569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dcterms:created xsi:type="dcterms:W3CDTF">2019-06-05T13:43:00Z</dcterms:created>
  <dcterms:modified xsi:type="dcterms:W3CDTF">2020-02-27T06:12:00Z</dcterms:modified>
</cp:coreProperties>
</file>