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6C09" w:rsidRDefault="00086C09" w:rsidP="005B343A">
      <w:pPr>
        <w:pStyle w:val="a3"/>
        <w:jc w:val="right"/>
        <w:rPr>
          <w:rStyle w:val="a4"/>
          <w:color w:val="000000"/>
          <w:sz w:val="18"/>
          <w:szCs w:val="18"/>
        </w:rPr>
      </w:pPr>
      <w:r w:rsidRPr="000B0E7C">
        <w:rPr>
          <w:rStyle w:val="a4"/>
          <w:color w:val="000000"/>
          <w:sz w:val="18"/>
          <w:szCs w:val="18"/>
        </w:rPr>
        <w:t>УТВЕРЖДАЮ</w:t>
      </w:r>
      <w:r w:rsidRPr="000B0E7C">
        <w:rPr>
          <w:color w:val="000000"/>
          <w:sz w:val="18"/>
          <w:szCs w:val="18"/>
        </w:rPr>
        <w:br/>
      </w:r>
      <w:r w:rsidRPr="000B0E7C">
        <w:rPr>
          <w:rStyle w:val="a4"/>
          <w:color w:val="000000"/>
          <w:sz w:val="18"/>
          <w:szCs w:val="18"/>
        </w:rPr>
        <w:t>Главный врач</w:t>
      </w:r>
      <w:r w:rsidRPr="000B0E7C">
        <w:rPr>
          <w:b/>
          <w:bCs/>
          <w:color w:val="000000"/>
          <w:sz w:val="18"/>
          <w:szCs w:val="18"/>
        </w:rPr>
        <w:br/>
      </w:r>
      <w:r w:rsidR="00486D9A">
        <w:rPr>
          <w:rStyle w:val="a4"/>
          <w:color w:val="000000"/>
          <w:sz w:val="18"/>
          <w:szCs w:val="18"/>
        </w:rPr>
        <w:t>ЧУЗ  «РЖД</w:t>
      </w:r>
      <w:r w:rsidR="00093F52">
        <w:rPr>
          <w:rStyle w:val="a4"/>
          <w:color w:val="000000"/>
          <w:sz w:val="18"/>
          <w:szCs w:val="18"/>
        </w:rPr>
        <w:t xml:space="preserve"> </w:t>
      </w:r>
      <w:r w:rsidR="00486D9A">
        <w:rPr>
          <w:rStyle w:val="a4"/>
          <w:color w:val="000000"/>
          <w:sz w:val="18"/>
          <w:szCs w:val="18"/>
        </w:rPr>
        <w:t>-</w:t>
      </w:r>
      <w:r w:rsidR="00093F52">
        <w:rPr>
          <w:rStyle w:val="a4"/>
          <w:color w:val="000000"/>
          <w:sz w:val="18"/>
          <w:szCs w:val="18"/>
        </w:rPr>
        <w:t xml:space="preserve"> </w:t>
      </w:r>
      <w:r w:rsidR="00486D9A">
        <w:rPr>
          <w:rStyle w:val="a4"/>
          <w:color w:val="000000"/>
          <w:sz w:val="18"/>
          <w:szCs w:val="18"/>
        </w:rPr>
        <w:t>М</w:t>
      </w:r>
      <w:r w:rsidR="00093F52">
        <w:rPr>
          <w:rStyle w:val="a4"/>
          <w:color w:val="000000"/>
          <w:sz w:val="18"/>
          <w:szCs w:val="18"/>
        </w:rPr>
        <w:t xml:space="preserve">едицина» </w:t>
      </w:r>
      <w:proofErr w:type="gramStart"/>
      <w:r w:rsidR="00093F52">
        <w:rPr>
          <w:rStyle w:val="a4"/>
          <w:color w:val="000000"/>
          <w:sz w:val="18"/>
          <w:szCs w:val="18"/>
        </w:rPr>
        <w:t>г</w:t>
      </w:r>
      <w:proofErr w:type="gramEnd"/>
      <w:r w:rsidR="00486D9A">
        <w:rPr>
          <w:rStyle w:val="a4"/>
          <w:color w:val="000000"/>
          <w:sz w:val="18"/>
          <w:szCs w:val="18"/>
        </w:rPr>
        <w:t>. К</w:t>
      </w:r>
      <w:r w:rsidR="00093F52">
        <w:rPr>
          <w:rStyle w:val="a4"/>
          <w:color w:val="000000"/>
          <w:sz w:val="18"/>
          <w:szCs w:val="18"/>
        </w:rPr>
        <w:t>емь</w:t>
      </w:r>
      <w:r w:rsidR="00486D9A">
        <w:rPr>
          <w:rStyle w:val="a4"/>
          <w:color w:val="000000"/>
          <w:sz w:val="18"/>
          <w:szCs w:val="18"/>
        </w:rPr>
        <w:t>»</w:t>
      </w:r>
      <w:r w:rsidRPr="000B0E7C">
        <w:rPr>
          <w:b/>
          <w:bCs/>
          <w:color w:val="000000"/>
          <w:sz w:val="18"/>
          <w:szCs w:val="18"/>
        </w:rPr>
        <w:br/>
      </w:r>
      <w:r w:rsidRPr="000B0E7C">
        <w:rPr>
          <w:b/>
          <w:bCs/>
          <w:color w:val="000000"/>
          <w:sz w:val="18"/>
          <w:szCs w:val="18"/>
        </w:rPr>
        <w:br/>
      </w:r>
      <w:r w:rsidRPr="000B0E7C">
        <w:rPr>
          <w:b/>
          <w:bCs/>
          <w:color w:val="000000"/>
          <w:sz w:val="18"/>
          <w:szCs w:val="18"/>
        </w:rPr>
        <w:br/>
      </w:r>
      <w:r w:rsidRPr="000B0E7C">
        <w:rPr>
          <w:rStyle w:val="a4"/>
          <w:color w:val="000000"/>
          <w:sz w:val="18"/>
          <w:szCs w:val="18"/>
        </w:rPr>
        <w:t xml:space="preserve">___________________ Кучин Александр </w:t>
      </w:r>
      <w:proofErr w:type="spellStart"/>
      <w:r w:rsidRPr="000B0E7C">
        <w:rPr>
          <w:rStyle w:val="a4"/>
          <w:color w:val="000000"/>
          <w:sz w:val="18"/>
          <w:szCs w:val="18"/>
        </w:rPr>
        <w:t>Радиевич</w:t>
      </w:r>
      <w:proofErr w:type="spellEnd"/>
      <w:r w:rsidRPr="000B0E7C">
        <w:rPr>
          <w:b/>
          <w:bCs/>
          <w:color w:val="000000"/>
          <w:sz w:val="18"/>
          <w:szCs w:val="18"/>
        </w:rPr>
        <w:br/>
      </w:r>
      <w:r w:rsidRPr="000B0E7C">
        <w:rPr>
          <w:b/>
          <w:bCs/>
          <w:color w:val="000000"/>
          <w:sz w:val="18"/>
          <w:szCs w:val="18"/>
        </w:rPr>
        <w:br/>
      </w:r>
      <w:r w:rsidR="006F40DB">
        <w:rPr>
          <w:rStyle w:val="a4"/>
          <w:color w:val="000000"/>
          <w:sz w:val="18"/>
          <w:szCs w:val="18"/>
        </w:rPr>
        <w:t>06</w:t>
      </w:r>
      <w:r w:rsidR="00DB2FBE" w:rsidRPr="00C21F0E">
        <w:rPr>
          <w:rStyle w:val="a4"/>
          <w:color w:val="000000"/>
          <w:sz w:val="18"/>
          <w:szCs w:val="18"/>
        </w:rPr>
        <w:t>.</w:t>
      </w:r>
      <w:r w:rsidR="00533202" w:rsidRPr="00C21F0E">
        <w:rPr>
          <w:rStyle w:val="a4"/>
          <w:color w:val="000000"/>
          <w:sz w:val="18"/>
          <w:szCs w:val="18"/>
        </w:rPr>
        <w:t>0</w:t>
      </w:r>
      <w:r w:rsidR="006F40DB">
        <w:rPr>
          <w:rStyle w:val="a4"/>
          <w:color w:val="000000"/>
          <w:sz w:val="18"/>
          <w:szCs w:val="18"/>
        </w:rPr>
        <w:t>3</w:t>
      </w:r>
      <w:r w:rsidR="00DB2FBE" w:rsidRPr="00C21F0E">
        <w:rPr>
          <w:rStyle w:val="a4"/>
          <w:color w:val="000000"/>
          <w:sz w:val="18"/>
          <w:szCs w:val="18"/>
        </w:rPr>
        <w:t>.</w:t>
      </w:r>
      <w:r w:rsidRPr="00C21F0E">
        <w:rPr>
          <w:rStyle w:val="a4"/>
          <w:color w:val="000000"/>
          <w:sz w:val="18"/>
          <w:szCs w:val="18"/>
        </w:rPr>
        <w:t>20</w:t>
      </w:r>
      <w:r w:rsidR="00533202" w:rsidRPr="00C21F0E">
        <w:rPr>
          <w:rStyle w:val="a4"/>
          <w:color w:val="000000"/>
          <w:sz w:val="18"/>
          <w:szCs w:val="18"/>
        </w:rPr>
        <w:t>20</w:t>
      </w:r>
      <w:r w:rsidR="00DB2FBE" w:rsidRPr="00C21F0E">
        <w:rPr>
          <w:rStyle w:val="a4"/>
          <w:color w:val="000000"/>
          <w:sz w:val="18"/>
          <w:szCs w:val="18"/>
        </w:rPr>
        <w:t>г.</w:t>
      </w:r>
    </w:p>
    <w:p w:rsidR="005B343A" w:rsidRDefault="005B343A" w:rsidP="005B343A">
      <w:pPr>
        <w:pStyle w:val="a3"/>
        <w:jc w:val="center"/>
        <w:rPr>
          <w:rStyle w:val="a4"/>
          <w:color w:val="000000"/>
          <w:sz w:val="18"/>
          <w:szCs w:val="18"/>
        </w:rPr>
      </w:pPr>
    </w:p>
    <w:p w:rsidR="005B343A" w:rsidRDefault="005B343A" w:rsidP="005B343A">
      <w:pPr>
        <w:pStyle w:val="a3"/>
        <w:jc w:val="center"/>
        <w:rPr>
          <w:rStyle w:val="a4"/>
          <w:color w:val="000000"/>
          <w:sz w:val="18"/>
          <w:szCs w:val="18"/>
        </w:rPr>
      </w:pPr>
    </w:p>
    <w:p w:rsidR="00093F52" w:rsidRDefault="005B343A" w:rsidP="00093F52">
      <w:pPr>
        <w:pStyle w:val="a3"/>
        <w:spacing w:before="0" w:beforeAutospacing="0" w:after="0" w:afterAutospacing="0"/>
        <w:jc w:val="center"/>
        <w:rPr>
          <w:rStyle w:val="a4"/>
          <w:color w:val="000000"/>
          <w:sz w:val="18"/>
          <w:szCs w:val="18"/>
        </w:rPr>
      </w:pPr>
      <w:r w:rsidRPr="000B0E7C">
        <w:rPr>
          <w:rStyle w:val="a4"/>
          <w:color w:val="000000"/>
          <w:sz w:val="18"/>
          <w:szCs w:val="18"/>
        </w:rPr>
        <w:t xml:space="preserve">Извещение о проведении Запрос котировок № </w:t>
      </w:r>
      <w:r w:rsidR="00134782">
        <w:rPr>
          <w:rStyle w:val="a4"/>
          <w:color w:val="000000"/>
          <w:sz w:val="18"/>
          <w:szCs w:val="18"/>
        </w:rPr>
        <w:t>201020000</w:t>
      </w:r>
      <w:r w:rsidR="00C254AB">
        <w:rPr>
          <w:rStyle w:val="a4"/>
          <w:color w:val="000000"/>
          <w:sz w:val="18"/>
          <w:szCs w:val="18"/>
        </w:rPr>
        <w:t>67</w:t>
      </w:r>
      <w:r w:rsidRPr="000B0E7C">
        <w:rPr>
          <w:color w:val="000000"/>
          <w:sz w:val="18"/>
          <w:szCs w:val="18"/>
        </w:rPr>
        <w:br/>
      </w:r>
      <w:r w:rsidR="00361A6F">
        <w:rPr>
          <w:rStyle w:val="a4"/>
          <w:color w:val="000000"/>
          <w:sz w:val="18"/>
          <w:szCs w:val="18"/>
        </w:rPr>
        <w:t>«Н</w:t>
      </w:r>
      <w:r w:rsidRPr="000B0E7C">
        <w:rPr>
          <w:rStyle w:val="a4"/>
          <w:color w:val="000000"/>
          <w:sz w:val="18"/>
          <w:szCs w:val="18"/>
        </w:rPr>
        <w:t xml:space="preserve">а право заключения </w:t>
      </w:r>
      <w:proofErr w:type="gramStart"/>
      <w:r w:rsidRPr="000B0E7C">
        <w:rPr>
          <w:rStyle w:val="a4"/>
          <w:color w:val="000000"/>
          <w:sz w:val="18"/>
          <w:szCs w:val="18"/>
        </w:rPr>
        <w:t>договора</w:t>
      </w:r>
      <w:proofErr w:type="gramEnd"/>
      <w:r w:rsidR="00361A6F">
        <w:rPr>
          <w:rStyle w:val="a4"/>
          <w:color w:val="000000"/>
          <w:sz w:val="18"/>
          <w:szCs w:val="18"/>
        </w:rPr>
        <w:t xml:space="preserve"> </w:t>
      </w:r>
      <w:r w:rsidR="008C7560">
        <w:rPr>
          <w:rStyle w:val="a4"/>
          <w:color w:val="000000"/>
          <w:sz w:val="18"/>
          <w:szCs w:val="18"/>
        </w:rPr>
        <w:t>на</w:t>
      </w:r>
      <w:r w:rsidR="00034552">
        <w:rPr>
          <w:rStyle w:val="a4"/>
          <w:color w:val="000000"/>
          <w:sz w:val="18"/>
          <w:szCs w:val="18"/>
        </w:rPr>
        <w:t xml:space="preserve"> </w:t>
      </w:r>
      <w:r w:rsidR="00034552" w:rsidRPr="00034552">
        <w:rPr>
          <w:rStyle w:val="a4"/>
          <w:color w:val="000000"/>
          <w:sz w:val="18"/>
          <w:szCs w:val="18"/>
        </w:rPr>
        <w:t>оказани</w:t>
      </w:r>
      <w:r w:rsidR="00B03AE5">
        <w:rPr>
          <w:rStyle w:val="a4"/>
          <w:color w:val="000000"/>
          <w:sz w:val="18"/>
          <w:szCs w:val="18"/>
        </w:rPr>
        <w:t>е</w:t>
      </w:r>
      <w:r w:rsidR="00034552" w:rsidRPr="00034552">
        <w:rPr>
          <w:rStyle w:val="a4"/>
          <w:color w:val="000000"/>
          <w:sz w:val="18"/>
          <w:szCs w:val="18"/>
        </w:rPr>
        <w:t xml:space="preserve"> услуг </w:t>
      </w:r>
      <w:r w:rsidR="00034552" w:rsidRPr="008C7560">
        <w:rPr>
          <w:rStyle w:val="a4"/>
          <w:color w:val="000000"/>
          <w:sz w:val="18"/>
          <w:szCs w:val="18"/>
        </w:rPr>
        <w:t xml:space="preserve">по </w:t>
      </w:r>
      <w:r w:rsidR="00F14363">
        <w:rPr>
          <w:rStyle w:val="a4"/>
          <w:color w:val="000000"/>
          <w:sz w:val="18"/>
          <w:szCs w:val="18"/>
        </w:rPr>
        <w:t xml:space="preserve">проведению </w:t>
      </w:r>
      <w:r w:rsidR="00C254AB">
        <w:rPr>
          <w:rStyle w:val="a4"/>
          <w:color w:val="000000"/>
          <w:sz w:val="18"/>
          <w:szCs w:val="18"/>
        </w:rPr>
        <w:t>специальной оценки условий труда»</w:t>
      </w:r>
      <w:r w:rsidR="00F14363">
        <w:rPr>
          <w:rStyle w:val="a4"/>
          <w:color w:val="000000"/>
          <w:sz w:val="18"/>
          <w:szCs w:val="18"/>
        </w:rPr>
        <w:t xml:space="preserve"> </w:t>
      </w:r>
      <w:r w:rsidRPr="000B0E7C">
        <w:rPr>
          <w:rStyle w:val="a4"/>
          <w:color w:val="000000"/>
          <w:sz w:val="18"/>
          <w:szCs w:val="18"/>
        </w:rPr>
        <w:t> для нужд </w:t>
      </w:r>
    </w:p>
    <w:p w:rsidR="005B343A" w:rsidRPr="002C426D" w:rsidRDefault="00ED6F42" w:rsidP="00093F52">
      <w:pPr>
        <w:pStyle w:val="a3"/>
        <w:spacing w:before="0" w:beforeAutospacing="0" w:after="0" w:afterAutospacing="0"/>
        <w:jc w:val="center"/>
        <w:rPr>
          <w:b/>
          <w:bCs/>
          <w:color w:val="000000"/>
          <w:sz w:val="18"/>
          <w:szCs w:val="18"/>
        </w:rPr>
      </w:pPr>
      <w:r>
        <w:rPr>
          <w:rStyle w:val="a4"/>
          <w:color w:val="000000"/>
          <w:sz w:val="18"/>
          <w:szCs w:val="18"/>
        </w:rPr>
        <w:t>ЧУЗ  «РЖД</w:t>
      </w:r>
      <w:r w:rsidR="00093F52">
        <w:rPr>
          <w:rStyle w:val="a4"/>
          <w:color w:val="000000"/>
          <w:sz w:val="18"/>
          <w:szCs w:val="18"/>
        </w:rPr>
        <w:t xml:space="preserve"> </w:t>
      </w:r>
      <w:r>
        <w:rPr>
          <w:rStyle w:val="a4"/>
          <w:color w:val="000000"/>
          <w:sz w:val="18"/>
          <w:szCs w:val="18"/>
        </w:rPr>
        <w:t>-</w:t>
      </w:r>
      <w:r w:rsidR="00093F52">
        <w:rPr>
          <w:rStyle w:val="a4"/>
          <w:color w:val="000000"/>
          <w:sz w:val="18"/>
          <w:szCs w:val="18"/>
        </w:rPr>
        <w:t xml:space="preserve"> </w:t>
      </w:r>
      <w:r>
        <w:rPr>
          <w:rStyle w:val="a4"/>
          <w:color w:val="000000"/>
          <w:sz w:val="18"/>
          <w:szCs w:val="18"/>
        </w:rPr>
        <w:t>М</w:t>
      </w:r>
      <w:r w:rsidR="00093F52">
        <w:rPr>
          <w:rStyle w:val="a4"/>
          <w:color w:val="000000"/>
          <w:sz w:val="18"/>
          <w:szCs w:val="18"/>
        </w:rPr>
        <w:t>едицина</w:t>
      </w:r>
      <w:r>
        <w:rPr>
          <w:rStyle w:val="a4"/>
          <w:color w:val="000000"/>
          <w:sz w:val="18"/>
          <w:szCs w:val="18"/>
        </w:rPr>
        <w:t xml:space="preserve">» </w:t>
      </w:r>
      <w:proofErr w:type="gramStart"/>
      <w:r w:rsidR="00093F52">
        <w:rPr>
          <w:rStyle w:val="a4"/>
          <w:color w:val="000000"/>
          <w:sz w:val="18"/>
          <w:szCs w:val="18"/>
        </w:rPr>
        <w:t>г</w:t>
      </w:r>
      <w:proofErr w:type="gramEnd"/>
      <w:r>
        <w:rPr>
          <w:rStyle w:val="a4"/>
          <w:color w:val="000000"/>
          <w:sz w:val="18"/>
          <w:szCs w:val="18"/>
        </w:rPr>
        <w:t>. К</w:t>
      </w:r>
      <w:r w:rsidR="00093F52">
        <w:rPr>
          <w:rStyle w:val="a4"/>
          <w:color w:val="000000"/>
          <w:sz w:val="18"/>
          <w:szCs w:val="18"/>
        </w:rPr>
        <w:t>емь</w:t>
      </w:r>
      <w:r>
        <w:rPr>
          <w:rStyle w:val="a4"/>
          <w:color w:val="000000"/>
          <w:sz w:val="18"/>
          <w:szCs w:val="18"/>
        </w:rPr>
        <w:t>»</w:t>
      </w:r>
    </w:p>
    <w:tbl>
      <w:tblPr>
        <w:tblpPr w:leftFromText="180" w:rightFromText="180" w:vertAnchor="text" w:horzAnchor="margin" w:tblpY="74"/>
        <w:tblW w:w="11066"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3964"/>
        <w:gridCol w:w="7102"/>
      </w:tblGrid>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93F52">
            <w:pPr>
              <w:pStyle w:val="a3"/>
              <w:spacing w:before="0" w:beforeAutospacing="0" w:after="0" w:afterAutospacing="0"/>
              <w:rPr>
                <w:color w:val="000000"/>
                <w:sz w:val="18"/>
                <w:szCs w:val="18"/>
              </w:rPr>
            </w:pPr>
            <w:r w:rsidRPr="000B0E7C">
              <w:rPr>
                <w:rStyle w:val="a4"/>
                <w:color w:val="000000"/>
                <w:sz w:val="18"/>
                <w:szCs w:val="18"/>
              </w:rPr>
              <w:t>Данные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center"/>
              <w:rPr>
                <w:color w:val="000000"/>
                <w:sz w:val="18"/>
                <w:szCs w:val="18"/>
              </w:rPr>
            </w:pPr>
            <w:r w:rsidRPr="000B0E7C">
              <w:rPr>
                <w:rStyle w:val="a4"/>
                <w:color w:val="000000"/>
                <w:sz w:val="18"/>
                <w:szCs w:val="18"/>
              </w:rPr>
              <w:t>Условия проводимой процедуры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Тип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rStyle w:val="a4"/>
                <w:color w:val="000000"/>
                <w:sz w:val="18"/>
                <w:szCs w:val="18"/>
              </w:rPr>
              <w:t>Запрос котировок</w:t>
            </w:r>
          </w:p>
          <w:p w:rsidR="005B343A" w:rsidRPr="000B0E7C" w:rsidRDefault="005B343A" w:rsidP="00093F52">
            <w:pPr>
              <w:pStyle w:val="a3"/>
              <w:jc w:val="both"/>
              <w:rPr>
                <w:color w:val="000000"/>
                <w:sz w:val="18"/>
                <w:szCs w:val="18"/>
              </w:rPr>
            </w:pPr>
            <w:r w:rsidRPr="000B0E7C">
              <w:rPr>
                <w:color w:val="000000"/>
                <w:sz w:val="18"/>
                <w:szCs w:val="18"/>
              </w:rPr>
              <w:t>Требования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распространяются на закупки, осуществляемые</w:t>
            </w:r>
            <w:r w:rsidR="00486D9A" w:rsidRPr="00486D9A">
              <w:rPr>
                <w:rStyle w:val="a4"/>
                <w:b w:val="0"/>
                <w:color w:val="000000"/>
                <w:sz w:val="18"/>
                <w:szCs w:val="18"/>
              </w:rPr>
              <w:t xml:space="preserve"> </w:t>
            </w:r>
            <w:r w:rsidR="00093F52">
              <w:rPr>
                <w:rStyle w:val="a4"/>
                <w:color w:val="000000"/>
                <w:sz w:val="18"/>
                <w:szCs w:val="18"/>
              </w:rPr>
              <w:t xml:space="preserve"> </w:t>
            </w:r>
            <w:r w:rsidR="00093F52" w:rsidRPr="00093F52">
              <w:rPr>
                <w:rStyle w:val="a4"/>
                <w:b w:val="0"/>
                <w:color w:val="000000"/>
                <w:sz w:val="18"/>
                <w:szCs w:val="18"/>
              </w:rPr>
              <w:t xml:space="preserve">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Pr="000B0E7C">
              <w:rPr>
                <w:color w:val="000000"/>
                <w:sz w:val="18"/>
                <w:szCs w:val="18"/>
              </w:rPr>
              <w:br/>
              <w:t>Настоящее извещение не должно расцениваться в качестве объявления о проведении торгов или приглашения принять участие в торгах, а также не должно рассматриваться как оферта или приглашение делать оферты. Соответственно, статьи 437, 447 - 449 Гражданского кодекса Российской Федерации к проводимому отбору контрагентов не применяются. Эти процедуры также не являются публичным конкурсом и не регулируются статьями 1057 - 1061 части второй Гражданского кодекса Российской Федерации.</w:t>
            </w:r>
            <w:r w:rsidRPr="000B0E7C">
              <w:rPr>
                <w:color w:val="000000"/>
                <w:sz w:val="18"/>
                <w:szCs w:val="18"/>
              </w:rPr>
              <w:br/>
              <w:t xml:space="preserve">Таким образом, проведение данных процедур не накладывает на </w:t>
            </w:r>
            <w:r w:rsidR="00093F52" w:rsidRPr="00093F52">
              <w:rPr>
                <w:rStyle w:val="a4"/>
                <w:b w:val="0"/>
                <w:color w:val="000000"/>
                <w:sz w:val="18"/>
                <w:szCs w:val="18"/>
              </w:rPr>
              <w:t xml:space="preserve"> ЧУЗ  «РЖД - Медицина» </w:t>
            </w:r>
            <w:proofErr w:type="gramStart"/>
            <w:r w:rsidR="00093F52" w:rsidRPr="00093F52">
              <w:rPr>
                <w:rStyle w:val="a4"/>
                <w:b w:val="0"/>
                <w:color w:val="000000"/>
                <w:sz w:val="18"/>
                <w:szCs w:val="18"/>
              </w:rPr>
              <w:t>г</w:t>
            </w:r>
            <w:proofErr w:type="gramEnd"/>
            <w:r w:rsidR="00093F52" w:rsidRPr="00093F52">
              <w:rPr>
                <w:rStyle w:val="a4"/>
                <w:b w:val="0"/>
                <w:color w:val="000000"/>
                <w:sz w:val="18"/>
                <w:szCs w:val="18"/>
              </w:rPr>
              <w:t>. Кемь»</w:t>
            </w:r>
            <w:r w:rsidR="00486D9A" w:rsidRPr="00486D9A">
              <w:rPr>
                <w:rStyle w:val="a4"/>
                <w:b w:val="0"/>
                <w:color w:val="000000"/>
                <w:sz w:val="18"/>
                <w:szCs w:val="18"/>
              </w:rPr>
              <w:t xml:space="preserve"> </w:t>
            </w:r>
            <w:r w:rsidR="00093F52">
              <w:rPr>
                <w:rStyle w:val="a4"/>
                <w:b w:val="0"/>
                <w:color w:val="000000"/>
                <w:sz w:val="18"/>
                <w:szCs w:val="18"/>
              </w:rPr>
              <w:t xml:space="preserve"> </w:t>
            </w:r>
            <w:r w:rsidRPr="000B0E7C">
              <w:rPr>
                <w:color w:val="000000"/>
                <w:sz w:val="18"/>
                <w:szCs w:val="18"/>
              </w:rPr>
              <w:t>гражданско-правовых обязательств по обязательному заключению договора с победителем таких процедур или иным участником закупки. Кроме того, учреждение сохраняет за собой право по собственному усмотрению отказаться от принятия всех предложений и от проведения процедуры.</w:t>
            </w:r>
            <w:r w:rsidRPr="000B0E7C">
              <w:rPr>
                <w:color w:val="000000"/>
                <w:sz w:val="18"/>
                <w:szCs w:val="18"/>
              </w:rPr>
              <w:br/>
            </w:r>
            <w:r w:rsidRPr="000B0E7C">
              <w:rPr>
                <w:rStyle w:val="a4"/>
                <w:color w:val="000000"/>
                <w:sz w:val="18"/>
                <w:szCs w:val="18"/>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w:t>
            </w:r>
            <w:r w:rsidR="000E68FB">
              <w:rPr>
                <w:rStyle w:val="a4"/>
                <w:color w:val="000000"/>
                <w:sz w:val="18"/>
                <w:szCs w:val="18"/>
              </w:rPr>
              <w:t>, утвержденного приказом</w:t>
            </w:r>
            <w:r w:rsidRPr="000B0E7C">
              <w:rPr>
                <w:rStyle w:val="a4"/>
                <w:color w:val="000000"/>
                <w:sz w:val="18"/>
                <w:szCs w:val="18"/>
              </w:rPr>
              <w:t xml:space="preserve"> от 02 апреля 2018</w:t>
            </w:r>
            <w:r w:rsidR="000E68FB">
              <w:rPr>
                <w:rStyle w:val="a4"/>
                <w:color w:val="000000"/>
                <w:sz w:val="18"/>
                <w:szCs w:val="18"/>
              </w:rPr>
              <w:t xml:space="preserve"> </w:t>
            </w:r>
            <w:r w:rsidRPr="000B0E7C">
              <w:rPr>
                <w:rStyle w:val="a4"/>
                <w:color w:val="000000"/>
                <w:sz w:val="18"/>
                <w:szCs w:val="18"/>
              </w:rPr>
              <w:t>г. № ЦДЗ-35, размещенного на сайте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w:t>
            </w:r>
            <w:r w:rsidR="002C426D">
              <w:rPr>
                <w:rStyle w:val="a4"/>
                <w:color w:val="000000"/>
                <w:sz w:val="18"/>
                <w:szCs w:val="18"/>
              </w:rPr>
              <w:t>,</w:t>
            </w:r>
            <w:r w:rsidRPr="000B0E7C">
              <w:rPr>
                <w:rStyle w:val="a4"/>
                <w:color w:val="000000"/>
                <w:sz w:val="18"/>
                <w:szCs w:val="18"/>
              </w:rPr>
              <w:t xml:space="preserve"> место и порядок предоставления документации о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С документацией Запрос</w:t>
            </w:r>
            <w:r w:rsidR="00DB2FBE">
              <w:rPr>
                <w:color w:val="000000"/>
                <w:sz w:val="18"/>
                <w:szCs w:val="18"/>
              </w:rPr>
              <w:t>а</w:t>
            </w:r>
            <w:r w:rsidRPr="000B0E7C">
              <w:rPr>
                <w:color w:val="000000"/>
                <w:sz w:val="18"/>
                <w:szCs w:val="18"/>
              </w:rPr>
              <w:t xml:space="preserve"> котировок можно ознакомиться на сайте Заказчика. Плата за предоставление документации не взимается. Документация доступна для ознакомления на сайте с момента ее опубликования без ограничений.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Организатор / Заказчик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034552">
            <w:pPr>
              <w:pStyle w:val="a3"/>
              <w:rPr>
                <w:color w:val="000000"/>
                <w:sz w:val="18"/>
                <w:szCs w:val="18"/>
              </w:rPr>
            </w:pPr>
            <w:r w:rsidRPr="000B0E7C">
              <w:rPr>
                <w:color w:val="000000"/>
                <w:sz w:val="18"/>
                <w:szCs w:val="18"/>
              </w:rPr>
              <w:t>Заказчик: </w:t>
            </w:r>
            <w:r w:rsidR="00486D9A" w:rsidRPr="000B0E7C">
              <w:rPr>
                <w:color w:val="000000"/>
                <w:sz w:val="18"/>
                <w:szCs w:val="18"/>
              </w:rPr>
              <w:t xml:space="preserve"> </w:t>
            </w:r>
            <w:r w:rsidR="00486D9A">
              <w:rPr>
                <w:rStyle w:val="a4"/>
                <w:color w:val="000000"/>
                <w:sz w:val="18"/>
                <w:szCs w:val="18"/>
              </w:rPr>
              <w:t xml:space="preserve"> </w:t>
            </w:r>
            <w:r w:rsidR="00093F52" w:rsidRPr="00093F52">
              <w:rPr>
                <w:rStyle w:val="a4"/>
                <w:b w:val="0"/>
                <w:color w:val="000000"/>
                <w:sz w:val="18"/>
                <w:szCs w:val="18"/>
              </w:rPr>
              <w:t xml:space="preserve"> </w:t>
            </w:r>
            <w:proofErr w:type="gramStart"/>
            <w:r w:rsidR="00093F52" w:rsidRPr="00093F52">
              <w:rPr>
                <w:rStyle w:val="a4"/>
                <w:b w:val="0"/>
                <w:color w:val="000000"/>
                <w:sz w:val="18"/>
                <w:szCs w:val="18"/>
              </w:rPr>
              <w:t>ЧУЗ  «РЖД - Медицина» г. Кемь»</w:t>
            </w:r>
            <w:r w:rsidRPr="000B0E7C">
              <w:rPr>
                <w:color w:val="000000"/>
                <w:sz w:val="18"/>
                <w:szCs w:val="18"/>
              </w:rPr>
              <w:br/>
              <w:t>Почтовый адрес: </w:t>
            </w:r>
            <w:r w:rsidRPr="000B0E7C">
              <w:rPr>
                <w:bCs/>
                <w:sz w:val="18"/>
                <w:szCs w:val="18"/>
              </w:rPr>
              <w:t>186615, Республика Карелия, г. Кемь, ул. Шоссе 1 мая, д.9</w:t>
            </w:r>
            <w:r w:rsidRPr="000B0E7C">
              <w:rPr>
                <w:color w:val="000000"/>
                <w:sz w:val="18"/>
                <w:szCs w:val="18"/>
              </w:rPr>
              <w:br/>
              <w:t>Место нахождения: </w:t>
            </w:r>
            <w:r w:rsidRPr="000B0E7C">
              <w:rPr>
                <w:bCs/>
                <w:sz w:val="18"/>
                <w:szCs w:val="18"/>
              </w:rPr>
              <w:t>186615, Республика Карелия, г. Кемь, ул. Шоссе 1 мая, д.9</w:t>
            </w:r>
            <w:r w:rsidRPr="000B0E7C">
              <w:rPr>
                <w:color w:val="000000"/>
                <w:sz w:val="18"/>
                <w:szCs w:val="18"/>
              </w:rPr>
              <w:br/>
              <w:t>ИНН: 1002005454</w:t>
            </w:r>
            <w:r w:rsidRPr="000B0E7C">
              <w:rPr>
                <w:color w:val="000000"/>
                <w:sz w:val="18"/>
                <w:szCs w:val="18"/>
              </w:rPr>
              <w:br/>
              <w:t>Телефон: +7 (81458) 7-06-73</w:t>
            </w:r>
            <w:r w:rsidRPr="000B0E7C">
              <w:rPr>
                <w:color w:val="000000"/>
                <w:sz w:val="18"/>
                <w:szCs w:val="18"/>
              </w:rPr>
              <w:br/>
              <w:t>Адрес электронной почты: </w:t>
            </w:r>
            <w:proofErr w:type="spellStart"/>
            <w:r w:rsidRPr="000B0E7C">
              <w:rPr>
                <w:color w:val="000000"/>
                <w:sz w:val="18"/>
                <w:szCs w:val="18"/>
                <w:lang w:val="en-US"/>
              </w:rPr>
              <w:t>segeda</w:t>
            </w:r>
            <w:proofErr w:type="spellEnd"/>
            <w:r w:rsidRPr="000B0E7C">
              <w:rPr>
                <w:color w:val="000000"/>
                <w:sz w:val="18"/>
                <w:szCs w:val="18"/>
              </w:rPr>
              <w:t>@</w:t>
            </w:r>
            <w:proofErr w:type="spellStart"/>
            <w:r w:rsidRPr="000B0E7C">
              <w:rPr>
                <w:color w:val="000000"/>
                <w:sz w:val="18"/>
                <w:szCs w:val="18"/>
                <w:lang w:val="en-US"/>
              </w:rPr>
              <w:t>onego</w:t>
            </w:r>
            <w:proofErr w:type="spellEnd"/>
            <w:r w:rsidRPr="000B0E7C">
              <w:rPr>
                <w:color w:val="000000"/>
                <w:sz w:val="18"/>
                <w:szCs w:val="18"/>
              </w:rPr>
              <w:t>.</w:t>
            </w:r>
            <w:proofErr w:type="spellStart"/>
            <w:r w:rsidRPr="000B0E7C">
              <w:rPr>
                <w:color w:val="000000"/>
                <w:sz w:val="18"/>
                <w:szCs w:val="18"/>
                <w:lang w:val="en-US"/>
              </w:rPr>
              <w:t>ru</w:t>
            </w:r>
            <w:proofErr w:type="spellEnd"/>
            <w:r w:rsidRPr="000B0E7C">
              <w:rPr>
                <w:color w:val="000000"/>
                <w:sz w:val="18"/>
                <w:szCs w:val="18"/>
              </w:rPr>
              <w:t xml:space="preserve"> </w:t>
            </w:r>
            <w:r w:rsidRPr="000B0E7C">
              <w:rPr>
                <w:color w:val="000000"/>
                <w:sz w:val="18"/>
                <w:szCs w:val="18"/>
              </w:rPr>
              <w:br/>
              <w:t>Ответственное лицо</w:t>
            </w:r>
            <w:r w:rsidR="00034552">
              <w:rPr>
                <w:color w:val="000000"/>
                <w:sz w:val="18"/>
                <w:szCs w:val="18"/>
              </w:rPr>
              <w:t>:</w:t>
            </w:r>
            <w:proofErr w:type="gramEnd"/>
            <w:r w:rsidR="00034552">
              <w:rPr>
                <w:color w:val="000000"/>
                <w:sz w:val="18"/>
                <w:szCs w:val="18"/>
              </w:rPr>
              <w:t xml:space="preserve"> Серякова Мария Евгеньевна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Обеспечение исполнения договора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установлены</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Подача альтернативных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Антидемпинговые меры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не предусмотрены</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Предмет процедуры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631CC8" w:rsidRDefault="006302BC" w:rsidP="00C254AB">
            <w:pPr>
              <w:pStyle w:val="a3"/>
              <w:spacing w:before="0" w:beforeAutospacing="0" w:after="0" w:afterAutospacing="0"/>
              <w:rPr>
                <w:bCs/>
                <w:color w:val="000000"/>
                <w:sz w:val="18"/>
                <w:szCs w:val="18"/>
              </w:rPr>
            </w:pPr>
            <w:r w:rsidRPr="00034552">
              <w:rPr>
                <w:rStyle w:val="a4"/>
                <w:b w:val="0"/>
                <w:color w:val="000000"/>
                <w:sz w:val="18"/>
                <w:szCs w:val="18"/>
              </w:rPr>
              <w:t xml:space="preserve">На право заключения </w:t>
            </w:r>
            <w:proofErr w:type="gramStart"/>
            <w:r w:rsidRPr="00034552">
              <w:rPr>
                <w:rStyle w:val="a4"/>
                <w:b w:val="0"/>
                <w:color w:val="000000"/>
                <w:sz w:val="18"/>
                <w:szCs w:val="18"/>
              </w:rPr>
              <w:t>договора</w:t>
            </w:r>
            <w:proofErr w:type="gramEnd"/>
            <w:r w:rsidR="00631CC8">
              <w:rPr>
                <w:rStyle w:val="a4"/>
                <w:b w:val="0"/>
                <w:color w:val="000000"/>
                <w:sz w:val="18"/>
                <w:szCs w:val="18"/>
              </w:rPr>
              <w:t xml:space="preserve"> </w:t>
            </w:r>
            <w:r w:rsidR="00631CC8" w:rsidRPr="00631CC8">
              <w:rPr>
                <w:rStyle w:val="a4"/>
                <w:b w:val="0"/>
                <w:color w:val="000000"/>
                <w:sz w:val="18"/>
                <w:szCs w:val="18"/>
              </w:rPr>
              <w:t>на оказание услуг по</w:t>
            </w:r>
            <w:r w:rsidR="00F14363">
              <w:rPr>
                <w:rStyle w:val="a4"/>
                <w:b w:val="0"/>
                <w:color w:val="000000"/>
                <w:sz w:val="18"/>
                <w:szCs w:val="18"/>
              </w:rPr>
              <w:t xml:space="preserve"> </w:t>
            </w:r>
            <w:r w:rsidR="00F14363">
              <w:rPr>
                <w:rStyle w:val="a4"/>
                <w:color w:val="000000"/>
                <w:sz w:val="18"/>
                <w:szCs w:val="18"/>
              </w:rPr>
              <w:t xml:space="preserve"> </w:t>
            </w:r>
            <w:r w:rsidR="00F14363" w:rsidRPr="00F14363">
              <w:rPr>
                <w:rStyle w:val="a4"/>
                <w:b w:val="0"/>
                <w:color w:val="000000"/>
                <w:sz w:val="18"/>
                <w:szCs w:val="18"/>
              </w:rPr>
              <w:t xml:space="preserve">проведению </w:t>
            </w:r>
            <w:r w:rsidR="00C254AB">
              <w:rPr>
                <w:rStyle w:val="a4"/>
                <w:color w:val="000000"/>
                <w:sz w:val="18"/>
                <w:szCs w:val="18"/>
              </w:rPr>
              <w:t xml:space="preserve"> </w:t>
            </w:r>
            <w:r w:rsidR="00C254AB" w:rsidRPr="00C254AB">
              <w:rPr>
                <w:rStyle w:val="a4"/>
                <w:b w:val="0"/>
                <w:color w:val="000000"/>
                <w:sz w:val="18"/>
                <w:szCs w:val="18"/>
              </w:rPr>
              <w:t>специальной оценки условий труда</w:t>
            </w:r>
            <w:r w:rsidR="00C254AB">
              <w:rPr>
                <w:rStyle w:val="a4"/>
                <w:b w:val="0"/>
                <w:color w:val="000000"/>
                <w:sz w:val="18"/>
                <w:szCs w:val="18"/>
              </w:rPr>
              <w:t xml:space="preserve">» </w:t>
            </w:r>
            <w:r w:rsidR="00631CC8" w:rsidRPr="00631CC8">
              <w:rPr>
                <w:rStyle w:val="a4"/>
                <w:b w:val="0"/>
                <w:color w:val="000000"/>
                <w:sz w:val="18"/>
                <w:szCs w:val="18"/>
              </w:rPr>
              <w:t> для нужд ЧУЗ  «РЖД - Медицина» г. Кемь»</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Объемы поставляемого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В соответствии с Техническим заданием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поставки товара, выполнения работ, оказания услуг</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6448A" w:rsidRDefault="00895728" w:rsidP="007F46AD">
            <w:pPr>
              <w:pStyle w:val="a3"/>
              <w:rPr>
                <w:sz w:val="18"/>
                <w:szCs w:val="18"/>
              </w:rPr>
            </w:pP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F21902">
              <w:rPr>
                <w:rStyle w:val="a4"/>
                <w:color w:val="000000"/>
                <w:sz w:val="18"/>
                <w:szCs w:val="18"/>
              </w:rPr>
              <w:lastRenderedPageBreak/>
              <w:t xml:space="preserve">Сроки </w:t>
            </w:r>
            <w:proofErr w:type="gramStart"/>
            <w:r w:rsidRPr="00F21902">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F14363" w:rsidRDefault="006A77C5" w:rsidP="006C5E88">
            <w:pPr>
              <w:rPr>
                <w:sz w:val="18"/>
                <w:szCs w:val="18"/>
              </w:rPr>
            </w:pPr>
            <w:r>
              <w:rPr>
                <w:sz w:val="18"/>
                <w:szCs w:val="18"/>
              </w:rPr>
              <w:t xml:space="preserve">Срок оказания </w:t>
            </w:r>
            <w:r w:rsidR="00FF44B0">
              <w:rPr>
                <w:sz w:val="18"/>
                <w:szCs w:val="18"/>
              </w:rPr>
              <w:t xml:space="preserve">услуг  </w:t>
            </w:r>
            <w:r>
              <w:rPr>
                <w:sz w:val="18"/>
                <w:szCs w:val="18"/>
              </w:rPr>
              <w:t>д</w:t>
            </w:r>
            <w:r w:rsidR="00C254AB">
              <w:rPr>
                <w:sz w:val="18"/>
                <w:szCs w:val="18"/>
              </w:rPr>
              <w:t>о 31 декабря 2020 г.</w:t>
            </w:r>
          </w:p>
          <w:p w:rsidR="005B343A" w:rsidRPr="006701F5" w:rsidRDefault="006701F5" w:rsidP="006C5E88">
            <w:pPr>
              <w:rPr>
                <w:rFonts w:eastAsia="Times New Roman"/>
                <w:color w:val="000000"/>
                <w:sz w:val="18"/>
                <w:szCs w:val="18"/>
              </w:rPr>
            </w:pPr>
            <w:r w:rsidRPr="000B0E7C">
              <w:rPr>
                <w:sz w:val="18"/>
                <w:szCs w:val="18"/>
              </w:rPr>
              <w:t>Удобное время</w:t>
            </w:r>
            <w:r w:rsidR="006C5E88">
              <w:rPr>
                <w:sz w:val="18"/>
                <w:szCs w:val="18"/>
              </w:rPr>
              <w:t xml:space="preserve"> </w:t>
            </w:r>
            <w:r w:rsidRPr="000B0E7C">
              <w:rPr>
                <w:sz w:val="18"/>
                <w:szCs w:val="18"/>
              </w:rPr>
              <w:t>– рабочие дни с 08 час</w:t>
            </w:r>
            <w:proofErr w:type="gramStart"/>
            <w:r w:rsidRPr="000B0E7C">
              <w:rPr>
                <w:sz w:val="18"/>
                <w:szCs w:val="18"/>
              </w:rPr>
              <w:t>.</w:t>
            </w:r>
            <w:proofErr w:type="gramEnd"/>
            <w:r w:rsidRPr="000B0E7C">
              <w:rPr>
                <w:sz w:val="18"/>
                <w:szCs w:val="18"/>
              </w:rPr>
              <w:t xml:space="preserve"> </w:t>
            </w:r>
            <w:proofErr w:type="gramStart"/>
            <w:r w:rsidRPr="000B0E7C">
              <w:rPr>
                <w:sz w:val="18"/>
                <w:szCs w:val="18"/>
              </w:rPr>
              <w:t>д</w:t>
            </w:r>
            <w:proofErr w:type="gramEnd"/>
            <w:r w:rsidRPr="000B0E7C">
              <w:rPr>
                <w:sz w:val="18"/>
                <w:szCs w:val="18"/>
              </w:rPr>
              <w:t xml:space="preserve">о 16 час.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7335F0" w:rsidRDefault="005B343A" w:rsidP="005B343A">
            <w:pPr>
              <w:pStyle w:val="a3"/>
              <w:rPr>
                <w:color w:val="000000"/>
                <w:sz w:val="18"/>
                <w:szCs w:val="18"/>
                <w:highlight w:val="yellow"/>
              </w:rPr>
            </w:pPr>
            <w:r w:rsidRPr="00A92F86">
              <w:rPr>
                <w:rStyle w:val="a4"/>
                <w:color w:val="000000"/>
                <w:sz w:val="18"/>
                <w:szCs w:val="18"/>
              </w:rPr>
              <w:t xml:space="preserve">Условия </w:t>
            </w:r>
            <w:proofErr w:type="gramStart"/>
            <w:r w:rsidRPr="00A92F86">
              <w:rPr>
                <w:rStyle w:val="a4"/>
                <w:color w:val="000000"/>
                <w:sz w:val="18"/>
                <w:szCs w:val="18"/>
              </w:rPr>
              <w:t>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335F0" w:rsidRDefault="008A025C" w:rsidP="00AA40B1">
            <w:pPr>
              <w:pStyle w:val="a3"/>
              <w:jc w:val="both"/>
              <w:rPr>
                <w:color w:val="000000"/>
                <w:sz w:val="18"/>
                <w:szCs w:val="18"/>
                <w:highlight w:val="yellow"/>
              </w:rPr>
            </w:pPr>
            <w:r>
              <w:rPr>
                <w:color w:val="000000"/>
                <w:sz w:val="18"/>
                <w:szCs w:val="18"/>
              </w:rPr>
              <w:t>О</w:t>
            </w:r>
            <w:r w:rsidR="005B343A" w:rsidRPr="00895728">
              <w:rPr>
                <w:color w:val="000000"/>
                <w:sz w:val="18"/>
                <w:szCs w:val="18"/>
              </w:rPr>
              <w:t>казани</w:t>
            </w:r>
            <w:r>
              <w:rPr>
                <w:color w:val="000000"/>
                <w:sz w:val="18"/>
                <w:szCs w:val="18"/>
              </w:rPr>
              <w:t>е</w:t>
            </w:r>
            <w:r w:rsidR="00AA40B1">
              <w:rPr>
                <w:color w:val="000000"/>
                <w:sz w:val="18"/>
                <w:szCs w:val="18"/>
              </w:rPr>
              <w:t xml:space="preserve"> У</w:t>
            </w:r>
            <w:r w:rsidR="005B343A" w:rsidRPr="00895728">
              <w:rPr>
                <w:color w:val="000000"/>
                <w:sz w:val="18"/>
                <w:szCs w:val="18"/>
              </w:rPr>
              <w:t>слуг</w:t>
            </w:r>
            <w:r w:rsidR="005B343A" w:rsidRPr="00A92F86">
              <w:rPr>
                <w:color w:val="000000"/>
                <w:sz w:val="18"/>
                <w:szCs w:val="18"/>
              </w:rPr>
              <w:t xml:space="preserve"> осуществляется </w:t>
            </w:r>
            <w:proofErr w:type="gramStart"/>
            <w:r w:rsidR="005B343A" w:rsidRPr="00A92F86">
              <w:rPr>
                <w:color w:val="000000"/>
                <w:sz w:val="18"/>
                <w:szCs w:val="18"/>
              </w:rPr>
              <w:t>согласно заявки</w:t>
            </w:r>
            <w:proofErr w:type="gramEnd"/>
            <w:r w:rsidR="005B343A" w:rsidRPr="00A92F86">
              <w:rPr>
                <w:color w:val="000000"/>
                <w:sz w:val="18"/>
                <w:szCs w:val="18"/>
              </w:rPr>
              <w:t xml:space="preserve"> от Заказчика, направленной посредством автоматизированной системы заказов «Электронный ордер».</w:t>
            </w:r>
            <w:r w:rsidR="005B343A" w:rsidRPr="00A92F86">
              <w:rPr>
                <w:color w:val="000000"/>
                <w:sz w:val="18"/>
                <w:szCs w:val="18"/>
              </w:rPr>
              <w:br/>
            </w:r>
            <w:r w:rsidR="005B343A" w:rsidRPr="00895728">
              <w:rPr>
                <w:color w:val="000000"/>
                <w:sz w:val="18"/>
                <w:szCs w:val="18"/>
              </w:rPr>
              <w:t>Время оказания услуг</w:t>
            </w:r>
            <w:r w:rsidR="00A567C3">
              <w:rPr>
                <w:color w:val="000000"/>
                <w:sz w:val="18"/>
                <w:szCs w:val="18"/>
              </w:rPr>
              <w:t xml:space="preserve"> </w:t>
            </w:r>
            <w:r w:rsidR="005B343A" w:rsidRPr="00A92F86">
              <w:rPr>
                <w:color w:val="000000"/>
                <w:sz w:val="18"/>
                <w:szCs w:val="18"/>
              </w:rPr>
              <w:t xml:space="preserve"> согласовывается не менее чем за 48 ч. до </w:t>
            </w:r>
            <w:r w:rsidR="00B362C5">
              <w:rPr>
                <w:color w:val="000000"/>
                <w:sz w:val="18"/>
                <w:szCs w:val="18"/>
              </w:rPr>
              <w:t>оказания услуг</w:t>
            </w:r>
            <w:r w:rsidR="005B343A" w:rsidRPr="00A92F86">
              <w:rPr>
                <w:color w:val="000000"/>
                <w:sz w:val="18"/>
                <w:szCs w:val="18"/>
              </w:rPr>
              <w:t xml:space="preserve"> в рабочие дни с 8:00 ч. до 16:00 ч.</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 xml:space="preserve">Форма и порядок </w:t>
            </w:r>
            <w:proofErr w:type="gramStart"/>
            <w:r w:rsidRPr="000B0E7C">
              <w:rPr>
                <w:rStyle w:val="a4"/>
                <w:color w:val="000000"/>
                <w:sz w:val="18"/>
                <w:szCs w:val="18"/>
              </w:rPr>
              <w:t>оплаты поставки товара/выполнения работ/оказания услуг</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422DC3" w:rsidRDefault="005B343A" w:rsidP="00422DC3">
            <w:pPr>
              <w:pStyle w:val="a3"/>
              <w:spacing w:before="0" w:beforeAutospacing="0" w:after="0" w:afterAutospacing="0"/>
              <w:rPr>
                <w:color w:val="000000"/>
                <w:sz w:val="18"/>
                <w:szCs w:val="18"/>
              </w:rPr>
            </w:pPr>
            <w:r w:rsidRPr="000B0E7C">
              <w:rPr>
                <w:color w:val="000000"/>
                <w:sz w:val="18"/>
                <w:szCs w:val="18"/>
              </w:rPr>
              <w:t xml:space="preserve">Оплата Товара производится Заказчиком путем перечисления денежных средств на расчетный счет </w:t>
            </w:r>
            <w:r w:rsidR="00422DC3">
              <w:rPr>
                <w:color w:val="000000"/>
                <w:sz w:val="18"/>
                <w:szCs w:val="18"/>
              </w:rPr>
              <w:t>Исполнителя</w:t>
            </w:r>
            <w:r w:rsidRPr="000B0E7C">
              <w:rPr>
                <w:color w:val="000000"/>
                <w:sz w:val="18"/>
                <w:szCs w:val="18"/>
              </w:rPr>
              <w:t xml:space="preserve"> в следующем порядке:</w:t>
            </w:r>
          </w:p>
          <w:p w:rsidR="00422DC3" w:rsidRDefault="00422DC3" w:rsidP="00422DC3">
            <w:pPr>
              <w:pStyle w:val="a3"/>
              <w:spacing w:before="0" w:beforeAutospacing="0" w:after="0" w:afterAutospacing="0"/>
              <w:rPr>
                <w:rStyle w:val="normaltextrun"/>
                <w:sz w:val="18"/>
                <w:szCs w:val="18"/>
              </w:rPr>
            </w:pPr>
            <w:r>
              <w:rPr>
                <w:color w:val="000000"/>
                <w:sz w:val="18"/>
                <w:szCs w:val="18"/>
              </w:rPr>
              <w:t xml:space="preserve">- </w:t>
            </w:r>
            <w:r w:rsidRPr="00422DC3">
              <w:rPr>
                <w:rStyle w:val="normaltextrun"/>
                <w:sz w:val="18"/>
                <w:szCs w:val="18"/>
              </w:rPr>
              <w:t>авансовый</w:t>
            </w:r>
            <w:r w:rsidRPr="00422DC3">
              <w:rPr>
                <w:rStyle w:val="apple-converted-space"/>
                <w:sz w:val="18"/>
                <w:szCs w:val="18"/>
              </w:rPr>
              <w:t> </w:t>
            </w:r>
            <w:r w:rsidRPr="00422DC3">
              <w:rPr>
                <w:rStyle w:val="normaltextrun"/>
                <w:sz w:val="18"/>
                <w:szCs w:val="18"/>
              </w:rPr>
              <w:t>платеж</w:t>
            </w:r>
            <w:r w:rsidRPr="00422DC3">
              <w:rPr>
                <w:rStyle w:val="apple-converted-space"/>
                <w:sz w:val="18"/>
                <w:szCs w:val="18"/>
              </w:rPr>
              <w:t> </w:t>
            </w:r>
            <w:r w:rsidRPr="00422DC3">
              <w:rPr>
                <w:rStyle w:val="normaltextrun"/>
                <w:sz w:val="18"/>
                <w:szCs w:val="18"/>
              </w:rPr>
              <w:t xml:space="preserve">перечисляется Заказчиком </w:t>
            </w:r>
            <w:r>
              <w:rPr>
                <w:rStyle w:val="normaltextrun"/>
                <w:sz w:val="18"/>
                <w:szCs w:val="18"/>
              </w:rPr>
              <w:t xml:space="preserve"> </w:t>
            </w:r>
            <w:r w:rsidRPr="00422DC3">
              <w:rPr>
                <w:rStyle w:val="normaltextrun"/>
                <w:sz w:val="18"/>
                <w:szCs w:val="18"/>
              </w:rPr>
              <w:t>Исполнителю </w:t>
            </w:r>
            <w:r w:rsidRPr="00422DC3">
              <w:rPr>
                <w:rStyle w:val="apple-converted-space"/>
                <w:sz w:val="18"/>
                <w:szCs w:val="18"/>
              </w:rPr>
              <w:t> </w:t>
            </w:r>
            <w:r w:rsidRPr="00422DC3">
              <w:rPr>
                <w:rStyle w:val="normaltextrun"/>
                <w:sz w:val="18"/>
                <w:szCs w:val="18"/>
              </w:rPr>
              <w:t>в течение </w:t>
            </w:r>
            <w:r w:rsidRPr="00422DC3">
              <w:rPr>
                <w:rStyle w:val="apple-converted-space"/>
                <w:sz w:val="18"/>
                <w:szCs w:val="18"/>
              </w:rPr>
              <w:t> </w:t>
            </w:r>
            <w:r w:rsidRPr="00422DC3">
              <w:rPr>
                <w:rStyle w:val="normaltextrun"/>
                <w:sz w:val="18"/>
                <w:szCs w:val="18"/>
              </w:rPr>
              <w:t xml:space="preserve">5  (пяти) рабочих дней </w:t>
            </w:r>
            <w:proofErr w:type="gramStart"/>
            <w:r w:rsidRPr="00422DC3">
              <w:rPr>
                <w:rStyle w:val="normaltextrun"/>
                <w:sz w:val="18"/>
                <w:szCs w:val="18"/>
              </w:rPr>
              <w:t>с даты </w:t>
            </w:r>
            <w:r w:rsidRPr="00422DC3">
              <w:rPr>
                <w:rStyle w:val="apple-converted-space"/>
                <w:sz w:val="18"/>
                <w:szCs w:val="18"/>
              </w:rPr>
              <w:t> </w:t>
            </w:r>
            <w:r w:rsidRPr="00422DC3">
              <w:rPr>
                <w:rStyle w:val="normaltextrun"/>
                <w:sz w:val="18"/>
                <w:szCs w:val="18"/>
              </w:rPr>
              <w:t>заключения</w:t>
            </w:r>
            <w:proofErr w:type="gramEnd"/>
            <w:r w:rsidRPr="00422DC3">
              <w:rPr>
                <w:rStyle w:val="apple-converted-space"/>
                <w:sz w:val="18"/>
                <w:szCs w:val="18"/>
              </w:rPr>
              <w:t> </w:t>
            </w:r>
            <w:r w:rsidRPr="00422DC3">
              <w:rPr>
                <w:rStyle w:val="normaltextrun"/>
                <w:sz w:val="18"/>
                <w:szCs w:val="18"/>
              </w:rPr>
              <w:t>Сторонами настоящего Договора,  в размере </w:t>
            </w:r>
            <w:r w:rsidRPr="00422DC3">
              <w:rPr>
                <w:rStyle w:val="apple-converted-space"/>
                <w:sz w:val="18"/>
                <w:szCs w:val="18"/>
              </w:rPr>
              <w:t> </w:t>
            </w:r>
            <w:r w:rsidRPr="00422DC3">
              <w:rPr>
                <w:rStyle w:val="normaltextrun"/>
                <w:sz w:val="18"/>
                <w:szCs w:val="18"/>
              </w:rPr>
              <w:t>30 %  (тридцати процентов)  от   стоимости услуг</w:t>
            </w:r>
            <w:r>
              <w:rPr>
                <w:rStyle w:val="normaltextrun"/>
                <w:sz w:val="18"/>
                <w:szCs w:val="18"/>
              </w:rPr>
              <w:t>;</w:t>
            </w:r>
          </w:p>
          <w:p w:rsidR="005B343A" w:rsidRPr="006C5E88" w:rsidRDefault="00422DC3" w:rsidP="00422DC3">
            <w:pPr>
              <w:pStyle w:val="a3"/>
              <w:spacing w:before="0" w:beforeAutospacing="0" w:after="0" w:afterAutospacing="0"/>
              <w:rPr>
                <w:color w:val="000000"/>
                <w:sz w:val="18"/>
                <w:szCs w:val="18"/>
              </w:rPr>
            </w:pPr>
            <w:r w:rsidRPr="00422DC3">
              <w:rPr>
                <w:rStyle w:val="normaltextrun"/>
                <w:sz w:val="18"/>
                <w:szCs w:val="18"/>
              </w:rPr>
              <w:t xml:space="preserve"> </w:t>
            </w:r>
            <w:r>
              <w:rPr>
                <w:rStyle w:val="normaltextrun"/>
                <w:sz w:val="18"/>
                <w:szCs w:val="18"/>
              </w:rPr>
              <w:t xml:space="preserve">- </w:t>
            </w:r>
            <w:r w:rsidRPr="00422DC3">
              <w:rPr>
                <w:rStyle w:val="normaltextrun"/>
                <w:sz w:val="18"/>
                <w:szCs w:val="18"/>
              </w:rPr>
              <w:t>окончательный расчет осуществляется</w:t>
            </w:r>
            <w:r w:rsidRPr="00422DC3">
              <w:rPr>
                <w:rStyle w:val="apple-converted-space"/>
                <w:sz w:val="18"/>
                <w:szCs w:val="18"/>
              </w:rPr>
              <w:t> </w:t>
            </w:r>
            <w:r w:rsidRPr="00422DC3">
              <w:rPr>
                <w:sz w:val="18"/>
                <w:szCs w:val="18"/>
              </w:rPr>
              <w:t xml:space="preserve">в течение 5 (пяти) </w:t>
            </w:r>
            <w:r>
              <w:rPr>
                <w:sz w:val="18"/>
                <w:szCs w:val="18"/>
              </w:rPr>
              <w:t>рабочих</w:t>
            </w:r>
            <w:r w:rsidRPr="00422DC3">
              <w:rPr>
                <w:sz w:val="18"/>
                <w:szCs w:val="18"/>
              </w:rPr>
              <w:t xml:space="preserve"> дней после подписания Сторонами акта сдачи-приемки оказанных услуг</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Начальная (максимальная) цена договора (лота)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C21F0E" w:rsidRDefault="0032708D" w:rsidP="002F4D06">
            <w:pPr>
              <w:rPr>
                <w:rFonts w:eastAsia="MS Mincho"/>
                <w:sz w:val="18"/>
                <w:szCs w:val="18"/>
              </w:rPr>
            </w:pPr>
            <w:r>
              <w:rPr>
                <w:rFonts w:eastAsia="MS Mincho"/>
                <w:b/>
                <w:sz w:val="18"/>
                <w:szCs w:val="18"/>
              </w:rPr>
              <w:t>173 266,67</w:t>
            </w:r>
            <w:r w:rsidR="00C254AB" w:rsidRPr="00C21F0E">
              <w:rPr>
                <w:rFonts w:eastAsia="MS Mincho"/>
                <w:b/>
                <w:sz w:val="18"/>
                <w:szCs w:val="18"/>
              </w:rPr>
              <w:t xml:space="preserve"> </w:t>
            </w:r>
            <w:r w:rsidR="005B343A" w:rsidRPr="00C21F0E">
              <w:rPr>
                <w:rFonts w:eastAsia="MS Mincho"/>
                <w:b/>
                <w:sz w:val="18"/>
                <w:szCs w:val="18"/>
              </w:rPr>
              <w:t xml:space="preserve"> </w:t>
            </w:r>
            <w:r w:rsidR="005B343A" w:rsidRPr="00C21F0E">
              <w:rPr>
                <w:rFonts w:eastAsia="Times New Roman"/>
                <w:color w:val="000000"/>
                <w:sz w:val="18"/>
                <w:szCs w:val="18"/>
              </w:rPr>
              <w:t>RUB</w:t>
            </w:r>
            <w:r w:rsidR="005B343A" w:rsidRPr="00C21F0E">
              <w:rPr>
                <w:rFonts w:eastAsia="MS Mincho"/>
                <w:sz w:val="18"/>
                <w:szCs w:val="18"/>
              </w:rPr>
              <w:t xml:space="preserve"> </w:t>
            </w:r>
            <w:r w:rsidR="00D82C87" w:rsidRPr="00C21F0E">
              <w:rPr>
                <w:rFonts w:eastAsia="MS Mincho"/>
                <w:sz w:val="18"/>
                <w:szCs w:val="18"/>
              </w:rPr>
              <w:t xml:space="preserve"> (</w:t>
            </w:r>
            <w:r>
              <w:rPr>
                <w:rFonts w:eastAsia="MS Mincho"/>
                <w:sz w:val="18"/>
                <w:szCs w:val="18"/>
              </w:rPr>
              <w:t>Сто семьдесят три тысячи двести шестьдесят шесть рублей 67 копеек</w:t>
            </w:r>
            <w:r w:rsidR="00D82C87" w:rsidRPr="00C21F0E">
              <w:rPr>
                <w:rFonts w:eastAsia="MS Mincho"/>
                <w:sz w:val="18"/>
                <w:szCs w:val="18"/>
              </w:rPr>
              <w:t>)</w:t>
            </w:r>
            <w:r w:rsidR="00330EE1">
              <w:rPr>
                <w:rFonts w:eastAsia="MS Mincho"/>
                <w:sz w:val="18"/>
                <w:szCs w:val="18"/>
              </w:rPr>
              <w:t xml:space="preserve"> </w:t>
            </w:r>
          </w:p>
          <w:p w:rsidR="001D3AE3" w:rsidRPr="00C21F0E" w:rsidRDefault="001D3AE3" w:rsidP="002F4D06">
            <w:pPr>
              <w:rPr>
                <w:rFonts w:eastAsia="Times New Roman"/>
                <w:color w:val="000000"/>
                <w:sz w:val="18"/>
                <w:szCs w:val="18"/>
              </w:rPr>
            </w:pPr>
            <w:r w:rsidRPr="00C21F0E">
              <w:rPr>
                <w:rFonts w:eastAsia="Times New Roman"/>
                <w:color w:val="000000"/>
                <w:sz w:val="18"/>
                <w:szCs w:val="18"/>
              </w:rPr>
              <w:t xml:space="preserve">НМЦ </w:t>
            </w:r>
            <w:r w:rsidR="00FF44B0">
              <w:rPr>
                <w:rFonts w:eastAsia="Times New Roman"/>
                <w:color w:val="000000"/>
                <w:sz w:val="18"/>
                <w:szCs w:val="18"/>
              </w:rPr>
              <w:t xml:space="preserve"> </w:t>
            </w:r>
            <w:proofErr w:type="gramStart"/>
            <w:r w:rsidR="00FF44B0">
              <w:rPr>
                <w:rFonts w:eastAsia="Times New Roman"/>
                <w:color w:val="000000"/>
                <w:sz w:val="18"/>
                <w:szCs w:val="18"/>
              </w:rPr>
              <w:t>расс</w:t>
            </w:r>
            <w:r w:rsidRPr="00C21F0E">
              <w:rPr>
                <w:rFonts w:eastAsia="Times New Roman"/>
                <w:color w:val="000000"/>
                <w:sz w:val="18"/>
                <w:szCs w:val="18"/>
              </w:rPr>
              <w:t>читана</w:t>
            </w:r>
            <w:proofErr w:type="gramEnd"/>
            <w:r w:rsidRPr="00C21F0E">
              <w:rPr>
                <w:rFonts w:eastAsia="Times New Roman"/>
                <w:color w:val="000000"/>
                <w:sz w:val="18"/>
                <w:szCs w:val="18"/>
              </w:rPr>
              <w:t xml:space="preserve"> </w:t>
            </w:r>
            <w:r w:rsidR="00FF44B0">
              <w:rPr>
                <w:rFonts w:eastAsia="Times New Roman"/>
                <w:color w:val="000000"/>
                <w:sz w:val="18"/>
                <w:szCs w:val="18"/>
              </w:rPr>
              <w:t xml:space="preserve"> </w:t>
            </w:r>
            <w:r w:rsidRPr="00C21F0E">
              <w:rPr>
                <w:rFonts w:eastAsia="Times New Roman"/>
                <w:color w:val="000000"/>
                <w:sz w:val="18"/>
                <w:szCs w:val="18"/>
              </w:rPr>
              <w:t>методом сопоставимых рыночных цен на основании трех коммерческих предложений:</w:t>
            </w:r>
          </w:p>
          <w:p w:rsidR="0032708D" w:rsidRDefault="008A025C" w:rsidP="0032708D">
            <w:pPr>
              <w:rPr>
                <w:rFonts w:eastAsia="Times New Roman"/>
                <w:color w:val="000000"/>
                <w:sz w:val="18"/>
                <w:szCs w:val="18"/>
              </w:rPr>
            </w:pPr>
            <w:r w:rsidRPr="00C21F0E">
              <w:rPr>
                <w:rFonts w:eastAsia="Times New Roman"/>
                <w:color w:val="000000"/>
                <w:sz w:val="18"/>
                <w:szCs w:val="18"/>
              </w:rPr>
              <w:t>Предложение №1: </w:t>
            </w:r>
            <w:r w:rsidR="0032708D">
              <w:rPr>
                <w:rFonts w:eastAsia="Times New Roman"/>
                <w:color w:val="000000"/>
                <w:sz w:val="18"/>
                <w:szCs w:val="18"/>
              </w:rPr>
              <w:t>203 400</w:t>
            </w:r>
            <w:r w:rsidRPr="00C21F0E">
              <w:rPr>
                <w:rFonts w:eastAsia="Times New Roman"/>
                <w:color w:val="000000"/>
                <w:sz w:val="18"/>
                <w:szCs w:val="18"/>
              </w:rPr>
              <w:t xml:space="preserve"> .00RUB.</w:t>
            </w:r>
            <w:r w:rsidR="00C21F0E">
              <w:rPr>
                <w:rFonts w:eastAsia="Times New Roman"/>
                <w:color w:val="000000"/>
                <w:sz w:val="18"/>
                <w:szCs w:val="18"/>
              </w:rPr>
              <w:t xml:space="preserve">  </w:t>
            </w:r>
            <w:r w:rsidRPr="00C21F0E">
              <w:rPr>
                <w:rFonts w:eastAsia="Times New Roman"/>
                <w:color w:val="000000"/>
                <w:sz w:val="18"/>
                <w:szCs w:val="18"/>
              </w:rPr>
              <w:br/>
              <w:t>Предложение №2: </w:t>
            </w:r>
            <w:r w:rsidR="0032708D">
              <w:rPr>
                <w:rFonts w:eastAsia="Times New Roman"/>
                <w:color w:val="000000"/>
                <w:sz w:val="18"/>
                <w:szCs w:val="18"/>
              </w:rPr>
              <w:t>226 000</w:t>
            </w:r>
            <w:r w:rsidRPr="00C21F0E">
              <w:rPr>
                <w:rFonts w:eastAsia="Times New Roman"/>
                <w:color w:val="000000"/>
                <w:sz w:val="18"/>
                <w:szCs w:val="18"/>
              </w:rPr>
              <w:t>.00 RUB.</w:t>
            </w:r>
            <w:r w:rsidR="00C21F0E">
              <w:rPr>
                <w:rFonts w:eastAsia="Times New Roman"/>
                <w:color w:val="000000"/>
                <w:sz w:val="18"/>
                <w:szCs w:val="18"/>
              </w:rPr>
              <w:t xml:space="preserve"> </w:t>
            </w:r>
          </w:p>
          <w:p w:rsidR="008A025C" w:rsidRPr="001D025A" w:rsidRDefault="008A025C" w:rsidP="0032708D">
            <w:pPr>
              <w:rPr>
                <w:rFonts w:eastAsia="Times New Roman"/>
                <w:b/>
                <w:color w:val="000000"/>
                <w:sz w:val="18"/>
                <w:szCs w:val="18"/>
              </w:rPr>
            </w:pPr>
            <w:r w:rsidRPr="00C21F0E">
              <w:rPr>
                <w:rFonts w:eastAsia="Times New Roman"/>
                <w:color w:val="000000"/>
                <w:sz w:val="18"/>
                <w:szCs w:val="18"/>
              </w:rPr>
              <w:t>Предложение №3: </w:t>
            </w:r>
            <w:r w:rsidR="0032708D">
              <w:rPr>
                <w:rFonts w:eastAsia="Times New Roman"/>
                <w:color w:val="000000"/>
                <w:sz w:val="18"/>
                <w:szCs w:val="18"/>
              </w:rPr>
              <w:t>90 400</w:t>
            </w:r>
            <w:r w:rsidRPr="00C21F0E">
              <w:rPr>
                <w:rFonts w:eastAsia="Times New Roman"/>
                <w:color w:val="000000"/>
                <w:sz w:val="18"/>
                <w:szCs w:val="18"/>
              </w:rPr>
              <w:t>.00 RUB.</w:t>
            </w:r>
            <w:r w:rsidR="00C21F0E">
              <w:rPr>
                <w:rFonts w:eastAsia="Times New Roman"/>
                <w:color w:val="000000"/>
                <w:sz w:val="18"/>
                <w:szCs w:val="18"/>
              </w:rPr>
              <w:t xml:space="preserve">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Источник финансирования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Fonts w:eastAsia="Times New Roman"/>
                <w:color w:val="000000"/>
                <w:sz w:val="18"/>
                <w:szCs w:val="18"/>
              </w:rPr>
              <w:t>собственные средства Заказчика</w:t>
            </w:r>
          </w:p>
        </w:tc>
      </w:tr>
      <w:tr w:rsidR="005B343A" w:rsidRPr="000B0E7C" w:rsidTr="007B44DA">
        <w:trPr>
          <w:trHeight w:val="801"/>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Срок подачи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7B44DA" w:rsidRDefault="005B343A" w:rsidP="006F40DB">
            <w:pPr>
              <w:spacing w:before="100" w:beforeAutospacing="1" w:after="100" w:afterAutospacing="1"/>
              <w:rPr>
                <w:rFonts w:eastAsia="Times New Roman"/>
                <w:color w:val="000000"/>
                <w:sz w:val="18"/>
                <w:szCs w:val="18"/>
              </w:rPr>
            </w:pPr>
            <w:r w:rsidRPr="000B0E7C">
              <w:rPr>
                <w:color w:val="000000"/>
                <w:sz w:val="18"/>
                <w:szCs w:val="18"/>
              </w:rPr>
              <w:t xml:space="preserve">Дата </w:t>
            </w:r>
            <w:r w:rsidRPr="000B0E7C">
              <w:rPr>
                <w:sz w:val="18"/>
                <w:szCs w:val="18"/>
              </w:rPr>
              <w:t xml:space="preserve">начала подачи заявок – с момента опубликования извещения </w:t>
            </w:r>
            <w:r w:rsidRPr="000B0E7C">
              <w:rPr>
                <w:rStyle w:val="a4"/>
                <w:b w:val="0"/>
                <w:sz w:val="18"/>
                <w:szCs w:val="18"/>
              </w:rPr>
              <w:t>на сайте</w:t>
            </w:r>
            <w:r w:rsidR="007B44DA">
              <w:rPr>
                <w:rStyle w:val="a4"/>
                <w:b w:val="0"/>
                <w:sz w:val="18"/>
                <w:szCs w:val="18"/>
              </w:rPr>
              <w:t xml:space="preserve"> </w:t>
            </w:r>
            <w:r w:rsidR="007B44DA">
              <w:rPr>
                <w:sz w:val="18"/>
                <w:szCs w:val="18"/>
              </w:rPr>
              <w:t>Частного учреждения здравоохранения «Поликлиника «РЖД - Медицина» города Кемь»</w:t>
            </w:r>
            <w:r w:rsidR="007B44DA">
              <w:rPr>
                <w:rStyle w:val="a4"/>
              </w:rPr>
              <w:t xml:space="preserve"> </w:t>
            </w:r>
            <w:r w:rsidRPr="000B0E7C">
              <w:rPr>
                <w:rStyle w:val="a4"/>
                <w:b w:val="0"/>
                <w:sz w:val="18"/>
                <w:szCs w:val="18"/>
              </w:rPr>
              <w:t xml:space="preserve"> </w:t>
            </w:r>
            <w:hyperlink r:id="rId6" w:history="1">
              <w:r w:rsidR="007B44DA" w:rsidRPr="000B0E7C">
                <w:rPr>
                  <w:rStyle w:val="a6"/>
                  <w:sz w:val="18"/>
                  <w:szCs w:val="18"/>
                </w:rPr>
                <w:t>www.</w:t>
              </w:r>
              <w:r w:rsidR="007B44DA" w:rsidRPr="000B0E7C">
                <w:rPr>
                  <w:rStyle w:val="a6"/>
                  <w:sz w:val="18"/>
                  <w:szCs w:val="18"/>
                  <w:lang w:val="en-US"/>
                </w:rPr>
                <w:t>ubkem</w:t>
              </w:r>
              <w:r w:rsidR="007B44DA" w:rsidRPr="000B0E7C">
                <w:rPr>
                  <w:rStyle w:val="a6"/>
                  <w:sz w:val="18"/>
                  <w:szCs w:val="18"/>
                </w:rPr>
                <w:t>.</w:t>
              </w:r>
              <w:proofErr w:type="spellStart"/>
              <w:r w:rsidR="007B44DA" w:rsidRPr="000B0E7C">
                <w:rPr>
                  <w:rStyle w:val="a6"/>
                  <w:sz w:val="18"/>
                  <w:szCs w:val="18"/>
                </w:rPr>
                <w:t>ru</w:t>
              </w:r>
              <w:proofErr w:type="spellEnd"/>
            </w:hyperlink>
            <w:r w:rsidR="007B44DA">
              <w:t xml:space="preserve"> (</w:t>
            </w:r>
            <w:r w:rsidR="007B44DA" w:rsidRPr="007B44DA">
              <w:rPr>
                <w:sz w:val="18"/>
                <w:szCs w:val="18"/>
              </w:rPr>
              <w:t>вкладка «Закупки</w:t>
            </w:r>
            <w:r w:rsidR="007B44DA">
              <w:rPr>
                <w:sz w:val="18"/>
                <w:szCs w:val="18"/>
              </w:rPr>
              <w:t>»</w:t>
            </w:r>
            <w:r w:rsidR="007B44DA">
              <w:t>).</w:t>
            </w:r>
            <w:r w:rsidRPr="007B44DA">
              <w:rPr>
                <w:sz w:val="18"/>
                <w:szCs w:val="18"/>
              </w:rPr>
              <w:br/>
              <w:t>Дата и</w:t>
            </w:r>
            <w:r w:rsidR="00361A6F" w:rsidRPr="007B44DA">
              <w:rPr>
                <w:sz w:val="18"/>
                <w:szCs w:val="18"/>
              </w:rPr>
              <w:t xml:space="preserve"> время начала подачи заявок: </w:t>
            </w:r>
            <w:r w:rsidR="006F40DB">
              <w:rPr>
                <w:sz w:val="18"/>
                <w:szCs w:val="18"/>
              </w:rPr>
              <w:t>06</w:t>
            </w:r>
            <w:r w:rsidR="006302BC" w:rsidRPr="00C21F0E">
              <w:rPr>
                <w:sz w:val="18"/>
                <w:szCs w:val="18"/>
              </w:rPr>
              <w:t>.</w:t>
            </w:r>
            <w:r w:rsidR="00533202" w:rsidRPr="00C21F0E">
              <w:rPr>
                <w:sz w:val="18"/>
                <w:szCs w:val="18"/>
              </w:rPr>
              <w:t>0</w:t>
            </w:r>
            <w:r w:rsidR="006F40DB">
              <w:rPr>
                <w:sz w:val="18"/>
                <w:szCs w:val="18"/>
              </w:rPr>
              <w:t>3</w:t>
            </w:r>
            <w:r w:rsidR="00361A6F" w:rsidRPr="00C21F0E">
              <w:rPr>
                <w:sz w:val="18"/>
                <w:szCs w:val="18"/>
              </w:rPr>
              <w:t>.</w:t>
            </w:r>
            <w:r w:rsidRPr="00C21F0E">
              <w:rPr>
                <w:sz w:val="18"/>
                <w:szCs w:val="18"/>
              </w:rPr>
              <w:t>20</w:t>
            </w:r>
            <w:r w:rsidR="00533202" w:rsidRPr="00C21F0E">
              <w:rPr>
                <w:sz w:val="18"/>
                <w:szCs w:val="18"/>
              </w:rPr>
              <w:t>20</w:t>
            </w:r>
            <w:r w:rsidR="00093F52" w:rsidRPr="00C21F0E">
              <w:rPr>
                <w:sz w:val="18"/>
                <w:szCs w:val="18"/>
              </w:rPr>
              <w:t xml:space="preserve"> г.</w:t>
            </w:r>
            <w:r w:rsidRPr="00B03AE5">
              <w:rPr>
                <w:sz w:val="18"/>
                <w:szCs w:val="18"/>
              </w:rPr>
              <w:br/>
              <w:t>Дата окончания срока подачи заявок</w:t>
            </w:r>
            <w:r w:rsidR="00361A6F" w:rsidRPr="00B03AE5">
              <w:rPr>
                <w:sz w:val="18"/>
                <w:szCs w:val="18"/>
              </w:rPr>
              <w:t>: </w:t>
            </w:r>
            <w:r w:rsidR="006F40DB">
              <w:rPr>
                <w:sz w:val="18"/>
                <w:szCs w:val="18"/>
              </w:rPr>
              <w:t>16</w:t>
            </w:r>
            <w:r w:rsidR="00B32FFF" w:rsidRPr="00330EE1">
              <w:rPr>
                <w:sz w:val="18"/>
                <w:szCs w:val="18"/>
              </w:rPr>
              <w:t>.</w:t>
            </w:r>
            <w:r w:rsidR="00C21F0E" w:rsidRPr="00330EE1">
              <w:rPr>
                <w:sz w:val="18"/>
                <w:szCs w:val="18"/>
              </w:rPr>
              <w:t>0</w:t>
            </w:r>
            <w:r w:rsidR="00330EE1" w:rsidRPr="00330EE1">
              <w:rPr>
                <w:sz w:val="18"/>
                <w:szCs w:val="18"/>
              </w:rPr>
              <w:t>3</w:t>
            </w:r>
            <w:r w:rsidR="00361A6F" w:rsidRPr="00330EE1">
              <w:rPr>
                <w:sz w:val="18"/>
                <w:szCs w:val="18"/>
              </w:rPr>
              <w:t>.</w:t>
            </w:r>
            <w:r w:rsidRPr="00330EE1">
              <w:rPr>
                <w:sz w:val="18"/>
                <w:szCs w:val="18"/>
              </w:rPr>
              <w:t>20</w:t>
            </w:r>
            <w:r w:rsidR="00533202" w:rsidRPr="00330EE1">
              <w:rPr>
                <w:sz w:val="18"/>
                <w:szCs w:val="18"/>
              </w:rPr>
              <w:t>20</w:t>
            </w:r>
            <w:r w:rsidRPr="00330EE1">
              <w:rPr>
                <w:sz w:val="18"/>
                <w:szCs w:val="18"/>
              </w:rPr>
              <w:t xml:space="preserve"> </w:t>
            </w:r>
            <w:r w:rsidR="00093F52" w:rsidRPr="00330EE1">
              <w:rPr>
                <w:sz w:val="18"/>
                <w:szCs w:val="18"/>
              </w:rPr>
              <w:t>г.</w:t>
            </w:r>
            <w:r w:rsidR="00093F52" w:rsidRPr="00B03AE5">
              <w:rPr>
                <w:sz w:val="18"/>
                <w:szCs w:val="18"/>
              </w:rPr>
              <w:t xml:space="preserve"> </w:t>
            </w:r>
            <w:r w:rsidRPr="00B03AE5">
              <w:rPr>
                <w:sz w:val="18"/>
                <w:szCs w:val="18"/>
              </w:rPr>
              <w:t>10</w:t>
            </w:r>
            <w:r w:rsidRPr="007B44DA">
              <w:rPr>
                <w:sz w:val="18"/>
                <w:szCs w:val="18"/>
              </w:rPr>
              <w:t>:00 по местному времени Заказчика.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вскрытия заявок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6F40DB">
            <w:pPr>
              <w:pStyle w:val="a3"/>
              <w:jc w:val="both"/>
              <w:rPr>
                <w:color w:val="000000"/>
                <w:sz w:val="18"/>
                <w:szCs w:val="18"/>
              </w:rPr>
            </w:pPr>
            <w:r w:rsidRPr="000B0E7C">
              <w:rPr>
                <w:color w:val="000000"/>
                <w:sz w:val="18"/>
                <w:szCs w:val="18"/>
              </w:rPr>
              <w:t xml:space="preserve">Вскрытие заявок осуществляется в день по </w:t>
            </w:r>
            <w:r w:rsidR="00BC2EBE">
              <w:rPr>
                <w:color w:val="000000"/>
                <w:sz w:val="18"/>
                <w:szCs w:val="18"/>
              </w:rPr>
              <w:t>и</w:t>
            </w:r>
            <w:r w:rsidR="00361A6F">
              <w:rPr>
                <w:color w:val="000000"/>
                <w:sz w:val="18"/>
                <w:szCs w:val="18"/>
              </w:rPr>
              <w:t xml:space="preserve">стечении срока подачи заявок </w:t>
            </w:r>
            <w:r w:rsidR="00B32FFF">
              <w:rPr>
                <w:color w:val="000000"/>
                <w:sz w:val="18"/>
                <w:szCs w:val="18"/>
              </w:rPr>
              <w:t xml:space="preserve"> </w:t>
            </w:r>
            <w:r w:rsidR="006F40DB">
              <w:rPr>
                <w:color w:val="000000"/>
                <w:sz w:val="18"/>
                <w:szCs w:val="18"/>
              </w:rPr>
              <w:t>16</w:t>
            </w:r>
            <w:r w:rsidR="006070B3" w:rsidRPr="00330EE1">
              <w:rPr>
                <w:color w:val="000000"/>
                <w:sz w:val="18"/>
                <w:szCs w:val="18"/>
              </w:rPr>
              <w:t>.</w:t>
            </w:r>
            <w:r w:rsidR="00B03AE5" w:rsidRPr="00330EE1">
              <w:rPr>
                <w:color w:val="000000"/>
                <w:sz w:val="18"/>
                <w:szCs w:val="18"/>
              </w:rPr>
              <w:t>0</w:t>
            </w:r>
            <w:r w:rsidR="00330EE1" w:rsidRPr="00330EE1">
              <w:rPr>
                <w:color w:val="000000"/>
                <w:sz w:val="18"/>
                <w:szCs w:val="18"/>
              </w:rPr>
              <w:t>3</w:t>
            </w:r>
            <w:r w:rsidR="00361A6F" w:rsidRPr="00330EE1">
              <w:rPr>
                <w:color w:val="000000"/>
                <w:sz w:val="18"/>
                <w:szCs w:val="18"/>
              </w:rPr>
              <w:t>.</w:t>
            </w:r>
            <w:r w:rsidRPr="00330EE1">
              <w:rPr>
                <w:color w:val="000000"/>
                <w:sz w:val="18"/>
                <w:szCs w:val="18"/>
              </w:rPr>
              <w:t>20</w:t>
            </w:r>
            <w:r w:rsidR="00533202" w:rsidRPr="00330EE1">
              <w:rPr>
                <w:color w:val="000000"/>
                <w:sz w:val="18"/>
                <w:szCs w:val="18"/>
              </w:rPr>
              <w:t>20</w:t>
            </w:r>
            <w:r w:rsidR="00093F52" w:rsidRPr="00330EE1">
              <w:rPr>
                <w:color w:val="000000"/>
                <w:sz w:val="18"/>
                <w:szCs w:val="18"/>
              </w:rPr>
              <w:t xml:space="preserve"> г.</w:t>
            </w:r>
            <w:r w:rsidR="00093F52">
              <w:rPr>
                <w:color w:val="000000"/>
                <w:sz w:val="18"/>
                <w:szCs w:val="18"/>
              </w:rPr>
              <w:t xml:space="preserve"> </w:t>
            </w:r>
            <w:r w:rsidRPr="000B0E7C">
              <w:rPr>
                <w:color w:val="000000"/>
                <w:sz w:val="18"/>
                <w:szCs w:val="18"/>
              </w:rPr>
              <w:t xml:space="preserve"> 10:00, по адресу: </w:t>
            </w:r>
            <w:r w:rsidRPr="000B0E7C">
              <w:rPr>
                <w:bCs/>
                <w:sz w:val="18"/>
                <w:szCs w:val="18"/>
              </w:rPr>
              <w:t>186615, Республика Карелия, г.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Место и дата рассмотрения заявок участников закупки и подведения итогов закупки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Срок рассмотрения и оценки котировочных заявок не может превышать 10 дней </w:t>
            </w:r>
            <w:proofErr w:type="gramStart"/>
            <w:r w:rsidRPr="000B0E7C">
              <w:rPr>
                <w:color w:val="000000"/>
                <w:sz w:val="18"/>
                <w:szCs w:val="18"/>
              </w:rPr>
              <w:t>с даты окончания</w:t>
            </w:r>
            <w:proofErr w:type="gramEnd"/>
            <w:r w:rsidRPr="000B0E7C">
              <w:rPr>
                <w:color w:val="000000"/>
                <w:sz w:val="18"/>
                <w:szCs w:val="18"/>
              </w:rPr>
              <w:t xml:space="preserve"> подачи котировочных заявок. Оценка и рассмотрение заявок осуществляется по адресу: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Критерии оценки и сопоставления заявок на участие в закупке</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Лучшей признается заявка, которая отвечает всем требованиям, установленным в Запрос</w:t>
            </w:r>
            <w:r w:rsidR="00A7124F">
              <w:rPr>
                <w:color w:val="000000"/>
                <w:sz w:val="18"/>
                <w:szCs w:val="18"/>
              </w:rPr>
              <w:t>е</w:t>
            </w:r>
            <w:r w:rsidRPr="000B0E7C">
              <w:rPr>
                <w:color w:val="000000"/>
                <w:sz w:val="18"/>
                <w:szCs w:val="18"/>
              </w:rPr>
              <w:t xml:space="preserve"> котировок, и содержит наиболее низкую цену товаров, работ и услуг. </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Право отказа от проведения процедуры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Заказчик вправе отказаться от проведения Запрос</w:t>
            </w:r>
            <w:r w:rsidR="00A7124F">
              <w:rPr>
                <w:color w:val="000000"/>
                <w:sz w:val="18"/>
                <w:szCs w:val="18"/>
              </w:rPr>
              <w:t>а</w:t>
            </w:r>
            <w:r w:rsidRPr="000B0E7C">
              <w:rPr>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Публикация протокола рассмотрения и оценки заявок по существу</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jc w:val="both"/>
              <w:rPr>
                <w:color w:val="000000"/>
                <w:sz w:val="18"/>
                <w:szCs w:val="18"/>
              </w:rPr>
            </w:pPr>
            <w:r w:rsidRPr="000B0E7C">
              <w:rPr>
                <w:color w:val="000000"/>
                <w:sz w:val="18"/>
                <w:szCs w:val="18"/>
              </w:rPr>
              <w:t xml:space="preserve">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color w:val="000000"/>
                <w:sz w:val="18"/>
                <w:szCs w:val="18"/>
              </w:rPr>
              <w:t>с даты подписания</w:t>
            </w:r>
            <w:proofErr w:type="gramEnd"/>
            <w:r w:rsidRPr="000B0E7C">
              <w:rPr>
                <w:color w:val="000000"/>
                <w:sz w:val="18"/>
                <w:szCs w:val="18"/>
              </w:rPr>
              <w:t xml:space="preserve"> указанного протокола членами комиссии или членами объединенной комиссией.</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Порядок направления запросов на разъяснение положений документации и предоставления разъяснений положений документации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numPr>
                <w:ilvl w:val="0"/>
                <w:numId w:val="1"/>
              </w:numPr>
              <w:jc w:val="both"/>
              <w:rPr>
                <w:color w:val="000000"/>
                <w:sz w:val="18"/>
                <w:szCs w:val="18"/>
              </w:rPr>
            </w:pPr>
            <w:r w:rsidRPr="000B0E7C">
              <w:rPr>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 xml:space="preserve">Срок направления участниками запросов на разъяснение положений документации: запрос на разъяснение документации принимается не </w:t>
            </w:r>
            <w:proofErr w:type="gramStart"/>
            <w:r w:rsidRPr="000B0E7C">
              <w:rPr>
                <w:color w:val="000000"/>
                <w:sz w:val="18"/>
                <w:szCs w:val="18"/>
              </w:rPr>
              <w:t>позднее</w:t>
            </w:r>
            <w:proofErr w:type="gramEnd"/>
            <w:r w:rsidRPr="000B0E7C">
              <w:rPr>
                <w:color w:val="000000"/>
                <w:sz w:val="18"/>
                <w:szCs w:val="18"/>
              </w:rPr>
              <w:t xml:space="preserve"> чем за два рабочих дня до окончания срока подачи заявок.</w:t>
            </w:r>
          </w:p>
          <w:p w:rsidR="005B343A" w:rsidRPr="000B0E7C" w:rsidRDefault="005B343A" w:rsidP="005B343A">
            <w:pPr>
              <w:pStyle w:val="a3"/>
              <w:numPr>
                <w:ilvl w:val="0"/>
                <w:numId w:val="1"/>
              </w:numPr>
              <w:jc w:val="both"/>
              <w:rPr>
                <w:color w:val="000000"/>
                <w:sz w:val="18"/>
                <w:szCs w:val="18"/>
              </w:rPr>
            </w:pPr>
            <w:r w:rsidRPr="000B0E7C">
              <w:rPr>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proofErr w:type="gramStart"/>
            <w:r w:rsidRPr="000B0E7C">
              <w:rPr>
                <w:rStyle w:val="a4"/>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F079C4">
            <w:pPr>
              <w:pStyle w:val="a3"/>
              <w:rPr>
                <w:color w:val="000000"/>
                <w:sz w:val="18"/>
                <w:szCs w:val="18"/>
              </w:rPr>
            </w:pPr>
            <w:r w:rsidRPr="000B0E7C">
              <w:rPr>
                <w:color w:val="000000"/>
                <w:sz w:val="18"/>
                <w:szCs w:val="18"/>
              </w:rPr>
              <w:t xml:space="preserve">не </w:t>
            </w:r>
            <w:proofErr w:type="gramStart"/>
            <w:r w:rsidRPr="000B0E7C">
              <w:rPr>
                <w:color w:val="000000"/>
                <w:sz w:val="18"/>
                <w:szCs w:val="18"/>
              </w:rPr>
              <w:t>установлен</w:t>
            </w:r>
            <w:proofErr w:type="gramEnd"/>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Обязательные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8A025C" w:rsidRPr="00A567C3" w:rsidRDefault="008A025C" w:rsidP="00A567C3">
            <w:pPr>
              <w:jc w:val="both"/>
              <w:rPr>
                <w:rFonts w:eastAsia="Times New Roman"/>
                <w:color w:val="000000"/>
                <w:sz w:val="18"/>
                <w:szCs w:val="18"/>
              </w:rPr>
            </w:pPr>
            <w:r w:rsidRPr="008A025C">
              <w:rPr>
                <w:rFonts w:eastAsia="Times New Roman"/>
                <w:color w:val="000000"/>
                <w:sz w:val="18"/>
                <w:szCs w:val="18"/>
              </w:rPr>
              <w:t>1.</w:t>
            </w:r>
            <w:r w:rsidR="005B343A" w:rsidRPr="008A025C">
              <w:rPr>
                <w:rFonts w:eastAsia="Times New Roman"/>
                <w:color w:val="000000"/>
                <w:sz w:val="18"/>
                <w:szCs w:val="18"/>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5B343A" w:rsidRPr="008A025C">
              <w:rPr>
                <w:rFonts w:eastAsia="Times New Roman"/>
                <w:color w:val="000000"/>
                <w:sz w:val="18"/>
                <w:szCs w:val="18"/>
              </w:rPr>
              <w:t>являющихся</w:t>
            </w:r>
            <w:proofErr w:type="gramEnd"/>
            <w:r w:rsidR="005B343A" w:rsidRPr="008A025C">
              <w:rPr>
                <w:rFonts w:eastAsia="Times New Roman"/>
                <w:color w:val="000000"/>
                <w:sz w:val="18"/>
                <w:szCs w:val="18"/>
              </w:rPr>
              <w:t xml:space="preserve"> предметом договора, либо соответствие таким требованиям субподрядной организации;</w:t>
            </w:r>
          </w:p>
          <w:p w:rsidR="005B343A" w:rsidRPr="000B0E7C" w:rsidRDefault="00A567C3" w:rsidP="008A025C">
            <w:pPr>
              <w:spacing w:before="100" w:beforeAutospacing="1" w:after="100" w:afterAutospacing="1"/>
              <w:jc w:val="both"/>
              <w:rPr>
                <w:rFonts w:eastAsia="Times New Roman"/>
                <w:color w:val="000000"/>
                <w:sz w:val="18"/>
                <w:szCs w:val="18"/>
              </w:rPr>
            </w:pPr>
            <w:r>
              <w:rPr>
                <w:rFonts w:eastAsia="Times New Roman"/>
                <w:color w:val="000000"/>
                <w:sz w:val="18"/>
                <w:szCs w:val="18"/>
              </w:rPr>
              <w:lastRenderedPageBreak/>
              <w:t>2</w:t>
            </w:r>
            <w:r w:rsidR="008A025C">
              <w:rPr>
                <w:rFonts w:eastAsia="Times New Roman"/>
                <w:color w:val="000000"/>
                <w:sz w:val="18"/>
                <w:szCs w:val="18"/>
              </w:rPr>
              <w:t xml:space="preserve">. </w:t>
            </w:r>
            <w:proofErr w:type="spellStart"/>
            <w:r w:rsidR="005B343A" w:rsidRPr="000B0E7C">
              <w:rPr>
                <w:rFonts w:eastAsia="Times New Roman"/>
                <w:color w:val="000000"/>
                <w:sz w:val="18"/>
                <w:szCs w:val="18"/>
              </w:rPr>
              <w:t>Непроведение</w:t>
            </w:r>
            <w:proofErr w:type="spellEnd"/>
            <w:r w:rsidR="005B343A"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B343A" w:rsidRPr="000B0E7C" w:rsidRDefault="00A567C3" w:rsidP="008A025C">
            <w:pPr>
              <w:pStyle w:val="a3"/>
              <w:jc w:val="both"/>
              <w:rPr>
                <w:color w:val="000000"/>
                <w:sz w:val="18"/>
                <w:szCs w:val="18"/>
              </w:rPr>
            </w:pPr>
            <w:r>
              <w:rPr>
                <w:color w:val="000000"/>
                <w:sz w:val="18"/>
                <w:szCs w:val="18"/>
              </w:rPr>
              <w:t>3</w:t>
            </w:r>
            <w:r w:rsidR="008A025C">
              <w:rPr>
                <w:color w:val="000000"/>
                <w:sz w:val="18"/>
                <w:szCs w:val="18"/>
              </w:rPr>
              <w:t>.</w:t>
            </w:r>
            <w:r w:rsidR="005B343A" w:rsidRPr="000B0E7C">
              <w:rPr>
                <w:color w:val="000000"/>
                <w:sz w:val="18"/>
                <w:szCs w:val="18"/>
              </w:rPr>
              <w:t>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5B343A" w:rsidRPr="000B0E7C" w:rsidRDefault="00A567C3" w:rsidP="008A025C">
            <w:pPr>
              <w:pStyle w:val="a3"/>
              <w:jc w:val="both"/>
              <w:rPr>
                <w:color w:val="000000"/>
                <w:sz w:val="18"/>
                <w:szCs w:val="18"/>
              </w:rPr>
            </w:pPr>
            <w:proofErr w:type="gramStart"/>
            <w:r>
              <w:rPr>
                <w:color w:val="000000"/>
                <w:sz w:val="18"/>
                <w:szCs w:val="18"/>
              </w:rPr>
              <w:t>4</w:t>
            </w:r>
            <w:r w:rsidR="008A025C">
              <w:rPr>
                <w:color w:val="000000"/>
                <w:sz w:val="18"/>
                <w:szCs w:val="18"/>
              </w:rPr>
              <w:t>.</w:t>
            </w:r>
            <w:r w:rsidR="005B343A" w:rsidRPr="000B0E7C">
              <w:rPr>
                <w:color w:val="000000"/>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5B343A" w:rsidRPr="000B0E7C">
              <w:rPr>
                <w:color w:val="000000"/>
                <w:sz w:val="18"/>
                <w:szCs w:val="18"/>
              </w:rPr>
              <w:t xml:space="preserve"> обязанности </w:t>
            </w:r>
            <w:proofErr w:type="gramStart"/>
            <w:r w:rsidR="005B343A" w:rsidRPr="000B0E7C">
              <w:rPr>
                <w:color w:val="000000"/>
                <w:sz w:val="18"/>
                <w:szCs w:val="18"/>
              </w:rPr>
              <w:t>заявителя</w:t>
            </w:r>
            <w:proofErr w:type="gramEnd"/>
            <w:r w:rsidR="005B343A" w:rsidRPr="000B0E7C">
              <w:rPr>
                <w:color w:val="000000"/>
                <w:sz w:val="18"/>
                <w:szCs w:val="1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5B343A" w:rsidRPr="000B0E7C">
              <w:rPr>
                <w:color w:val="000000"/>
                <w:sz w:val="18"/>
                <w:szCs w:val="18"/>
              </w:rPr>
              <w:t>указанных</w:t>
            </w:r>
            <w:proofErr w:type="gramEnd"/>
            <w:r w:rsidR="005B343A" w:rsidRPr="000B0E7C">
              <w:rPr>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B343A" w:rsidRPr="000B0E7C" w:rsidRDefault="00A567C3" w:rsidP="008A025C">
            <w:pPr>
              <w:pStyle w:val="a3"/>
              <w:jc w:val="both"/>
              <w:rPr>
                <w:color w:val="000000"/>
                <w:sz w:val="18"/>
                <w:szCs w:val="18"/>
              </w:rPr>
            </w:pPr>
            <w:proofErr w:type="gramStart"/>
            <w:r>
              <w:rPr>
                <w:color w:val="000000"/>
                <w:sz w:val="18"/>
                <w:szCs w:val="18"/>
              </w:rPr>
              <w:t>5</w:t>
            </w:r>
            <w:r w:rsidR="008A025C">
              <w:rPr>
                <w:color w:val="000000"/>
                <w:sz w:val="18"/>
                <w:szCs w:val="18"/>
              </w:rPr>
              <w:t>.</w:t>
            </w:r>
            <w:r w:rsidR="005B343A" w:rsidRPr="000B0E7C">
              <w:rPr>
                <w:color w:val="000000"/>
                <w:sz w:val="18"/>
                <w:szCs w:val="18"/>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005B343A" w:rsidRPr="000B0E7C">
              <w:rPr>
                <w:color w:val="000000"/>
                <w:sz w:val="18"/>
                <w:szCs w:val="18"/>
              </w:rPr>
              <w:t xml:space="preserve"> поставкой товара, выполнением работы, оказанием услуги, </w:t>
            </w:r>
            <w:proofErr w:type="gramStart"/>
            <w:r w:rsidR="005B343A" w:rsidRPr="000B0E7C">
              <w:rPr>
                <w:color w:val="000000"/>
                <w:sz w:val="18"/>
                <w:szCs w:val="18"/>
              </w:rPr>
              <w:t>являющихся</w:t>
            </w:r>
            <w:proofErr w:type="gramEnd"/>
            <w:r w:rsidR="005B343A" w:rsidRPr="000B0E7C">
              <w:rPr>
                <w:color w:val="000000"/>
                <w:sz w:val="18"/>
                <w:szCs w:val="18"/>
              </w:rPr>
              <w:t xml:space="preserve"> объектом осуществляемой закупки, и административного наказания в виде дисквалификации;</w:t>
            </w:r>
          </w:p>
          <w:p w:rsidR="005B343A" w:rsidRPr="000B0E7C" w:rsidRDefault="00A567C3" w:rsidP="008A025C">
            <w:pPr>
              <w:pStyle w:val="a3"/>
              <w:jc w:val="both"/>
              <w:rPr>
                <w:color w:val="000000"/>
                <w:sz w:val="18"/>
                <w:szCs w:val="18"/>
              </w:rPr>
            </w:pPr>
            <w:r>
              <w:rPr>
                <w:color w:val="000000"/>
                <w:sz w:val="18"/>
                <w:szCs w:val="18"/>
              </w:rPr>
              <w:t>6</w:t>
            </w:r>
            <w:r w:rsidR="008A025C">
              <w:rPr>
                <w:color w:val="000000"/>
                <w:sz w:val="18"/>
                <w:szCs w:val="18"/>
              </w:rPr>
              <w:t>.</w:t>
            </w:r>
            <w:r w:rsidR="005B343A" w:rsidRPr="000B0E7C">
              <w:rPr>
                <w:color w:val="000000"/>
                <w:sz w:val="18"/>
                <w:szCs w:val="1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B343A" w:rsidRPr="000B0E7C" w:rsidRDefault="00A567C3" w:rsidP="008A025C">
            <w:pPr>
              <w:pStyle w:val="a3"/>
              <w:jc w:val="both"/>
              <w:rPr>
                <w:color w:val="000000"/>
                <w:sz w:val="18"/>
                <w:szCs w:val="18"/>
              </w:rPr>
            </w:pPr>
            <w:proofErr w:type="gramStart"/>
            <w:r>
              <w:rPr>
                <w:color w:val="000000"/>
                <w:sz w:val="18"/>
                <w:szCs w:val="18"/>
              </w:rPr>
              <w:t>7</w:t>
            </w:r>
            <w:r w:rsidR="008A025C">
              <w:rPr>
                <w:color w:val="000000"/>
                <w:sz w:val="18"/>
                <w:szCs w:val="18"/>
              </w:rPr>
              <w:t>.</w:t>
            </w:r>
            <w:r w:rsidR="005B343A" w:rsidRPr="000B0E7C">
              <w:rPr>
                <w:color w:val="000000"/>
                <w:sz w:val="18"/>
                <w:szCs w:val="18"/>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5B343A" w:rsidRPr="000B0E7C">
              <w:rPr>
                <w:color w:val="000000"/>
                <w:sz w:val="18"/>
                <w:szCs w:val="18"/>
              </w:rPr>
              <w:t>выгодоприобретателями</w:t>
            </w:r>
            <w:proofErr w:type="spellEnd"/>
            <w:r w:rsidR="005B343A" w:rsidRPr="000B0E7C">
              <w:rPr>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w:t>
            </w:r>
            <w:proofErr w:type="gramEnd"/>
            <w:r w:rsidR="005B343A" w:rsidRPr="000B0E7C">
              <w:rPr>
                <w:color w:val="000000"/>
                <w:sz w:val="18"/>
                <w:szCs w:val="18"/>
              </w:rPr>
              <w:t xml:space="preserve"> </w:t>
            </w:r>
            <w:proofErr w:type="gramStart"/>
            <w:r w:rsidR="005B343A" w:rsidRPr="000B0E7C">
              <w:rPr>
                <w:color w:val="000000"/>
                <w:sz w:val="18"/>
                <w:szCs w:val="18"/>
              </w:rPr>
              <w:t xml:space="preserve">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5B343A" w:rsidRPr="000B0E7C">
              <w:rPr>
                <w:color w:val="000000"/>
                <w:sz w:val="18"/>
                <w:szCs w:val="18"/>
              </w:rPr>
              <w:t>неполнородными</w:t>
            </w:r>
            <w:proofErr w:type="spellEnd"/>
            <w:r w:rsidR="005B343A" w:rsidRPr="000B0E7C">
              <w:rPr>
                <w:color w:val="000000"/>
                <w:sz w:val="18"/>
                <w:szCs w:val="18"/>
              </w:rPr>
              <w:t xml:space="preserve"> (имеющими общих отца или мать) братьями</w:t>
            </w:r>
            <w:proofErr w:type="gramEnd"/>
            <w:r w:rsidR="005B343A" w:rsidRPr="000B0E7C">
              <w:rPr>
                <w:color w:val="000000"/>
                <w:sz w:val="18"/>
                <w:szCs w:val="18"/>
              </w:rPr>
              <w:t xml:space="preserve"> и сестрами), усыновителями или усыновленными указанных физических лиц. Под </w:t>
            </w:r>
            <w:proofErr w:type="spellStart"/>
            <w:r w:rsidR="005B343A" w:rsidRPr="000B0E7C">
              <w:rPr>
                <w:color w:val="000000"/>
                <w:sz w:val="18"/>
                <w:szCs w:val="18"/>
              </w:rPr>
              <w:t>выгодоприобретателями</w:t>
            </w:r>
            <w:proofErr w:type="spellEnd"/>
            <w:r w:rsidR="005B343A" w:rsidRPr="000B0E7C">
              <w:rPr>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A567C3" w:rsidRPr="000B0E7C" w:rsidTr="009D228C">
        <w:trPr>
          <w:trHeight w:val="621"/>
        </w:trPr>
        <w:tc>
          <w:tcPr>
            <w:tcW w:w="3964" w:type="dxa"/>
            <w:tcBorders>
              <w:top w:val="outset" w:sz="6" w:space="0" w:color="auto"/>
              <w:left w:val="outset" w:sz="6" w:space="0" w:color="auto"/>
              <w:bottom w:val="outset" w:sz="6" w:space="0" w:color="auto"/>
              <w:right w:val="outset" w:sz="6" w:space="0" w:color="auto"/>
            </w:tcBorders>
            <w:vAlign w:val="center"/>
            <w:hideMark/>
          </w:tcPr>
          <w:p w:rsidR="00A567C3" w:rsidRPr="000B0E7C" w:rsidRDefault="00A567C3" w:rsidP="005B343A">
            <w:pPr>
              <w:pStyle w:val="a3"/>
              <w:rPr>
                <w:rStyle w:val="a4"/>
                <w:color w:val="000000"/>
                <w:sz w:val="18"/>
                <w:szCs w:val="18"/>
              </w:rPr>
            </w:pPr>
            <w:r>
              <w:rPr>
                <w:rStyle w:val="a4"/>
                <w:color w:val="000000"/>
                <w:sz w:val="18"/>
                <w:szCs w:val="18"/>
              </w:rPr>
              <w:lastRenderedPageBreak/>
              <w:t>Квалификационные требования к участникам</w:t>
            </w:r>
          </w:p>
        </w:tc>
        <w:tc>
          <w:tcPr>
            <w:tcW w:w="0" w:type="auto"/>
            <w:tcBorders>
              <w:top w:val="outset" w:sz="6" w:space="0" w:color="auto"/>
              <w:left w:val="outset" w:sz="6" w:space="0" w:color="auto"/>
              <w:bottom w:val="outset" w:sz="6" w:space="0" w:color="auto"/>
              <w:right w:val="outset" w:sz="6" w:space="0" w:color="auto"/>
            </w:tcBorders>
            <w:vAlign w:val="center"/>
            <w:hideMark/>
          </w:tcPr>
          <w:p w:rsidR="00A567C3" w:rsidRPr="008A025C" w:rsidRDefault="00A567C3" w:rsidP="00A567C3">
            <w:pPr>
              <w:jc w:val="both"/>
              <w:rPr>
                <w:rFonts w:eastAsia="Times New Roman"/>
                <w:color w:val="000000"/>
                <w:sz w:val="18"/>
                <w:szCs w:val="18"/>
              </w:rPr>
            </w:pPr>
            <w:r w:rsidRPr="00D80058">
              <w:rPr>
                <w:rFonts w:eastAsia="Times New Roman"/>
                <w:sz w:val="18"/>
                <w:szCs w:val="18"/>
              </w:rPr>
              <w:t>Организация, проводящая специальную оценку условий труда, должна соответствовать следующим требованиям:</w:t>
            </w:r>
          </w:p>
          <w:p w:rsidR="00A567C3" w:rsidRPr="00D80058" w:rsidRDefault="00A567C3" w:rsidP="00A567C3">
            <w:pPr>
              <w:ind w:firstLine="540"/>
              <w:jc w:val="both"/>
              <w:rPr>
                <w:rFonts w:ascii="Verdana" w:eastAsia="Times New Roman" w:hAnsi="Verdana"/>
                <w:sz w:val="18"/>
                <w:szCs w:val="18"/>
              </w:rPr>
            </w:pPr>
            <w:r w:rsidRPr="00D80058">
              <w:rPr>
                <w:rFonts w:eastAsia="Times New Roman"/>
                <w:sz w:val="18"/>
                <w:szCs w:val="18"/>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p w:rsidR="00A567C3" w:rsidRPr="00D80058" w:rsidRDefault="00A567C3" w:rsidP="00A567C3">
            <w:pPr>
              <w:ind w:firstLine="540"/>
              <w:jc w:val="both"/>
              <w:rPr>
                <w:rFonts w:ascii="Verdana" w:eastAsia="Times New Roman" w:hAnsi="Verdana"/>
                <w:sz w:val="18"/>
                <w:szCs w:val="18"/>
              </w:rPr>
            </w:pPr>
            <w:r w:rsidRPr="00D80058">
              <w:rPr>
                <w:rFonts w:eastAsia="Times New Roman"/>
                <w:sz w:val="18"/>
                <w:szCs w:val="18"/>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p w:rsidR="00A567C3" w:rsidRPr="00D80058" w:rsidRDefault="00A567C3" w:rsidP="00A567C3">
            <w:pPr>
              <w:jc w:val="both"/>
              <w:rPr>
                <w:rFonts w:ascii="Verdana" w:eastAsia="Times New Roman" w:hAnsi="Verdana"/>
                <w:color w:val="000000"/>
                <w:sz w:val="18"/>
                <w:szCs w:val="18"/>
              </w:rPr>
            </w:pPr>
            <w:r w:rsidRPr="00D80058">
              <w:rPr>
                <w:rFonts w:eastAsia="Times New Roman"/>
                <w:color w:val="000000"/>
                <w:sz w:val="18"/>
                <w:szCs w:val="18"/>
              </w:rPr>
              <w:t>(п. 2 в ред. Федерального закона от 01.05.2016 N 136-ФЗ)</w:t>
            </w:r>
          </w:p>
          <w:p w:rsidR="00A567C3" w:rsidRPr="00D80058" w:rsidRDefault="00A567C3" w:rsidP="00A567C3">
            <w:pPr>
              <w:ind w:firstLine="540"/>
              <w:jc w:val="both"/>
              <w:rPr>
                <w:rFonts w:ascii="Verdana" w:eastAsia="Times New Roman" w:hAnsi="Verdana"/>
                <w:sz w:val="18"/>
                <w:szCs w:val="18"/>
              </w:rPr>
            </w:pPr>
            <w:proofErr w:type="gramStart"/>
            <w:r w:rsidRPr="00D80058">
              <w:rPr>
                <w:rFonts w:eastAsia="Times New Roman"/>
                <w:sz w:val="18"/>
                <w:szCs w:val="18"/>
              </w:rPr>
              <w:t xml:space="preserve">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w:t>
            </w:r>
            <w:r w:rsidRPr="00D80058">
              <w:rPr>
                <w:rFonts w:eastAsia="Times New Roman"/>
                <w:sz w:val="18"/>
                <w:szCs w:val="18"/>
              </w:rPr>
              <w:lastRenderedPageBreak/>
              <w:t>трудового процесса, предусмотренных пунктами 1 - 11 и 15 - 23 части 3 статьи 13 настоящего Федерального</w:t>
            </w:r>
            <w:proofErr w:type="gramEnd"/>
            <w:r w:rsidRPr="00D80058">
              <w:rPr>
                <w:rFonts w:eastAsia="Times New Roman"/>
                <w:sz w:val="18"/>
                <w:szCs w:val="18"/>
              </w:rPr>
              <w:t xml:space="preserve"> закона, с учетом требований, установленных частью 4 статьи 12 настоящего Федерального закона.</w:t>
            </w:r>
          </w:p>
          <w:p w:rsidR="00A567C3" w:rsidRDefault="00A567C3" w:rsidP="009D228C">
            <w:pPr>
              <w:jc w:val="both"/>
              <w:rPr>
                <w:rFonts w:eastAsia="Times New Roman"/>
                <w:color w:val="000000"/>
                <w:sz w:val="18"/>
                <w:szCs w:val="18"/>
              </w:rPr>
            </w:pPr>
            <w:r w:rsidRPr="00D80058">
              <w:rPr>
                <w:rFonts w:eastAsia="Times New Roman"/>
                <w:color w:val="000000"/>
                <w:sz w:val="18"/>
                <w:szCs w:val="18"/>
              </w:rPr>
              <w:t>(в ред. Федеральных законов от 23.06.2014 N 160-ФЗ, от 27.12.2019 N 451-ФЗ)</w:t>
            </w:r>
          </w:p>
          <w:p w:rsidR="00AA40B1" w:rsidRPr="009D228C" w:rsidRDefault="00AA40B1" w:rsidP="00AA40B1">
            <w:pPr>
              <w:jc w:val="both"/>
              <w:rPr>
                <w:rFonts w:ascii="Verdana" w:eastAsia="Times New Roman" w:hAnsi="Verdana"/>
                <w:color w:val="000000"/>
                <w:sz w:val="18"/>
                <w:szCs w:val="18"/>
              </w:rPr>
            </w:pPr>
            <w:r w:rsidRPr="00AA40B1">
              <w:rPr>
                <w:rFonts w:eastAsia="Times New Roman"/>
                <w:color w:val="000000"/>
                <w:sz w:val="18"/>
                <w:szCs w:val="18"/>
              </w:rPr>
              <w:t xml:space="preserve">             4)</w:t>
            </w:r>
            <w:r>
              <w:rPr>
                <w:rFonts w:eastAsia="Times New Roman"/>
                <w:color w:val="000000"/>
                <w:sz w:val="18"/>
                <w:szCs w:val="18"/>
              </w:rPr>
              <w:t xml:space="preserve"> </w:t>
            </w:r>
            <w:r w:rsidRPr="00AA40B1">
              <w:rPr>
                <w:rFonts w:eastAsia="Times New Roman"/>
                <w:color w:val="000000"/>
                <w:sz w:val="18"/>
                <w:szCs w:val="18"/>
              </w:rPr>
              <w:t xml:space="preserve">сведения об организации должны быть внесены в Реестр аккредитованных организаций, оказывающих услуги в области охраны труда, в соответствии с приказом </w:t>
            </w:r>
            <w:proofErr w:type="spellStart"/>
            <w:r w:rsidRPr="00AA40B1">
              <w:rPr>
                <w:rFonts w:eastAsia="Times New Roman"/>
                <w:color w:val="000000"/>
                <w:sz w:val="18"/>
                <w:szCs w:val="18"/>
              </w:rPr>
              <w:t>Минздравсоцразвития</w:t>
            </w:r>
            <w:proofErr w:type="spellEnd"/>
            <w:r w:rsidRPr="00AA40B1">
              <w:rPr>
                <w:rFonts w:eastAsia="Times New Roman"/>
                <w:color w:val="000000"/>
                <w:sz w:val="18"/>
                <w:szCs w:val="18"/>
              </w:rPr>
              <w:t xml:space="preserve"> № 205н от 1 апреля 2010 г.</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lastRenderedPageBreak/>
              <w:t>Дополнительные требования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Отсутствие информации об участнике в реестре недобросовестных поставщиков, в том числе информации об учредителях, о членах коллегиального исполнительного органа, </w:t>
            </w:r>
            <w:r w:rsidR="00292310">
              <w:rPr>
                <w:color w:val="000000"/>
                <w:sz w:val="18"/>
                <w:szCs w:val="18"/>
              </w:rPr>
              <w:t xml:space="preserve">в </w:t>
            </w:r>
            <w:r w:rsidRPr="000B0E7C">
              <w:rPr>
                <w:color w:val="000000"/>
                <w:sz w:val="18"/>
                <w:szCs w:val="18"/>
              </w:rPr>
              <w:t xml:space="preserve">лице, </w:t>
            </w:r>
            <w:proofErr w:type="gramStart"/>
            <w:r w:rsidRPr="000B0E7C">
              <w:rPr>
                <w:color w:val="000000"/>
                <w:sz w:val="18"/>
                <w:szCs w:val="18"/>
              </w:rPr>
              <w:t>исполняющим</w:t>
            </w:r>
            <w:proofErr w:type="gramEnd"/>
            <w:r w:rsidRPr="000B0E7C">
              <w:rPr>
                <w:color w:val="000000"/>
                <w:sz w:val="18"/>
                <w:szCs w:val="18"/>
              </w:rPr>
              <w:t xml:space="preserve"> функции единоличного исполнительного органа участника закупки – юридического лица;</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6302BC">
              <w:rPr>
                <w:rStyle w:val="a4"/>
                <w:color w:val="000000"/>
                <w:sz w:val="18"/>
                <w:szCs w:val="18"/>
              </w:rPr>
              <w:t>Перечень документов</w:t>
            </w:r>
            <w:r w:rsidRPr="000B0E7C">
              <w:rPr>
                <w:rStyle w:val="a4"/>
                <w:color w:val="000000"/>
                <w:sz w:val="18"/>
                <w:szCs w:val="18"/>
              </w:rPr>
              <w:t>, подтверждающих соответствие Участников требованиям настоящей Документации о Запрос котировок (в том числе для субподрядчиков/соисполнителей Участника)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C47AEF" w:rsidP="005B343A">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О</w:t>
            </w:r>
            <w:r w:rsidR="005B343A" w:rsidRPr="000B0E7C">
              <w:rPr>
                <w:rFonts w:eastAsia="Times New Roman"/>
                <w:color w:val="000000"/>
                <w:sz w:val="18"/>
                <w:szCs w:val="18"/>
              </w:rPr>
              <w:t>пись нижеперечисленных документов;</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292310">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292310">
              <w:rPr>
                <w:rFonts w:eastAsia="Times New Roman"/>
                <w:color w:val="000000"/>
                <w:sz w:val="18"/>
                <w:szCs w:val="18"/>
              </w:rPr>
              <w:t xml:space="preserve"> </w:t>
            </w:r>
            <w:r w:rsidRPr="000B0E7C">
              <w:rPr>
                <w:rFonts w:eastAsia="Times New Roman"/>
                <w:color w:val="000000"/>
                <w:sz w:val="18"/>
                <w:szCs w:val="18"/>
              </w:rPr>
              <w:t>-</w:t>
            </w:r>
            <w:r w:rsidR="00292310">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5B343A" w:rsidRPr="000B0E7C" w:rsidRDefault="005B343A" w:rsidP="005B343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копию устава, заверенные печатью участника закупки и подписанную руководителем участника закупки (для юридических лиц);</w:t>
            </w:r>
          </w:p>
          <w:p w:rsidR="00D2676A" w:rsidRDefault="005B343A" w:rsidP="00D2676A">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 3-5 к документации;</w:t>
            </w:r>
          </w:p>
          <w:p w:rsidR="00C00AB9" w:rsidRDefault="00C00AB9" w:rsidP="00D2676A">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Аттестат аккредитации;</w:t>
            </w:r>
          </w:p>
          <w:p w:rsidR="00C00AB9" w:rsidRDefault="00C00AB9" w:rsidP="00D2676A">
            <w:pPr>
              <w:numPr>
                <w:ilvl w:val="0"/>
                <w:numId w:val="3"/>
              </w:numPr>
              <w:spacing w:before="100" w:beforeAutospacing="1" w:after="100" w:afterAutospacing="1"/>
              <w:rPr>
                <w:rFonts w:eastAsia="Times New Roman"/>
                <w:color w:val="000000"/>
                <w:sz w:val="18"/>
                <w:szCs w:val="18"/>
              </w:rPr>
            </w:pPr>
            <w:r>
              <w:rPr>
                <w:rFonts w:eastAsia="Times New Roman"/>
                <w:color w:val="000000"/>
                <w:sz w:val="18"/>
                <w:szCs w:val="18"/>
              </w:rPr>
              <w:t>Уведомление о регистрации в Реестре организаций, проводящих СОУТ;</w:t>
            </w:r>
          </w:p>
          <w:p w:rsidR="00E31860" w:rsidRDefault="00E31860" w:rsidP="00D2676A">
            <w:pPr>
              <w:numPr>
                <w:ilvl w:val="0"/>
                <w:numId w:val="3"/>
              </w:numPr>
              <w:spacing w:before="100" w:beforeAutospacing="1" w:after="100" w:afterAutospacing="1"/>
              <w:rPr>
                <w:rFonts w:eastAsia="Times New Roman"/>
                <w:color w:val="000000"/>
                <w:sz w:val="18"/>
                <w:szCs w:val="18"/>
              </w:rPr>
            </w:pPr>
            <w:r>
              <w:rPr>
                <w:rFonts w:eastAsia="Times New Roman ;color:black"/>
                <w:sz w:val="18"/>
                <w:szCs w:val="18"/>
              </w:rPr>
              <w:t>Сертификаты  экспертов  на право выполнения работ по специальной оценке условий труда;</w:t>
            </w:r>
          </w:p>
          <w:p w:rsidR="00621CAB" w:rsidRPr="00145F15" w:rsidRDefault="005B343A" w:rsidP="00145F15">
            <w:pPr>
              <w:numPr>
                <w:ilvl w:val="0"/>
                <w:numId w:val="3"/>
              </w:numPr>
              <w:spacing w:before="100" w:beforeAutospacing="1" w:after="100" w:afterAutospacing="1"/>
              <w:rPr>
                <w:rFonts w:eastAsia="Times New Roman"/>
                <w:color w:val="000000"/>
                <w:sz w:val="18"/>
                <w:szCs w:val="18"/>
              </w:rPr>
            </w:pPr>
            <w:r w:rsidRPr="000B0E7C">
              <w:rPr>
                <w:rFonts w:eastAsia="Times New Roman"/>
                <w:color w:val="000000"/>
                <w:sz w:val="18"/>
                <w:szCs w:val="18"/>
              </w:rPr>
              <w:t>Документы, подтверждающие соответствие участника закупки у</w:t>
            </w:r>
            <w:r w:rsidR="00562FDD">
              <w:rPr>
                <w:rFonts w:eastAsia="Times New Roman"/>
                <w:color w:val="000000"/>
                <w:sz w:val="18"/>
                <w:szCs w:val="18"/>
              </w:rPr>
              <w:t>становленным в пунктах 2.1 – 2.</w:t>
            </w:r>
            <w:r w:rsidR="009D228C">
              <w:rPr>
                <w:rFonts w:eastAsia="Times New Roman"/>
                <w:color w:val="000000"/>
                <w:sz w:val="18"/>
                <w:szCs w:val="18"/>
              </w:rPr>
              <w:t>9</w:t>
            </w:r>
            <w:r w:rsidRPr="000B0E7C">
              <w:rPr>
                <w:rFonts w:eastAsia="Times New Roman"/>
                <w:color w:val="000000"/>
                <w:sz w:val="18"/>
                <w:szCs w:val="18"/>
              </w:rPr>
              <w:t xml:space="preserve"> документации требованиям;</w:t>
            </w:r>
          </w:p>
          <w:p w:rsidR="005B343A" w:rsidRDefault="005B343A" w:rsidP="00621CAB">
            <w:pPr>
              <w:numPr>
                <w:ilvl w:val="0"/>
                <w:numId w:val="3"/>
              </w:numPr>
              <w:rPr>
                <w:rFonts w:eastAsia="Times New Roman"/>
                <w:color w:val="000000"/>
                <w:sz w:val="18"/>
                <w:szCs w:val="18"/>
              </w:rPr>
            </w:pPr>
            <w:r w:rsidRPr="00621CAB">
              <w:rPr>
                <w:rFonts w:eastAsia="Times New Roman"/>
                <w:color w:val="000000"/>
                <w:sz w:val="18"/>
                <w:szCs w:val="18"/>
              </w:rPr>
              <w:t xml:space="preserve">иные документы </w:t>
            </w:r>
            <w:r w:rsidR="00D76F73">
              <w:rPr>
                <w:rFonts w:eastAsia="Times New Roman"/>
                <w:color w:val="000000"/>
                <w:sz w:val="18"/>
                <w:szCs w:val="18"/>
              </w:rPr>
              <w:t>по усмотрению участника закупки.</w:t>
            </w:r>
          </w:p>
          <w:p w:rsidR="005B343A" w:rsidRPr="000B0E7C" w:rsidRDefault="005B343A" w:rsidP="00D76F73">
            <w:pPr>
              <w:ind w:left="720"/>
              <w:rPr>
                <w:rFonts w:eastAsia="Times New Roman"/>
                <w:color w:val="000000"/>
                <w:sz w:val="18"/>
                <w:szCs w:val="18"/>
              </w:rPr>
            </w:pP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rPr>
                <w:rFonts w:eastAsia="Times New Roman"/>
                <w:color w:val="000000"/>
                <w:sz w:val="18"/>
                <w:szCs w:val="18"/>
              </w:rPr>
            </w:pPr>
            <w:r w:rsidRPr="000B0E7C">
              <w:rPr>
                <w:rStyle w:val="a4"/>
                <w:rFonts w:eastAsia="Times New Roman"/>
                <w:color w:val="000000"/>
                <w:sz w:val="18"/>
                <w:szCs w:val="18"/>
              </w:rPr>
              <w:t>Маркировка конверта должна содержать следующую информацию</w:t>
            </w:r>
          </w:p>
        </w:tc>
        <w:tc>
          <w:tcPr>
            <w:tcW w:w="0" w:type="auto"/>
            <w:tcBorders>
              <w:top w:val="outset" w:sz="6" w:space="0" w:color="auto"/>
              <w:left w:val="outset" w:sz="6" w:space="0" w:color="auto"/>
              <w:bottom w:val="outset" w:sz="6" w:space="0" w:color="auto"/>
              <w:right w:val="outset" w:sz="6" w:space="0" w:color="auto"/>
            </w:tcBorders>
            <w:vAlign w:val="center"/>
            <w:hideMark/>
          </w:tcPr>
          <w:p w:rsidR="008C7560" w:rsidRDefault="005B343A" w:rsidP="008C7560">
            <w:pPr>
              <w:numPr>
                <w:ilvl w:val="0"/>
                <w:numId w:val="4"/>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адрес, ИНН участника»</w:t>
            </w:r>
          </w:p>
          <w:p w:rsidR="005B343A" w:rsidRPr="000B0E7C" w:rsidRDefault="005B343A" w:rsidP="006F40DB">
            <w:pPr>
              <w:numPr>
                <w:ilvl w:val="0"/>
                <w:numId w:val="4"/>
              </w:numPr>
              <w:spacing w:before="100" w:beforeAutospacing="1" w:after="100" w:afterAutospacing="1"/>
              <w:rPr>
                <w:rFonts w:eastAsia="Times New Roman"/>
                <w:color w:val="000000"/>
                <w:sz w:val="18"/>
                <w:szCs w:val="18"/>
              </w:rPr>
            </w:pPr>
            <w:r w:rsidRPr="008C7560">
              <w:rPr>
                <w:rFonts w:eastAsia="Times New Roman"/>
                <w:color w:val="000000"/>
                <w:sz w:val="18"/>
                <w:szCs w:val="18"/>
              </w:rPr>
              <w:t>«Заявка на участие в Запрос</w:t>
            </w:r>
            <w:r w:rsidR="00361A6F" w:rsidRPr="008C7560">
              <w:rPr>
                <w:rFonts w:eastAsia="Times New Roman"/>
                <w:color w:val="000000"/>
                <w:sz w:val="18"/>
                <w:szCs w:val="18"/>
              </w:rPr>
              <w:t>е</w:t>
            </w:r>
            <w:r w:rsidR="009619EA" w:rsidRPr="008C7560">
              <w:rPr>
                <w:rFonts w:eastAsia="Times New Roman"/>
                <w:color w:val="000000"/>
                <w:sz w:val="18"/>
                <w:szCs w:val="18"/>
              </w:rPr>
              <w:t xml:space="preserve"> котировок № </w:t>
            </w:r>
            <w:r w:rsidR="00134782" w:rsidRPr="00134782">
              <w:rPr>
                <w:rStyle w:val="a4"/>
                <w:b w:val="0"/>
                <w:color w:val="000000"/>
                <w:sz w:val="18"/>
                <w:szCs w:val="18"/>
              </w:rPr>
              <w:t>201020000</w:t>
            </w:r>
            <w:r w:rsidR="00C254AB">
              <w:rPr>
                <w:rStyle w:val="a4"/>
                <w:b w:val="0"/>
                <w:color w:val="000000"/>
                <w:sz w:val="18"/>
                <w:szCs w:val="18"/>
              </w:rPr>
              <w:t>67</w:t>
            </w:r>
            <w:r w:rsidR="008C7560" w:rsidRPr="008C7560">
              <w:rPr>
                <w:rFonts w:eastAsia="Times New Roman"/>
                <w:color w:val="000000"/>
                <w:sz w:val="18"/>
                <w:szCs w:val="18"/>
              </w:rPr>
              <w:t xml:space="preserve"> </w:t>
            </w:r>
            <w:r w:rsidR="008C7560" w:rsidRPr="008C7560">
              <w:rPr>
                <w:rStyle w:val="a4"/>
                <w:color w:val="000000"/>
                <w:sz w:val="18"/>
                <w:szCs w:val="18"/>
              </w:rPr>
              <w:t xml:space="preserve"> </w:t>
            </w:r>
            <w:r w:rsidR="008C7560">
              <w:rPr>
                <w:rStyle w:val="a4"/>
                <w:color w:val="000000"/>
                <w:sz w:val="18"/>
                <w:szCs w:val="18"/>
              </w:rPr>
              <w:t>«</w:t>
            </w:r>
            <w:r w:rsidR="008C7560">
              <w:rPr>
                <w:rStyle w:val="a4"/>
                <w:b w:val="0"/>
                <w:color w:val="000000"/>
                <w:sz w:val="18"/>
                <w:szCs w:val="18"/>
              </w:rPr>
              <w:t>Н</w:t>
            </w:r>
            <w:r w:rsidR="008C7560" w:rsidRPr="008C7560">
              <w:rPr>
                <w:rStyle w:val="a4"/>
                <w:b w:val="0"/>
                <w:color w:val="000000"/>
                <w:sz w:val="18"/>
                <w:szCs w:val="18"/>
              </w:rPr>
              <w:t xml:space="preserve">а право заключения </w:t>
            </w:r>
            <w:proofErr w:type="gramStart"/>
            <w:r w:rsidR="008C7560" w:rsidRPr="008C7560">
              <w:rPr>
                <w:rStyle w:val="a4"/>
                <w:b w:val="0"/>
                <w:color w:val="000000"/>
                <w:sz w:val="18"/>
                <w:szCs w:val="18"/>
              </w:rPr>
              <w:t>договора</w:t>
            </w:r>
            <w:proofErr w:type="gramEnd"/>
            <w:r w:rsidR="008C7560" w:rsidRPr="008C7560">
              <w:rPr>
                <w:rStyle w:val="a4"/>
                <w:b w:val="0"/>
                <w:color w:val="000000"/>
                <w:sz w:val="18"/>
                <w:szCs w:val="18"/>
              </w:rPr>
              <w:t xml:space="preserve"> на оказание услуг по </w:t>
            </w:r>
            <w:r w:rsidR="00F14363" w:rsidRPr="00F14363">
              <w:rPr>
                <w:rStyle w:val="a4"/>
                <w:b w:val="0"/>
                <w:color w:val="000000"/>
                <w:sz w:val="18"/>
                <w:szCs w:val="18"/>
              </w:rPr>
              <w:t xml:space="preserve"> проведению</w:t>
            </w:r>
            <w:r w:rsidR="00C254AB">
              <w:rPr>
                <w:rStyle w:val="a4"/>
                <w:b w:val="0"/>
                <w:color w:val="000000"/>
                <w:sz w:val="18"/>
                <w:szCs w:val="18"/>
              </w:rPr>
              <w:t xml:space="preserve"> </w:t>
            </w:r>
            <w:r w:rsidR="00C254AB">
              <w:rPr>
                <w:rStyle w:val="a4"/>
                <w:color w:val="000000"/>
                <w:sz w:val="18"/>
                <w:szCs w:val="18"/>
              </w:rPr>
              <w:t xml:space="preserve"> </w:t>
            </w:r>
            <w:r w:rsidR="00C254AB" w:rsidRPr="00C254AB">
              <w:rPr>
                <w:rStyle w:val="a4"/>
                <w:b w:val="0"/>
                <w:color w:val="000000"/>
                <w:sz w:val="18"/>
                <w:szCs w:val="18"/>
              </w:rPr>
              <w:t>специальной оценки условий труда</w:t>
            </w:r>
            <w:r w:rsidR="00F14363" w:rsidRPr="00631CC8">
              <w:rPr>
                <w:rStyle w:val="a4"/>
                <w:b w:val="0"/>
                <w:color w:val="000000"/>
                <w:sz w:val="18"/>
                <w:szCs w:val="18"/>
              </w:rPr>
              <w:t> для нужд ЧУЗ  «РЖД - Медицина» г. Кемь»</w:t>
            </w:r>
            <w:r w:rsidR="00F14363">
              <w:rPr>
                <w:rStyle w:val="a4"/>
                <w:b w:val="0"/>
                <w:color w:val="000000"/>
                <w:sz w:val="18"/>
                <w:szCs w:val="18"/>
              </w:rPr>
              <w:t xml:space="preserve"> </w:t>
            </w:r>
            <w:r w:rsidRPr="000B0E7C">
              <w:rPr>
                <w:rFonts w:eastAsia="Times New Roman"/>
                <w:color w:val="000000"/>
                <w:sz w:val="18"/>
                <w:szCs w:val="18"/>
              </w:rPr>
              <w:t>Указать на конверте: "</w:t>
            </w:r>
            <w:r w:rsidRPr="000B0E7C">
              <w:rPr>
                <w:rStyle w:val="a4"/>
                <w:rFonts w:eastAsia="Times New Roman"/>
                <w:color w:val="000000"/>
                <w:sz w:val="18"/>
                <w:szCs w:val="18"/>
              </w:rPr>
              <w:t>НЕ ВСКРЫВАТЬ ДО</w:t>
            </w:r>
            <w:r w:rsidRPr="000B0E7C">
              <w:rPr>
                <w:rFonts w:eastAsia="Times New Roman"/>
                <w:color w:val="000000"/>
                <w:sz w:val="18"/>
                <w:szCs w:val="18"/>
              </w:rPr>
              <w:t xml:space="preserve"> </w:t>
            </w:r>
            <w:r w:rsidR="006F40DB">
              <w:rPr>
                <w:rStyle w:val="a4"/>
                <w:rFonts w:eastAsia="Times New Roman"/>
                <w:color w:val="000000"/>
                <w:sz w:val="18"/>
                <w:szCs w:val="18"/>
              </w:rPr>
              <w:t>16</w:t>
            </w:r>
            <w:r w:rsidR="00B32FFF" w:rsidRPr="00C254AB">
              <w:rPr>
                <w:rStyle w:val="a4"/>
                <w:rFonts w:eastAsia="Times New Roman"/>
                <w:color w:val="000000"/>
                <w:sz w:val="18"/>
                <w:szCs w:val="18"/>
              </w:rPr>
              <w:t>.</w:t>
            </w:r>
            <w:r w:rsidR="006F40DB">
              <w:rPr>
                <w:rStyle w:val="a4"/>
                <w:rFonts w:eastAsia="Times New Roman"/>
                <w:color w:val="000000"/>
                <w:sz w:val="18"/>
                <w:szCs w:val="18"/>
              </w:rPr>
              <w:t>03</w:t>
            </w:r>
            <w:r w:rsidR="00361A6F" w:rsidRPr="00C254AB">
              <w:rPr>
                <w:rStyle w:val="a4"/>
                <w:rFonts w:eastAsia="Times New Roman"/>
                <w:color w:val="000000"/>
                <w:sz w:val="18"/>
                <w:szCs w:val="18"/>
              </w:rPr>
              <w:t>.</w:t>
            </w:r>
            <w:r w:rsidRPr="00C254AB">
              <w:rPr>
                <w:rStyle w:val="a4"/>
                <w:rFonts w:eastAsia="Times New Roman"/>
                <w:color w:val="000000"/>
                <w:sz w:val="18"/>
                <w:szCs w:val="18"/>
              </w:rPr>
              <w:t>20</w:t>
            </w:r>
            <w:r w:rsidR="00533202" w:rsidRPr="00C254AB">
              <w:rPr>
                <w:rStyle w:val="a4"/>
                <w:rFonts w:eastAsia="Times New Roman"/>
                <w:color w:val="000000"/>
                <w:sz w:val="18"/>
                <w:szCs w:val="18"/>
              </w:rPr>
              <w:t>20</w:t>
            </w:r>
            <w:r w:rsidR="00093F52" w:rsidRPr="00852914">
              <w:rPr>
                <w:rStyle w:val="a4"/>
                <w:rFonts w:eastAsia="Times New Roman"/>
                <w:color w:val="000000"/>
                <w:sz w:val="18"/>
                <w:szCs w:val="18"/>
              </w:rPr>
              <w:t xml:space="preserve"> г</w:t>
            </w:r>
            <w:r w:rsidR="00093F52">
              <w:rPr>
                <w:rStyle w:val="a4"/>
                <w:rFonts w:eastAsia="Times New Roman"/>
                <w:color w:val="000000"/>
                <w:sz w:val="18"/>
                <w:szCs w:val="18"/>
              </w:rPr>
              <w:t>.</w:t>
            </w:r>
            <w:r w:rsidRPr="000B0E7C">
              <w:rPr>
                <w:rStyle w:val="a4"/>
                <w:rFonts w:eastAsia="Times New Roman"/>
                <w:color w:val="000000"/>
                <w:sz w:val="18"/>
                <w:szCs w:val="18"/>
              </w:rPr>
              <w:t xml:space="preserve"> 10:00</w:t>
            </w:r>
            <w:r w:rsidRPr="000B0E7C">
              <w:rPr>
                <w:rFonts w:eastAsia="Times New Roman"/>
                <w:color w:val="000000"/>
                <w:sz w:val="18"/>
                <w:szCs w:val="18"/>
              </w:rPr>
              <w:t>"</w:t>
            </w:r>
          </w:p>
        </w:tc>
      </w:tr>
      <w:tr w:rsidR="005B343A" w:rsidRPr="000B0E7C" w:rsidTr="005B343A">
        <w:trPr>
          <w:trHeight w:val="396"/>
        </w:trPr>
        <w:tc>
          <w:tcPr>
            <w:tcW w:w="3964" w:type="dxa"/>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rStyle w:val="a4"/>
                <w:color w:val="000000"/>
                <w:sz w:val="18"/>
                <w:szCs w:val="18"/>
              </w:rPr>
              <w:t>Инструкция по заполнению заявки (характеристики товара)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5B343A" w:rsidRPr="000B0E7C" w:rsidRDefault="005B343A" w:rsidP="005B343A">
            <w:pPr>
              <w:pStyle w:val="a3"/>
              <w:rPr>
                <w:color w:val="000000"/>
                <w:sz w:val="18"/>
                <w:szCs w:val="18"/>
              </w:rPr>
            </w:pPr>
            <w:r w:rsidRPr="000B0E7C">
              <w:rPr>
                <w:color w:val="000000"/>
                <w:sz w:val="18"/>
                <w:szCs w:val="18"/>
              </w:rPr>
              <w:t xml:space="preserve">При заполнении заявки следует использовать общепринятые обозначения и наименования, избегать формулировок, допускающих неоднозначное толкование. </w:t>
            </w:r>
            <w:proofErr w:type="gramStart"/>
            <w:r w:rsidRPr="000B0E7C">
              <w:rPr>
                <w:color w:val="000000"/>
                <w:sz w:val="18"/>
                <w:szCs w:val="18"/>
              </w:rPr>
              <w:t>Если в документации описание и/или значение показателя технических и функциональных характеристик товара сопровождается словами «не менее», «не более», «не ниже», «не выше», «свыше», «выше», «ниже», «более», «менее», «больше», «меньше», «превышать», «&gt;», «&lt;», «≥», «≤», то участник закупки указывает конкретный (точный) параметр показателя технических и функциональных характеристик товара без указания слов «не менее», «не более», «не ниже», «не выше», «свыше», «выше», «ниже», «более», «менее</w:t>
            </w:r>
            <w:proofErr w:type="gramEnd"/>
            <w:r w:rsidRPr="000B0E7C">
              <w:rPr>
                <w:color w:val="000000"/>
                <w:sz w:val="18"/>
                <w:szCs w:val="18"/>
              </w:rPr>
              <w:t>», «больше», «меньше», «превышать</w:t>
            </w:r>
            <w:proofErr w:type="gramStart"/>
            <w:r w:rsidRPr="000B0E7C">
              <w:rPr>
                <w:color w:val="000000"/>
                <w:sz w:val="18"/>
                <w:szCs w:val="18"/>
              </w:rPr>
              <w:t>», «&gt;», «&lt;», «≥», «≤».</w:t>
            </w:r>
            <w:r w:rsidRPr="000B0E7C">
              <w:rPr>
                <w:color w:val="000000"/>
                <w:sz w:val="18"/>
                <w:szCs w:val="18"/>
              </w:rPr>
              <w:br/>
            </w:r>
            <w:proofErr w:type="gramEnd"/>
            <w:r w:rsidRPr="000B0E7C">
              <w:rPr>
                <w:rStyle w:val="a4"/>
                <w:color w:val="000000"/>
                <w:sz w:val="18"/>
                <w:szCs w:val="18"/>
              </w:rPr>
              <w:t>ОБЯЗАТЕЛЬНО УКАЗЫВАТЬ: Страну производства или производителя (товара)</w:t>
            </w:r>
          </w:p>
        </w:tc>
      </w:tr>
    </w:tbl>
    <w:p w:rsidR="005B343A" w:rsidRPr="005B343A" w:rsidRDefault="005B343A" w:rsidP="005B343A">
      <w:pPr>
        <w:pStyle w:val="a3"/>
        <w:jc w:val="right"/>
        <w:rPr>
          <w:b/>
          <w:bCs/>
          <w:color w:val="000000"/>
          <w:sz w:val="18"/>
          <w:szCs w:val="18"/>
        </w:rPr>
      </w:pPr>
    </w:p>
    <w:p w:rsidR="00086C09" w:rsidRPr="005B343A" w:rsidRDefault="00086C09" w:rsidP="005B343A">
      <w:pPr>
        <w:jc w:val="center"/>
        <w:rPr>
          <w:rFonts w:eastAsia="Times New Roman"/>
          <w:color w:val="000000"/>
          <w:sz w:val="18"/>
          <w:szCs w:val="18"/>
        </w:rPr>
      </w:pPr>
    </w:p>
    <w:p w:rsidR="00086C09" w:rsidRPr="000B0E7C" w:rsidRDefault="00B823DA" w:rsidP="00086C09">
      <w:pPr>
        <w:jc w:val="center"/>
        <w:rPr>
          <w:rFonts w:eastAsia="Times New Roman"/>
          <w:color w:val="000000"/>
          <w:sz w:val="18"/>
          <w:szCs w:val="18"/>
        </w:rPr>
      </w:pPr>
      <w:r w:rsidRPr="00B823DA">
        <w:rPr>
          <w:rFonts w:eastAsia="Times New Roman"/>
          <w:color w:val="000000"/>
          <w:sz w:val="18"/>
          <w:szCs w:val="18"/>
        </w:rPr>
        <w:pict>
          <v:rect id="_x0000_i1025" style="width:467.75pt;height:1.5pt" o:hralign="center" o:hrstd="t" o:hr="t" fillcolor="#a0a0a0" stroked="f"/>
        </w:pict>
      </w:r>
    </w:p>
    <w:p w:rsidR="00086C09" w:rsidRPr="000B0E7C" w:rsidRDefault="00086C09" w:rsidP="00086C09">
      <w:pPr>
        <w:pStyle w:val="a3"/>
        <w:rPr>
          <w:color w:val="000000"/>
          <w:sz w:val="18"/>
          <w:szCs w:val="18"/>
        </w:rPr>
      </w:pPr>
      <w:r w:rsidRPr="000B0E7C">
        <w:rPr>
          <w:color w:val="000000"/>
          <w:sz w:val="18"/>
          <w:szCs w:val="18"/>
        </w:rPr>
        <w:t>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lastRenderedPageBreak/>
        <w:t> </w:t>
      </w:r>
    </w:p>
    <w:p w:rsidR="00982F9E" w:rsidRPr="008A025C" w:rsidRDefault="00086C09" w:rsidP="008A025C">
      <w:pPr>
        <w:jc w:val="both"/>
        <w:rPr>
          <w:rStyle w:val="a4"/>
          <w:rFonts w:eastAsia="Times New Roman"/>
          <w:b w:val="0"/>
          <w:bCs w:val="0"/>
          <w:color w:val="000000"/>
          <w:sz w:val="18"/>
          <w:szCs w:val="18"/>
        </w:rPr>
      </w:pPr>
      <w:r w:rsidRPr="000B0E7C">
        <w:rPr>
          <w:rFonts w:eastAsia="Times New Roman"/>
          <w:color w:val="000000"/>
          <w:sz w:val="18"/>
          <w:szCs w:val="18"/>
        </w:rPr>
        <w:t> </w:t>
      </w:r>
    </w:p>
    <w:p w:rsidR="00982F9E" w:rsidRDefault="00982F9E" w:rsidP="00086C09">
      <w:pPr>
        <w:jc w:val="right"/>
        <w:rPr>
          <w:rStyle w:val="a4"/>
          <w:rFonts w:eastAsia="Times New Roman"/>
          <w:color w:val="000000"/>
          <w:sz w:val="18"/>
          <w:szCs w:val="18"/>
        </w:rPr>
      </w:pPr>
    </w:p>
    <w:p w:rsidR="00982F9E" w:rsidRDefault="00982F9E" w:rsidP="00086C09">
      <w:pPr>
        <w:jc w:val="right"/>
        <w:rPr>
          <w:rStyle w:val="a4"/>
          <w:rFonts w:eastAsia="Times New Roman"/>
          <w:color w:val="000000"/>
          <w:sz w:val="18"/>
          <w:szCs w:val="18"/>
        </w:rPr>
      </w:pPr>
    </w:p>
    <w:p w:rsidR="00982F9E" w:rsidRDefault="00982F9E" w:rsidP="00086C09">
      <w:pPr>
        <w:jc w:val="right"/>
        <w:rPr>
          <w:rStyle w:val="a4"/>
          <w:rFonts w:eastAsia="Times New Roman"/>
          <w:color w:val="000000"/>
          <w:sz w:val="18"/>
          <w:szCs w:val="18"/>
        </w:rPr>
      </w:pPr>
    </w:p>
    <w:p w:rsidR="009D228C" w:rsidRDefault="009D228C" w:rsidP="00086C09">
      <w:pPr>
        <w:jc w:val="right"/>
        <w:rPr>
          <w:rStyle w:val="a4"/>
          <w:rFonts w:eastAsia="Times New Roman"/>
          <w:color w:val="000000"/>
          <w:sz w:val="18"/>
          <w:szCs w:val="18"/>
        </w:rPr>
      </w:pPr>
    </w:p>
    <w:p w:rsidR="009D228C" w:rsidRDefault="009D228C" w:rsidP="00086C09">
      <w:pPr>
        <w:jc w:val="right"/>
        <w:rPr>
          <w:rStyle w:val="a4"/>
          <w:rFonts w:eastAsia="Times New Roman"/>
          <w:color w:val="000000"/>
          <w:sz w:val="18"/>
          <w:szCs w:val="18"/>
        </w:rPr>
      </w:pPr>
    </w:p>
    <w:p w:rsidR="009D228C" w:rsidRDefault="009D228C" w:rsidP="00086C09">
      <w:pPr>
        <w:jc w:val="right"/>
        <w:rPr>
          <w:rStyle w:val="a4"/>
          <w:rFonts w:eastAsia="Times New Roman"/>
          <w:color w:val="000000"/>
          <w:sz w:val="18"/>
          <w:szCs w:val="18"/>
        </w:rPr>
      </w:pPr>
    </w:p>
    <w:p w:rsidR="009D228C" w:rsidRDefault="009D228C"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486D9A" w:rsidRPr="00486D9A">
        <w:rPr>
          <w:rStyle w:val="a4"/>
          <w:color w:val="000000"/>
          <w:sz w:val="18"/>
          <w:szCs w:val="18"/>
        </w:rPr>
        <w:t>ЧУЗ  «РЖД</w:t>
      </w:r>
      <w:r w:rsidR="00544D03">
        <w:rPr>
          <w:rStyle w:val="a4"/>
          <w:color w:val="000000"/>
          <w:sz w:val="18"/>
          <w:szCs w:val="18"/>
        </w:rPr>
        <w:t xml:space="preserve"> </w:t>
      </w:r>
      <w:r w:rsidR="00486D9A" w:rsidRPr="00486D9A">
        <w:rPr>
          <w:rStyle w:val="a4"/>
          <w:color w:val="000000"/>
          <w:sz w:val="18"/>
          <w:szCs w:val="18"/>
        </w:rPr>
        <w:t>-</w:t>
      </w:r>
      <w:r w:rsidR="00544D03">
        <w:rPr>
          <w:rStyle w:val="a4"/>
          <w:color w:val="000000"/>
          <w:sz w:val="18"/>
          <w:szCs w:val="18"/>
        </w:rPr>
        <w:t xml:space="preserve"> </w:t>
      </w:r>
      <w:r w:rsidR="00486D9A"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486D9A" w:rsidRPr="00486D9A">
        <w:rPr>
          <w:rStyle w:val="a4"/>
          <w:color w:val="000000"/>
          <w:sz w:val="18"/>
          <w:szCs w:val="18"/>
        </w:rPr>
        <w:t>. К</w:t>
      </w:r>
      <w:r w:rsidR="00544D03">
        <w:rPr>
          <w:rStyle w:val="a4"/>
          <w:color w:val="000000"/>
          <w:sz w:val="18"/>
          <w:szCs w:val="18"/>
        </w:rPr>
        <w:t>емь</w:t>
      </w:r>
      <w:r w:rsidR="00486D9A" w:rsidRPr="00486D9A">
        <w:rPr>
          <w:rStyle w:val="a4"/>
          <w:color w:val="000000"/>
          <w:sz w:val="18"/>
          <w:szCs w:val="18"/>
        </w:rPr>
        <w:t>»</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6F40DB">
        <w:rPr>
          <w:rStyle w:val="a4"/>
          <w:rFonts w:eastAsia="Times New Roman"/>
          <w:color w:val="000000"/>
          <w:sz w:val="18"/>
          <w:szCs w:val="18"/>
        </w:rPr>
        <w:t>06</w:t>
      </w:r>
      <w:r w:rsidR="00B32FFF" w:rsidRPr="00330EE1">
        <w:rPr>
          <w:rStyle w:val="a4"/>
          <w:rFonts w:eastAsia="Times New Roman"/>
          <w:color w:val="000000"/>
          <w:sz w:val="18"/>
          <w:szCs w:val="18"/>
        </w:rPr>
        <w:t>.</w:t>
      </w:r>
      <w:r w:rsidR="00533202" w:rsidRPr="00330EE1">
        <w:rPr>
          <w:rStyle w:val="a4"/>
          <w:rFonts w:eastAsia="Times New Roman"/>
          <w:color w:val="000000"/>
          <w:sz w:val="18"/>
          <w:szCs w:val="18"/>
        </w:rPr>
        <w:t>0</w:t>
      </w:r>
      <w:r w:rsidR="006F40DB">
        <w:rPr>
          <w:rStyle w:val="a4"/>
          <w:rFonts w:eastAsia="Times New Roman"/>
          <w:color w:val="000000"/>
          <w:sz w:val="18"/>
          <w:szCs w:val="18"/>
        </w:rPr>
        <w:t>3</w:t>
      </w:r>
      <w:r w:rsidR="00361A6F" w:rsidRPr="00330EE1">
        <w:rPr>
          <w:rStyle w:val="a4"/>
          <w:rFonts w:eastAsia="Times New Roman"/>
          <w:color w:val="000000"/>
          <w:sz w:val="18"/>
          <w:szCs w:val="18"/>
        </w:rPr>
        <w:t>.</w:t>
      </w:r>
      <w:r w:rsidRPr="00330EE1">
        <w:rPr>
          <w:rStyle w:val="a4"/>
          <w:rFonts w:eastAsia="Times New Roman"/>
          <w:color w:val="000000"/>
          <w:sz w:val="18"/>
          <w:szCs w:val="18"/>
        </w:rPr>
        <w:t>20</w:t>
      </w:r>
      <w:r w:rsidR="00533202" w:rsidRPr="00330EE1">
        <w:rPr>
          <w:rStyle w:val="a4"/>
          <w:rFonts w:eastAsia="Times New Roman"/>
          <w:color w:val="000000"/>
          <w:sz w:val="18"/>
          <w:szCs w:val="18"/>
        </w:rPr>
        <w:t xml:space="preserve">20 </w:t>
      </w:r>
      <w:r w:rsidR="00DB2FBE" w:rsidRPr="00330EE1">
        <w:rPr>
          <w:rStyle w:val="a4"/>
          <w:rFonts w:eastAsia="Times New Roman"/>
          <w:color w:val="000000"/>
          <w:sz w:val="18"/>
          <w:szCs w:val="18"/>
        </w:rPr>
        <w:t>г.</w:t>
      </w:r>
    </w:p>
    <w:p w:rsidR="00086C09" w:rsidRPr="000B0E7C" w:rsidRDefault="00B823DA" w:rsidP="00086C09">
      <w:pPr>
        <w:jc w:val="center"/>
        <w:rPr>
          <w:rFonts w:eastAsia="Times New Roman"/>
          <w:color w:val="000000"/>
          <w:sz w:val="18"/>
          <w:szCs w:val="18"/>
        </w:rPr>
      </w:pPr>
      <w:r w:rsidRPr="00B823DA">
        <w:rPr>
          <w:rFonts w:eastAsia="Times New Roman"/>
          <w:color w:val="000000"/>
          <w:sz w:val="18"/>
          <w:szCs w:val="18"/>
        </w:rPr>
        <w:pict>
          <v:rect id="_x0000_i1026"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Pr="002C426D" w:rsidRDefault="00086C09" w:rsidP="00F14363">
      <w:pPr>
        <w:pStyle w:val="a3"/>
        <w:spacing w:before="0" w:beforeAutospacing="0" w:after="0" w:afterAutospacing="0"/>
        <w:jc w:val="center"/>
        <w:rPr>
          <w:b/>
          <w:bCs/>
          <w:color w:val="000000"/>
          <w:sz w:val="18"/>
          <w:szCs w:val="18"/>
        </w:rPr>
      </w:pPr>
      <w:r w:rsidRPr="000B0E7C">
        <w:rPr>
          <w:rStyle w:val="a4"/>
          <w:rFonts w:eastAsia="Times New Roman"/>
          <w:color w:val="000000"/>
          <w:sz w:val="18"/>
          <w:szCs w:val="18"/>
        </w:rPr>
        <w:t>ОБОСНОВАНИЕ НАЧАЛЬНОЙ (МАКСИМАЛЬНОЙ) ЦЕНЫ ДОГОВОРА</w:t>
      </w:r>
      <w:r w:rsidRPr="000B0E7C">
        <w:rPr>
          <w:rFonts w:eastAsia="Times New Roman"/>
          <w:b/>
          <w:bCs/>
          <w:color w:val="000000"/>
          <w:sz w:val="18"/>
          <w:szCs w:val="18"/>
        </w:rPr>
        <w:br/>
      </w:r>
      <w:r w:rsidRPr="00034552">
        <w:rPr>
          <w:rStyle w:val="a4"/>
          <w:rFonts w:eastAsia="Times New Roman"/>
          <w:color w:val="000000"/>
          <w:sz w:val="18"/>
          <w:szCs w:val="18"/>
        </w:rPr>
        <w:t>Запрос котировок </w:t>
      </w:r>
      <w:r w:rsidR="008C7560">
        <w:rPr>
          <w:rStyle w:val="a4"/>
          <w:color w:val="000000"/>
          <w:sz w:val="18"/>
          <w:szCs w:val="18"/>
        </w:rPr>
        <w:t>«Н</w:t>
      </w:r>
      <w:r w:rsidR="008C7560" w:rsidRPr="000B0E7C">
        <w:rPr>
          <w:rStyle w:val="a4"/>
          <w:color w:val="000000"/>
          <w:sz w:val="18"/>
          <w:szCs w:val="18"/>
        </w:rPr>
        <w:t>а право заключения договора</w:t>
      </w:r>
      <w:r w:rsidR="008C7560">
        <w:rPr>
          <w:rStyle w:val="a4"/>
          <w:color w:val="000000"/>
          <w:sz w:val="18"/>
          <w:szCs w:val="18"/>
        </w:rPr>
        <w:t xml:space="preserve"> на </w:t>
      </w:r>
      <w:r w:rsidR="008C7560" w:rsidRPr="00034552">
        <w:rPr>
          <w:rStyle w:val="a4"/>
          <w:color w:val="000000"/>
          <w:sz w:val="18"/>
          <w:szCs w:val="18"/>
        </w:rPr>
        <w:t>оказани</w:t>
      </w:r>
      <w:r w:rsidR="008C7560">
        <w:rPr>
          <w:rStyle w:val="a4"/>
          <w:color w:val="000000"/>
          <w:sz w:val="18"/>
          <w:szCs w:val="18"/>
        </w:rPr>
        <w:t>е</w:t>
      </w:r>
      <w:r w:rsidR="008C7560" w:rsidRPr="00034552">
        <w:rPr>
          <w:rStyle w:val="a4"/>
          <w:color w:val="000000"/>
          <w:sz w:val="18"/>
          <w:szCs w:val="18"/>
        </w:rPr>
        <w:t xml:space="preserve"> услуг </w:t>
      </w:r>
      <w:r w:rsidR="008C7560" w:rsidRPr="008C7560">
        <w:rPr>
          <w:rStyle w:val="a4"/>
          <w:color w:val="000000"/>
          <w:sz w:val="18"/>
          <w:szCs w:val="18"/>
        </w:rPr>
        <w:t xml:space="preserve">по </w:t>
      </w:r>
      <w:r w:rsidR="00F14363" w:rsidRPr="00F14363">
        <w:rPr>
          <w:rStyle w:val="a4"/>
          <w:color w:val="000000"/>
          <w:sz w:val="18"/>
          <w:szCs w:val="18"/>
        </w:rPr>
        <w:t xml:space="preserve">проведению </w:t>
      </w:r>
      <w:r w:rsidR="00C254AB">
        <w:rPr>
          <w:rStyle w:val="a4"/>
          <w:color w:val="000000"/>
          <w:sz w:val="18"/>
          <w:szCs w:val="18"/>
        </w:rPr>
        <w:t>специальной оценки условий труда»</w:t>
      </w:r>
      <w:r w:rsidR="00F14363" w:rsidRPr="00F14363">
        <w:rPr>
          <w:rStyle w:val="a4"/>
          <w:color w:val="000000"/>
          <w:sz w:val="18"/>
          <w:szCs w:val="18"/>
        </w:rPr>
        <w:t xml:space="preserve"> для нужд ЧУЗ  «РЖД - Медицина» </w:t>
      </w:r>
      <w:proofErr w:type="gramStart"/>
      <w:r w:rsidR="00F14363" w:rsidRPr="00F14363">
        <w:rPr>
          <w:rStyle w:val="a4"/>
          <w:color w:val="000000"/>
          <w:sz w:val="18"/>
          <w:szCs w:val="18"/>
        </w:rPr>
        <w:t>г</w:t>
      </w:r>
      <w:proofErr w:type="gramEnd"/>
      <w:r w:rsidR="00F14363" w:rsidRPr="00F14363">
        <w:rPr>
          <w:rStyle w:val="a4"/>
          <w:color w:val="000000"/>
          <w:sz w:val="18"/>
          <w:szCs w:val="18"/>
        </w:rPr>
        <w:t>. Кемь»</w:t>
      </w:r>
    </w:p>
    <w:p w:rsidR="00544D03" w:rsidRPr="00EA6DDD" w:rsidRDefault="00544D03" w:rsidP="008C7560">
      <w:pPr>
        <w:jc w:val="center"/>
        <w:rPr>
          <w:b/>
          <w:bCs/>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tbl>
      <w:tblPr>
        <w:tblW w:w="11132" w:type="dxa"/>
        <w:tblBorders>
          <w:top w:val="single" w:sz="6" w:space="0" w:color="B7B7B7"/>
          <w:left w:val="single" w:sz="6" w:space="0" w:color="B7B7B7"/>
          <w:bottom w:val="single" w:sz="6" w:space="0" w:color="B7B7B7"/>
          <w:right w:val="single" w:sz="6" w:space="0" w:color="B7B7B7"/>
        </w:tblBorders>
        <w:tblCellMar>
          <w:top w:w="75" w:type="dxa"/>
          <w:left w:w="75" w:type="dxa"/>
          <w:bottom w:w="75" w:type="dxa"/>
          <w:right w:w="75" w:type="dxa"/>
        </w:tblCellMar>
        <w:tblLook w:val="04A0"/>
      </w:tblPr>
      <w:tblGrid>
        <w:gridCol w:w="4746"/>
        <w:gridCol w:w="6386"/>
      </w:tblGrid>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Используемый метод определения НМЦД с обоснованием</w:t>
            </w:r>
          </w:p>
        </w:tc>
        <w:tc>
          <w:tcPr>
            <w:tcW w:w="6386" w:type="dxa"/>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Style w:val="a4"/>
                <w:rFonts w:eastAsia="Times New Roman"/>
                <w:color w:val="000000"/>
                <w:sz w:val="18"/>
                <w:szCs w:val="18"/>
              </w:rPr>
              <w:t>Метод сопоставимых рыночных цен (анализа рынка) с использованием трех полученных коммерческих предложений</w:t>
            </w:r>
          </w:p>
        </w:tc>
      </w:tr>
      <w:tr w:rsidR="00086C09" w:rsidRPr="000B0E7C" w:rsidTr="004B4238">
        <w:tc>
          <w:tcPr>
            <w:tcW w:w="0" w:type="auto"/>
            <w:tcBorders>
              <w:top w:val="outset" w:sz="6" w:space="0" w:color="auto"/>
              <w:left w:val="outset" w:sz="6" w:space="0" w:color="auto"/>
              <w:bottom w:val="outset" w:sz="6" w:space="0" w:color="auto"/>
              <w:right w:val="outset" w:sz="6" w:space="0" w:color="auto"/>
            </w:tcBorders>
            <w:vAlign w:val="center"/>
            <w:hideMark/>
          </w:tcPr>
          <w:p w:rsidR="00086C09" w:rsidRPr="000B0E7C" w:rsidRDefault="00086C09" w:rsidP="00EE45AE">
            <w:pPr>
              <w:rPr>
                <w:rFonts w:eastAsia="Times New Roman"/>
                <w:color w:val="000000"/>
                <w:sz w:val="18"/>
                <w:szCs w:val="18"/>
              </w:rPr>
            </w:pPr>
            <w:r w:rsidRPr="000B0E7C">
              <w:rPr>
                <w:rFonts w:eastAsia="Times New Roman"/>
                <w:color w:val="000000"/>
                <w:sz w:val="18"/>
                <w:szCs w:val="18"/>
              </w:rPr>
              <w:t>Исходные данные, используемые для определения НМЦД</w:t>
            </w:r>
          </w:p>
        </w:tc>
        <w:tc>
          <w:tcPr>
            <w:tcW w:w="6386" w:type="dxa"/>
            <w:tcBorders>
              <w:top w:val="outset" w:sz="6" w:space="0" w:color="auto"/>
              <w:left w:val="outset" w:sz="6" w:space="0" w:color="auto"/>
              <w:bottom w:val="outset" w:sz="6" w:space="0" w:color="auto"/>
              <w:right w:val="outset" w:sz="6" w:space="0" w:color="auto"/>
            </w:tcBorders>
            <w:vAlign w:val="center"/>
            <w:hideMark/>
          </w:tcPr>
          <w:p w:rsidR="009D228C" w:rsidRDefault="00086C09" w:rsidP="00EE45AE">
            <w:pPr>
              <w:rPr>
                <w:rFonts w:eastAsia="Times New Roman"/>
                <w:color w:val="000000"/>
                <w:sz w:val="18"/>
                <w:szCs w:val="18"/>
              </w:rPr>
            </w:pPr>
            <w:r w:rsidRPr="000B0E7C">
              <w:rPr>
                <w:rStyle w:val="a4"/>
                <w:rFonts w:eastAsia="Times New Roman"/>
                <w:color w:val="000000"/>
                <w:sz w:val="18"/>
                <w:szCs w:val="18"/>
              </w:rPr>
              <w:t>Поступившие предложения:</w:t>
            </w:r>
            <w:r w:rsidRPr="000B0E7C">
              <w:rPr>
                <w:rFonts w:eastAsia="Times New Roman"/>
                <w:color w:val="000000"/>
                <w:sz w:val="18"/>
                <w:szCs w:val="18"/>
              </w:rPr>
              <w:br/>
            </w:r>
            <w:r w:rsidRPr="00C51433">
              <w:rPr>
                <w:rFonts w:eastAsia="Times New Roman"/>
                <w:color w:val="000000"/>
                <w:sz w:val="18"/>
                <w:szCs w:val="18"/>
              </w:rPr>
              <w:t>Предложение №1: </w:t>
            </w:r>
            <w:r w:rsidR="009D228C">
              <w:rPr>
                <w:rFonts w:eastAsia="Times New Roman"/>
                <w:color w:val="000000"/>
                <w:sz w:val="18"/>
                <w:szCs w:val="18"/>
              </w:rPr>
              <w:t>203 400</w:t>
            </w:r>
            <w:r w:rsidR="008C7560" w:rsidRPr="00C51433">
              <w:rPr>
                <w:rFonts w:eastAsia="Times New Roman"/>
                <w:color w:val="000000"/>
                <w:sz w:val="18"/>
                <w:szCs w:val="18"/>
              </w:rPr>
              <w:t xml:space="preserve"> </w:t>
            </w:r>
            <w:r w:rsidR="00124FE0" w:rsidRPr="00C51433">
              <w:rPr>
                <w:rFonts w:eastAsia="Times New Roman"/>
                <w:color w:val="000000"/>
                <w:sz w:val="18"/>
                <w:szCs w:val="18"/>
              </w:rPr>
              <w:t>.00</w:t>
            </w:r>
            <w:r w:rsidR="00C51433">
              <w:rPr>
                <w:rFonts w:eastAsia="Times New Roman"/>
                <w:color w:val="000000"/>
                <w:sz w:val="18"/>
                <w:szCs w:val="18"/>
              </w:rPr>
              <w:t xml:space="preserve"> RUB </w:t>
            </w:r>
            <w:r w:rsidRPr="00C51433">
              <w:rPr>
                <w:rFonts w:eastAsia="Times New Roman"/>
                <w:color w:val="000000"/>
                <w:sz w:val="18"/>
                <w:szCs w:val="18"/>
              </w:rPr>
              <w:br/>
              <w:t>Предложение №2: </w:t>
            </w:r>
            <w:r w:rsidR="00330EE1" w:rsidRPr="00C51433">
              <w:rPr>
                <w:rFonts w:eastAsia="Times New Roman"/>
                <w:color w:val="000000"/>
                <w:sz w:val="18"/>
                <w:szCs w:val="18"/>
              </w:rPr>
              <w:t>2</w:t>
            </w:r>
            <w:r w:rsidR="009D228C">
              <w:rPr>
                <w:rFonts w:eastAsia="Times New Roman"/>
                <w:color w:val="000000"/>
                <w:sz w:val="18"/>
                <w:szCs w:val="18"/>
              </w:rPr>
              <w:t>26</w:t>
            </w:r>
            <w:r w:rsidR="007D3FDF" w:rsidRPr="00C51433">
              <w:rPr>
                <w:rFonts w:eastAsia="Times New Roman"/>
                <w:color w:val="000000"/>
                <w:sz w:val="18"/>
                <w:szCs w:val="18"/>
              </w:rPr>
              <w:t xml:space="preserve"> 000</w:t>
            </w:r>
            <w:r w:rsidR="00C51433">
              <w:rPr>
                <w:rFonts w:eastAsia="Times New Roman"/>
                <w:color w:val="000000"/>
                <w:sz w:val="18"/>
                <w:szCs w:val="18"/>
              </w:rPr>
              <w:t xml:space="preserve">.00 RUB </w:t>
            </w:r>
            <w:r w:rsidRPr="00C51433">
              <w:rPr>
                <w:rFonts w:eastAsia="Times New Roman"/>
                <w:color w:val="000000"/>
                <w:sz w:val="18"/>
                <w:szCs w:val="18"/>
              </w:rPr>
              <w:br/>
              <w:t>Предложение №3: </w:t>
            </w:r>
            <w:r w:rsidR="009D228C">
              <w:rPr>
                <w:rFonts w:eastAsia="Times New Roman"/>
                <w:color w:val="000000"/>
                <w:sz w:val="18"/>
                <w:szCs w:val="18"/>
              </w:rPr>
              <w:t>90 400</w:t>
            </w:r>
            <w:r w:rsidR="00C51433">
              <w:rPr>
                <w:rFonts w:eastAsia="Times New Roman"/>
                <w:color w:val="000000"/>
                <w:sz w:val="18"/>
                <w:szCs w:val="18"/>
              </w:rPr>
              <w:t xml:space="preserve">.00 RUB </w:t>
            </w:r>
          </w:p>
          <w:p w:rsidR="00086C09" w:rsidRPr="00C51433" w:rsidRDefault="00086C09" w:rsidP="00EE45AE">
            <w:pPr>
              <w:rPr>
                <w:rFonts w:eastAsia="Times New Roman"/>
                <w:color w:val="000000"/>
                <w:sz w:val="18"/>
                <w:szCs w:val="18"/>
              </w:rPr>
            </w:pPr>
            <w:r w:rsidRPr="00C51433">
              <w:rPr>
                <w:rStyle w:val="a4"/>
                <w:rFonts w:eastAsia="Times New Roman"/>
                <w:color w:val="000000"/>
                <w:sz w:val="18"/>
                <w:szCs w:val="18"/>
              </w:rPr>
              <w:t>Сре</w:t>
            </w:r>
            <w:r w:rsidR="005F1F26" w:rsidRPr="00C51433">
              <w:rPr>
                <w:rStyle w:val="a4"/>
                <w:rFonts w:eastAsia="Times New Roman"/>
                <w:color w:val="000000"/>
                <w:sz w:val="18"/>
                <w:szCs w:val="18"/>
              </w:rPr>
              <w:t>дняя арифметическая цена: </w:t>
            </w:r>
            <w:r w:rsidR="009D228C">
              <w:rPr>
                <w:rStyle w:val="a4"/>
                <w:rFonts w:eastAsia="Times New Roman"/>
                <w:color w:val="000000"/>
                <w:sz w:val="18"/>
                <w:szCs w:val="18"/>
              </w:rPr>
              <w:t>173 266,67</w:t>
            </w:r>
            <w:r w:rsidRPr="00C51433">
              <w:rPr>
                <w:rStyle w:val="a4"/>
                <w:rFonts w:eastAsia="Times New Roman"/>
                <w:color w:val="000000"/>
                <w:sz w:val="18"/>
                <w:szCs w:val="18"/>
              </w:rPr>
              <w:t xml:space="preserve"> RUB</w:t>
            </w:r>
            <w:r w:rsidR="00C51433">
              <w:rPr>
                <w:rStyle w:val="a4"/>
                <w:rFonts w:eastAsia="Times New Roman"/>
                <w:color w:val="000000"/>
                <w:sz w:val="18"/>
                <w:szCs w:val="18"/>
              </w:rPr>
              <w:t xml:space="preserve"> </w:t>
            </w:r>
          </w:p>
          <w:p w:rsidR="00086C09" w:rsidRPr="000B0E7C" w:rsidRDefault="005F1F26" w:rsidP="009D228C">
            <w:pPr>
              <w:rPr>
                <w:rFonts w:eastAsia="Times New Roman"/>
                <w:color w:val="000000"/>
                <w:sz w:val="18"/>
                <w:szCs w:val="18"/>
              </w:rPr>
            </w:pPr>
            <w:r w:rsidRPr="00C51433">
              <w:rPr>
                <w:rStyle w:val="a4"/>
                <w:rFonts w:eastAsia="Times New Roman"/>
                <w:color w:val="000000"/>
                <w:sz w:val="18"/>
                <w:szCs w:val="18"/>
              </w:rPr>
              <w:t>Расчет НМЦД:</w:t>
            </w:r>
            <w:r w:rsidR="00C254AB" w:rsidRPr="00C51433">
              <w:rPr>
                <w:rStyle w:val="a4"/>
                <w:rFonts w:eastAsia="Times New Roman"/>
                <w:color w:val="000000"/>
                <w:sz w:val="18"/>
                <w:szCs w:val="18"/>
              </w:rPr>
              <w:t xml:space="preserve"> </w:t>
            </w:r>
            <w:r w:rsidR="009D228C">
              <w:rPr>
                <w:rStyle w:val="a4"/>
                <w:rFonts w:eastAsia="Times New Roman"/>
                <w:color w:val="000000"/>
                <w:sz w:val="18"/>
                <w:szCs w:val="18"/>
              </w:rPr>
              <w:t>173 266,67</w:t>
            </w:r>
            <w:r w:rsidR="009D228C" w:rsidRPr="00C51433">
              <w:rPr>
                <w:rStyle w:val="a4"/>
                <w:rFonts w:eastAsia="Times New Roman"/>
                <w:color w:val="000000"/>
                <w:sz w:val="18"/>
                <w:szCs w:val="18"/>
              </w:rPr>
              <w:t xml:space="preserve"> RUB</w:t>
            </w:r>
          </w:p>
        </w:tc>
      </w:tr>
    </w:tbl>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  </w:t>
      </w:r>
    </w:p>
    <w:p w:rsidR="00086C09" w:rsidRPr="000B0E7C" w:rsidRDefault="00086C09" w:rsidP="00086C09">
      <w:pPr>
        <w:rPr>
          <w:rFonts w:eastAsia="Times New Roman"/>
          <w:color w:val="000000"/>
          <w:sz w:val="18"/>
          <w:szCs w:val="18"/>
        </w:rPr>
      </w:pPr>
      <w:r w:rsidRPr="000B0E7C">
        <w:rPr>
          <w:rFonts w:eastAsia="Times New Roman"/>
          <w:vanish/>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8155F0" w:rsidRDefault="008155F0" w:rsidP="00086C09">
      <w:pPr>
        <w:jc w:val="right"/>
        <w:rPr>
          <w:rStyle w:val="a4"/>
          <w:rFonts w:eastAsia="Times New Roman"/>
          <w:color w:val="000000"/>
          <w:sz w:val="18"/>
          <w:szCs w:val="18"/>
        </w:rPr>
      </w:pPr>
    </w:p>
    <w:p w:rsidR="005F3EDD" w:rsidRDefault="005F3EDD" w:rsidP="004F57B0">
      <w:pPr>
        <w:rPr>
          <w:rStyle w:val="a4"/>
          <w:rFonts w:eastAsia="Times New Roman"/>
          <w:color w:val="000000"/>
          <w:sz w:val="18"/>
          <w:szCs w:val="18"/>
        </w:rPr>
      </w:pPr>
    </w:p>
    <w:p w:rsidR="004F57B0" w:rsidRDefault="004F57B0" w:rsidP="002E7D9A">
      <w:pPr>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4F57B0" w:rsidRDefault="004F57B0" w:rsidP="00086C09">
      <w:pPr>
        <w:jc w:val="right"/>
        <w:rPr>
          <w:rStyle w:val="a4"/>
          <w:rFonts w:eastAsia="Times New Roman"/>
          <w:color w:val="000000"/>
          <w:sz w:val="18"/>
          <w:szCs w:val="18"/>
        </w:rPr>
      </w:pPr>
    </w:p>
    <w:p w:rsidR="006C5E88" w:rsidRDefault="006C5E88" w:rsidP="006F40DB">
      <w:pPr>
        <w:rPr>
          <w:rStyle w:val="a4"/>
          <w:rFonts w:eastAsia="Times New Roman"/>
          <w:color w:val="000000"/>
          <w:sz w:val="18"/>
          <w:szCs w:val="18"/>
        </w:rPr>
      </w:pPr>
    </w:p>
    <w:p w:rsidR="006C5E88" w:rsidRDefault="006C5E88" w:rsidP="00086C09">
      <w:pPr>
        <w:jc w:val="right"/>
        <w:rPr>
          <w:rStyle w:val="a4"/>
          <w:rFonts w:eastAsia="Times New Roman"/>
          <w:color w:val="000000"/>
          <w:sz w:val="18"/>
          <w:szCs w:val="18"/>
        </w:rPr>
      </w:pPr>
    </w:p>
    <w:p w:rsidR="00086C09" w:rsidRPr="000B0E7C" w:rsidRDefault="00086C09" w:rsidP="00086C09">
      <w:pPr>
        <w:jc w:val="right"/>
        <w:rPr>
          <w:rFonts w:eastAsia="Times New Roman"/>
          <w:color w:val="000000"/>
          <w:sz w:val="18"/>
          <w:szCs w:val="18"/>
        </w:rPr>
      </w:pPr>
      <w:r w:rsidRPr="000B0E7C">
        <w:rPr>
          <w:rStyle w:val="a4"/>
          <w:rFonts w:eastAsia="Times New Roman"/>
          <w:color w:val="000000"/>
          <w:sz w:val="18"/>
          <w:szCs w:val="18"/>
        </w:rPr>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Pr="00486D9A">
        <w:rPr>
          <w:rFonts w:eastAsia="Times New Roman"/>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F1F26" w:rsidRPr="000B0E7C">
        <w:rPr>
          <w:rStyle w:val="a4"/>
          <w:rFonts w:eastAsia="Times New Roman"/>
          <w:color w:val="000000"/>
          <w:sz w:val="18"/>
          <w:szCs w:val="18"/>
        </w:rPr>
        <w:t xml:space="preserve">Кучин Александр </w:t>
      </w:r>
      <w:proofErr w:type="spellStart"/>
      <w:r w:rsidR="005F1F26" w:rsidRPr="000B0E7C">
        <w:rPr>
          <w:rStyle w:val="a4"/>
          <w:rFonts w:eastAsia="Times New Roman"/>
          <w:color w:val="000000"/>
          <w:sz w:val="18"/>
          <w:szCs w:val="18"/>
        </w:rPr>
        <w:t>Радиевич</w:t>
      </w:r>
      <w:proofErr w:type="spellEnd"/>
      <w:r w:rsidR="005F1F26" w:rsidRPr="000B0E7C">
        <w:rPr>
          <w:rFonts w:eastAsia="Times New Roman"/>
          <w:b/>
          <w:bCs/>
          <w:color w:val="000000"/>
          <w:sz w:val="18"/>
          <w:szCs w:val="18"/>
        </w:rPr>
        <w:t xml:space="preserve"> </w:t>
      </w:r>
      <w:r w:rsidRPr="000B0E7C">
        <w:rPr>
          <w:rFonts w:eastAsia="Times New Roman"/>
          <w:b/>
          <w:bCs/>
          <w:color w:val="000000"/>
          <w:sz w:val="18"/>
          <w:szCs w:val="18"/>
        </w:rPr>
        <w:br/>
      </w:r>
      <w:r w:rsidRPr="000B0E7C">
        <w:rPr>
          <w:rFonts w:eastAsia="Times New Roman"/>
          <w:b/>
          <w:bCs/>
          <w:color w:val="000000"/>
          <w:sz w:val="18"/>
          <w:szCs w:val="18"/>
        </w:rPr>
        <w:br/>
      </w:r>
      <w:r w:rsidR="006F40DB">
        <w:rPr>
          <w:rStyle w:val="a4"/>
          <w:rFonts w:eastAsia="Times New Roman"/>
          <w:color w:val="000000"/>
          <w:sz w:val="18"/>
          <w:szCs w:val="18"/>
        </w:rPr>
        <w:t>06</w:t>
      </w:r>
      <w:r w:rsidR="00B32FFF" w:rsidRPr="00C51433">
        <w:rPr>
          <w:rStyle w:val="a4"/>
          <w:rFonts w:eastAsia="Times New Roman"/>
          <w:color w:val="000000"/>
          <w:sz w:val="18"/>
          <w:szCs w:val="18"/>
        </w:rPr>
        <w:t>.</w:t>
      </w:r>
      <w:r w:rsidR="00E105BF" w:rsidRPr="00C51433">
        <w:rPr>
          <w:rStyle w:val="a4"/>
          <w:rFonts w:eastAsia="Times New Roman"/>
          <w:color w:val="000000"/>
          <w:sz w:val="18"/>
          <w:szCs w:val="18"/>
        </w:rPr>
        <w:t>0</w:t>
      </w:r>
      <w:r w:rsidR="006F40DB">
        <w:rPr>
          <w:rStyle w:val="a4"/>
          <w:rFonts w:eastAsia="Times New Roman"/>
          <w:color w:val="000000"/>
          <w:sz w:val="18"/>
          <w:szCs w:val="18"/>
        </w:rPr>
        <w:t>3</w:t>
      </w:r>
      <w:r w:rsidR="00361A6F" w:rsidRPr="00C51433">
        <w:rPr>
          <w:rStyle w:val="a4"/>
          <w:rFonts w:eastAsia="Times New Roman"/>
          <w:color w:val="000000"/>
          <w:sz w:val="18"/>
          <w:szCs w:val="18"/>
        </w:rPr>
        <w:t>.</w:t>
      </w:r>
      <w:r w:rsidRPr="00C51433">
        <w:rPr>
          <w:rStyle w:val="a4"/>
          <w:rFonts w:eastAsia="Times New Roman"/>
          <w:color w:val="000000"/>
          <w:sz w:val="18"/>
          <w:szCs w:val="18"/>
        </w:rPr>
        <w:t>20</w:t>
      </w:r>
      <w:r w:rsidR="00E105BF" w:rsidRPr="00C51433">
        <w:rPr>
          <w:rStyle w:val="a4"/>
          <w:rFonts w:eastAsia="Times New Roman"/>
          <w:color w:val="000000"/>
          <w:sz w:val="18"/>
          <w:szCs w:val="18"/>
        </w:rPr>
        <w:t xml:space="preserve">20 </w:t>
      </w:r>
      <w:r w:rsidR="00DB2FBE" w:rsidRPr="00C51433">
        <w:rPr>
          <w:rStyle w:val="a4"/>
          <w:rFonts w:eastAsia="Times New Roman"/>
          <w:color w:val="000000"/>
          <w:sz w:val="18"/>
          <w:szCs w:val="18"/>
        </w:rPr>
        <w:t>г.</w:t>
      </w:r>
    </w:p>
    <w:p w:rsidR="00086C09" w:rsidRPr="000B0E7C" w:rsidRDefault="00B823DA" w:rsidP="00086C09">
      <w:pPr>
        <w:jc w:val="center"/>
        <w:rPr>
          <w:rFonts w:eastAsia="Times New Roman"/>
          <w:color w:val="000000"/>
          <w:sz w:val="18"/>
          <w:szCs w:val="18"/>
        </w:rPr>
      </w:pPr>
      <w:r w:rsidRPr="00B823DA">
        <w:rPr>
          <w:rFonts w:eastAsia="Times New Roman"/>
          <w:color w:val="000000"/>
          <w:sz w:val="18"/>
          <w:szCs w:val="18"/>
        </w:rPr>
        <w:pict>
          <v:rect id="_x0000_i1027" style="width:467.75pt;height:1.5pt" o:hralign="center" o:hrstd="t" o:hr="t" fillcolor="#a0a0a0" stroked="f"/>
        </w:pic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8C7560" w:rsidRPr="002C426D" w:rsidRDefault="00086C09" w:rsidP="00F14363">
      <w:pPr>
        <w:pStyle w:val="a3"/>
        <w:spacing w:before="0" w:beforeAutospacing="0" w:after="0" w:afterAutospacing="0"/>
        <w:jc w:val="center"/>
        <w:rPr>
          <w:b/>
          <w:bCs/>
          <w:color w:val="000000"/>
          <w:sz w:val="18"/>
          <w:szCs w:val="18"/>
        </w:rPr>
      </w:pPr>
      <w:r w:rsidRPr="000B0E7C">
        <w:rPr>
          <w:rStyle w:val="a4"/>
          <w:rFonts w:eastAsia="Times New Roman"/>
          <w:color w:val="000000"/>
          <w:sz w:val="18"/>
          <w:szCs w:val="18"/>
        </w:rPr>
        <w:t>ДОКУМЕНТАЦИЯ О ПРОВЕДЕНИИ №</w:t>
      </w:r>
      <w:r w:rsidR="005F1F26" w:rsidRPr="000B0E7C">
        <w:rPr>
          <w:rStyle w:val="a4"/>
          <w:rFonts w:eastAsia="Times New Roman"/>
          <w:color w:val="000000"/>
          <w:sz w:val="18"/>
          <w:szCs w:val="18"/>
        </w:rPr>
        <w:t xml:space="preserve"> </w:t>
      </w:r>
      <w:r w:rsidR="00134782" w:rsidRPr="00134782">
        <w:rPr>
          <w:rStyle w:val="a4"/>
          <w:color w:val="000000"/>
          <w:sz w:val="18"/>
          <w:szCs w:val="18"/>
        </w:rPr>
        <w:t>201020000</w:t>
      </w:r>
      <w:r w:rsidR="00C254AB">
        <w:rPr>
          <w:rStyle w:val="a4"/>
          <w:color w:val="000000"/>
          <w:sz w:val="18"/>
          <w:szCs w:val="18"/>
        </w:rPr>
        <w:t>67</w:t>
      </w:r>
      <w:r w:rsidRPr="000B0E7C">
        <w:rPr>
          <w:rFonts w:eastAsia="Times New Roman"/>
          <w:b/>
          <w:bCs/>
          <w:color w:val="000000"/>
          <w:sz w:val="18"/>
          <w:szCs w:val="18"/>
        </w:rPr>
        <w:br/>
      </w:r>
      <w:r w:rsidRPr="008C7560">
        <w:rPr>
          <w:rStyle w:val="a4"/>
          <w:rFonts w:eastAsia="Times New Roman"/>
          <w:color w:val="000000"/>
          <w:sz w:val="18"/>
          <w:szCs w:val="18"/>
        </w:rPr>
        <w:t>Запрос</w:t>
      </w:r>
      <w:r w:rsidR="00967A8A" w:rsidRPr="008C7560">
        <w:rPr>
          <w:rStyle w:val="a4"/>
          <w:rFonts w:eastAsia="Times New Roman"/>
          <w:color w:val="000000"/>
          <w:sz w:val="18"/>
          <w:szCs w:val="18"/>
        </w:rPr>
        <w:t>а</w:t>
      </w:r>
      <w:r w:rsidRPr="008C7560">
        <w:rPr>
          <w:rStyle w:val="a4"/>
          <w:rFonts w:eastAsia="Times New Roman"/>
          <w:color w:val="000000"/>
          <w:sz w:val="18"/>
          <w:szCs w:val="18"/>
        </w:rPr>
        <w:t xml:space="preserve"> котировок </w:t>
      </w:r>
      <w:r w:rsidR="008C7560" w:rsidRPr="008C7560">
        <w:rPr>
          <w:rStyle w:val="a4"/>
          <w:color w:val="000000"/>
          <w:sz w:val="18"/>
          <w:szCs w:val="18"/>
        </w:rPr>
        <w:t>«</w:t>
      </w:r>
      <w:r w:rsidR="008C7560">
        <w:rPr>
          <w:rStyle w:val="a4"/>
          <w:color w:val="000000"/>
          <w:sz w:val="18"/>
          <w:szCs w:val="18"/>
        </w:rPr>
        <w:t>Н</w:t>
      </w:r>
      <w:r w:rsidR="008C7560" w:rsidRPr="000B0E7C">
        <w:rPr>
          <w:rStyle w:val="a4"/>
          <w:color w:val="000000"/>
          <w:sz w:val="18"/>
          <w:szCs w:val="18"/>
        </w:rPr>
        <w:t>а право заключения договора</w:t>
      </w:r>
      <w:r w:rsidR="008C7560">
        <w:rPr>
          <w:rStyle w:val="a4"/>
          <w:color w:val="000000"/>
          <w:sz w:val="18"/>
          <w:szCs w:val="18"/>
        </w:rPr>
        <w:t xml:space="preserve"> на </w:t>
      </w:r>
      <w:r w:rsidR="008C7560" w:rsidRPr="00034552">
        <w:rPr>
          <w:rStyle w:val="a4"/>
          <w:color w:val="000000"/>
          <w:sz w:val="18"/>
          <w:szCs w:val="18"/>
        </w:rPr>
        <w:t>оказани</w:t>
      </w:r>
      <w:r w:rsidR="008C7560">
        <w:rPr>
          <w:rStyle w:val="a4"/>
          <w:color w:val="000000"/>
          <w:sz w:val="18"/>
          <w:szCs w:val="18"/>
        </w:rPr>
        <w:t>е</w:t>
      </w:r>
      <w:r w:rsidR="008C7560" w:rsidRPr="00034552">
        <w:rPr>
          <w:rStyle w:val="a4"/>
          <w:color w:val="000000"/>
          <w:sz w:val="18"/>
          <w:szCs w:val="18"/>
        </w:rPr>
        <w:t xml:space="preserve"> услуг </w:t>
      </w:r>
      <w:r w:rsidR="008C7560" w:rsidRPr="008C7560">
        <w:rPr>
          <w:rStyle w:val="a4"/>
          <w:color w:val="000000"/>
          <w:sz w:val="18"/>
          <w:szCs w:val="18"/>
        </w:rPr>
        <w:t xml:space="preserve">по </w:t>
      </w:r>
      <w:r w:rsidR="00F14363" w:rsidRPr="00F14363">
        <w:rPr>
          <w:rStyle w:val="a4"/>
          <w:color w:val="000000"/>
          <w:sz w:val="18"/>
          <w:szCs w:val="18"/>
        </w:rPr>
        <w:t xml:space="preserve">проведению </w:t>
      </w:r>
      <w:r w:rsidR="00C254AB">
        <w:rPr>
          <w:rStyle w:val="a4"/>
          <w:rFonts w:eastAsia="Times New Roman"/>
          <w:color w:val="000000"/>
          <w:sz w:val="18"/>
          <w:szCs w:val="18"/>
        </w:rPr>
        <w:t>специальной оценки условий труда»</w:t>
      </w:r>
      <w:r w:rsidR="00F14363" w:rsidRPr="00F14363">
        <w:rPr>
          <w:rStyle w:val="a4"/>
          <w:color w:val="000000"/>
          <w:sz w:val="18"/>
          <w:szCs w:val="18"/>
        </w:rPr>
        <w:t xml:space="preserve"> для нужд ЧУЗ  «РЖД - Медицина» </w:t>
      </w:r>
      <w:proofErr w:type="gramStart"/>
      <w:r w:rsidR="00F14363" w:rsidRPr="00F14363">
        <w:rPr>
          <w:rStyle w:val="a4"/>
          <w:color w:val="000000"/>
          <w:sz w:val="18"/>
          <w:szCs w:val="18"/>
        </w:rPr>
        <w:t>г</w:t>
      </w:r>
      <w:proofErr w:type="gramEnd"/>
      <w:r w:rsidR="00F14363" w:rsidRPr="00F14363">
        <w:rPr>
          <w:rStyle w:val="a4"/>
          <w:color w:val="000000"/>
          <w:sz w:val="18"/>
          <w:szCs w:val="18"/>
        </w:rPr>
        <w:t>. Кемь»</w:t>
      </w:r>
    </w:p>
    <w:p w:rsidR="000168EA" w:rsidRPr="00034552" w:rsidRDefault="000168EA" w:rsidP="00EA6DDD">
      <w:pPr>
        <w:jc w:val="center"/>
        <w:rPr>
          <w:rStyle w:val="a4"/>
          <w:color w:val="000000"/>
          <w:sz w:val="18"/>
          <w:szCs w:val="18"/>
        </w:rPr>
      </w:pP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Общие положения</w:t>
      </w:r>
      <w:r w:rsidRPr="000B0E7C">
        <w:rPr>
          <w:rFonts w:eastAsia="Times New Roman"/>
          <w:color w:val="000000"/>
          <w:sz w:val="18"/>
          <w:szCs w:val="18"/>
        </w:rPr>
        <w:t> </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Настоящая документация о проведении Запрос</w:t>
      </w:r>
      <w:r w:rsidR="00361A6F">
        <w:rPr>
          <w:rFonts w:eastAsia="Times New Roman"/>
          <w:color w:val="000000"/>
          <w:sz w:val="18"/>
          <w:szCs w:val="18"/>
        </w:rPr>
        <w:t>а</w:t>
      </w:r>
      <w:r w:rsidRPr="000B0E7C">
        <w:rPr>
          <w:rFonts w:eastAsia="Times New Roman"/>
          <w:color w:val="000000"/>
          <w:sz w:val="18"/>
          <w:szCs w:val="18"/>
        </w:rPr>
        <w:t xml:space="preserve"> котировок (</w:t>
      </w:r>
      <w:r w:rsidR="00544D03">
        <w:rPr>
          <w:rFonts w:eastAsia="Times New Roman"/>
          <w:color w:val="000000"/>
          <w:sz w:val="18"/>
          <w:szCs w:val="18"/>
        </w:rPr>
        <w:t xml:space="preserve">далее - </w:t>
      </w:r>
      <w:r w:rsidRPr="000B0E7C">
        <w:rPr>
          <w:rFonts w:eastAsia="Times New Roman"/>
          <w:color w:val="000000"/>
          <w:sz w:val="18"/>
          <w:szCs w:val="18"/>
        </w:rPr>
        <w:t>документация) подготовлена в соответствии с нормативными правовыми актами: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Гражданский кодекс Российской Федерации;</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Федеральный закон от 26.07.2006 № 135-ФЗ «О защите конкуренции»;</w:t>
      </w:r>
    </w:p>
    <w:p w:rsidR="00086C09" w:rsidRPr="00493AD6" w:rsidRDefault="00086C09" w:rsidP="00493AD6">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Положением о закупке товаров, работ, услуг для нужд</w:t>
      </w:r>
      <w:r w:rsidR="00493AD6">
        <w:rPr>
          <w:rStyle w:val="a4"/>
          <w:rFonts w:eastAsia="Times New Roman"/>
          <w:color w:val="000000"/>
          <w:sz w:val="18"/>
          <w:szCs w:val="18"/>
        </w:rPr>
        <w:t xml:space="preserve"> </w:t>
      </w:r>
      <w:r w:rsidR="00493AD6">
        <w:rPr>
          <w:rStyle w:val="a4"/>
          <w:color w:val="000000"/>
          <w:sz w:val="18"/>
          <w:szCs w:val="18"/>
        </w:rPr>
        <w:t>негосударственных учреждений здравоохранения ОАО «РЖД»</w:t>
      </w:r>
      <w:r w:rsidR="00486D9A" w:rsidRPr="00493AD6">
        <w:rPr>
          <w:rStyle w:val="a4"/>
          <w:color w:val="000000"/>
          <w:sz w:val="18"/>
          <w:szCs w:val="18"/>
        </w:rPr>
        <w:t>,</w:t>
      </w:r>
      <w:r w:rsidR="00493AD6">
        <w:rPr>
          <w:rStyle w:val="a4"/>
          <w:color w:val="000000"/>
          <w:sz w:val="18"/>
          <w:szCs w:val="18"/>
        </w:rPr>
        <w:t xml:space="preserve"> </w:t>
      </w:r>
      <w:r w:rsidR="00486D9A" w:rsidRPr="00493AD6">
        <w:rPr>
          <w:rStyle w:val="a4"/>
          <w:color w:val="000000"/>
          <w:sz w:val="18"/>
          <w:szCs w:val="18"/>
        </w:rPr>
        <w:t xml:space="preserve"> </w:t>
      </w:r>
      <w:r w:rsidR="00486D9A" w:rsidRPr="00493AD6">
        <w:rPr>
          <w:rFonts w:eastAsia="Times New Roman"/>
          <w:bCs/>
          <w:color w:val="000000"/>
          <w:sz w:val="18"/>
          <w:szCs w:val="18"/>
        </w:rPr>
        <w:br/>
      </w:r>
      <w:r w:rsidRPr="00493AD6">
        <w:rPr>
          <w:rStyle w:val="a4"/>
          <w:rFonts w:eastAsia="Times New Roman"/>
          <w:color w:val="000000"/>
          <w:sz w:val="18"/>
          <w:szCs w:val="18"/>
        </w:rPr>
        <w:t xml:space="preserve"> утвержденным приказом Центральной дирекции здравоохранения ОАО «РЖД» от 02.04.2018 № ЦДЗ-35.</w:t>
      </w:r>
    </w:p>
    <w:p w:rsidR="00086C09" w:rsidRPr="000B0E7C" w:rsidRDefault="00086C09" w:rsidP="007E3F4A">
      <w:pPr>
        <w:numPr>
          <w:ilvl w:val="0"/>
          <w:numId w:val="5"/>
        </w:numPr>
        <w:spacing w:before="100" w:beforeAutospacing="1" w:after="100" w:afterAutospacing="1"/>
        <w:jc w:val="both"/>
        <w:rPr>
          <w:rFonts w:eastAsia="Times New Roman"/>
          <w:color w:val="000000"/>
          <w:sz w:val="18"/>
          <w:szCs w:val="18"/>
        </w:rPr>
      </w:pPr>
      <w:r w:rsidRPr="000B0E7C">
        <w:rPr>
          <w:rStyle w:val="a4"/>
          <w:rFonts w:eastAsia="Times New Roman"/>
          <w:color w:val="000000"/>
          <w:sz w:val="18"/>
          <w:szCs w:val="18"/>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w:t>
      </w:r>
      <w:r w:rsidR="00486D9A" w:rsidRPr="00486D9A">
        <w:rPr>
          <w:rStyle w:val="a4"/>
          <w:color w:val="000000"/>
          <w:sz w:val="18"/>
          <w:szCs w:val="18"/>
        </w:rPr>
        <w:t xml:space="preserve">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86D9A" w:rsidRPr="00486D9A">
        <w:rPr>
          <w:rFonts w:eastAsia="Times New Roman"/>
          <w:bCs/>
          <w:color w:val="000000"/>
          <w:sz w:val="18"/>
          <w:szCs w:val="18"/>
        </w:rPr>
        <w:br/>
      </w:r>
      <w:r w:rsidRPr="000B0E7C">
        <w:rPr>
          <w:rStyle w:val="a4"/>
          <w:rFonts w:eastAsia="Times New Roman"/>
          <w:color w:val="000000"/>
          <w:sz w:val="18"/>
          <w:szCs w:val="18"/>
        </w:rPr>
        <w:t xml:space="preserve">(далее Комиссия) руководствуются требованиями Положения о закупке товаров, работ, услуг для нужд </w:t>
      </w:r>
      <w:r w:rsidR="000E68FB">
        <w:rPr>
          <w:rStyle w:val="a4"/>
          <w:color w:val="000000"/>
          <w:sz w:val="18"/>
          <w:szCs w:val="18"/>
        </w:rPr>
        <w:t>негосударственных учреждений здравоохранения ОАО «РЖД», утвержденного приказом от 02.04.2018г. № ЦДЗ-35</w:t>
      </w:r>
      <w:r w:rsidR="00493AD6">
        <w:rPr>
          <w:rStyle w:val="a4"/>
          <w:color w:val="000000"/>
          <w:sz w:val="18"/>
          <w:szCs w:val="18"/>
        </w:rPr>
        <w:t>.</w:t>
      </w:r>
    </w:p>
    <w:p w:rsidR="00086C09" w:rsidRPr="000B0E7C" w:rsidRDefault="00086C09" w:rsidP="004B1DF9">
      <w:pPr>
        <w:numPr>
          <w:ilvl w:val="0"/>
          <w:numId w:val="5"/>
        </w:numPr>
        <w:spacing w:before="100" w:beforeAutospacing="1" w:after="100" w:afterAutospacing="1"/>
        <w:rPr>
          <w:rFonts w:eastAsia="Times New Roman"/>
          <w:color w:val="000000"/>
          <w:sz w:val="18"/>
          <w:szCs w:val="18"/>
        </w:rPr>
      </w:pPr>
      <w:r w:rsidRPr="000B0E7C">
        <w:rPr>
          <w:rStyle w:val="a4"/>
          <w:rFonts w:eastAsia="Times New Roman"/>
          <w:color w:val="000000"/>
          <w:sz w:val="18"/>
          <w:szCs w:val="18"/>
        </w:rPr>
        <w:t>Извещение и Документация о проведении Запр</w:t>
      </w:r>
      <w:r w:rsidRPr="000B0E7C">
        <w:rPr>
          <w:rStyle w:val="a4"/>
          <w:rFonts w:eastAsia="Times New Roman"/>
          <w:sz w:val="18"/>
          <w:szCs w:val="18"/>
        </w:rPr>
        <w:t>ос</w:t>
      </w:r>
      <w:r w:rsidR="00292310">
        <w:rPr>
          <w:rStyle w:val="a4"/>
          <w:rFonts w:eastAsia="Times New Roman"/>
          <w:sz w:val="18"/>
          <w:szCs w:val="18"/>
        </w:rPr>
        <w:t>а</w:t>
      </w:r>
      <w:r w:rsidRPr="000B0E7C">
        <w:rPr>
          <w:rStyle w:val="a4"/>
          <w:rFonts w:eastAsia="Times New Roman"/>
          <w:sz w:val="18"/>
          <w:szCs w:val="18"/>
        </w:rPr>
        <w:t xml:space="preserve"> котировок размещаются на официальном сайте </w:t>
      </w:r>
      <w:r w:rsidR="00544D03" w:rsidRPr="00486D9A">
        <w:rPr>
          <w:rStyle w:val="a4"/>
          <w:color w:val="000000"/>
          <w:sz w:val="18"/>
          <w:szCs w:val="18"/>
        </w:rPr>
        <w:t>ЧУЗ  «РЖД</w:t>
      </w:r>
      <w:r w:rsidR="00544D03">
        <w:rPr>
          <w:rStyle w:val="a4"/>
          <w:color w:val="000000"/>
          <w:sz w:val="18"/>
          <w:szCs w:val="18"/>
        </w:rPr>
        <w:t xml:space="preserve"> </w:t>
      </w:r>
      <w:r w:rsidR="00544D03" w:rsidRPr="00486D9A">
        <w:rPr>
          <w:rStyle w:val="a4"/>
          <w:color w:val="000000"/>
          <w:sz w:val="18"/>
          <w:szCs w:val="18"/>
        </w:rPr>
        <w:t>-</w:t>
      </w:r>
      <w:r w:rsidR="00544D03">
        <w:rPr>
          <w:rStyle w:val="a4"/>
          <w:color w:val="000000"/>
          <w:sz w:val="18"/>
          <w:szCs w:val="18"/>
        </w:rPr>
        <w:t xml:space="preserve"> </w:t>
      </w:r>
      <w:r w:rsidR="00544D03" w:rsidRPr="00486D9A">
        <w:rPr>
          <w:rStyle w:val="a4"/>
          <w:color w:val="000000"/>
          <w:sz w:val="18"/>
          <w:szCs w:val="18"/>
        </w:rPr>
        <w:t>М</w:t>
      </w:r>
      <w:r w:rsidR="00544D03">
        <w:rPr>
          <w:rStyle w:val="a4"/>
          <w:color w:val="000000"/>
          <w:sz w:val="18"/>
          <w:szCs w:val="18"/>
        </w:rPr>
        <w:t xml:space="preserve">едицина» </w:t>
      </w:r>
      <w:proofErr w:type="gramStart"/>
      <w:r w:rsidR="00544D03">
        <w:rPr>
          <w:rStyle w:val="a4"/>
          <w:color w:val="000000"/>
          <w:sz w:val="18"/>
          <w:szCs w:val="18"/>
        </w:rPr>
        <w:t>г</w:t>
      </w:r>
      <w:proofErr w:type="gramEnd"/>
      <w:r w:rsidR="00544D03" w:rsidRPr="00486D9A">
        <w:rPr>
          <w:rStyle w:val="a4"/>
          <w:color w:val="000000"/>
          <w:sz w:val="18"/>
          <w:szCs w:val="18"/>
        </w:rPr>
        <w:t>. К</w:t>
      </w:r>
      <w:r w:rsidR="00544D03">
        <w:rPr>
          <w:rStyle w:val="a4"/>
          <w:color w:val="000000"/>
          <w:sz w:val="18"/>
          <w:szCs w:val="18"/>
        </w:rPr>
        <w:t>емь</w:t>
      </w:r>
      <w:r w:rsidR="00544D03" w:rsidRPr="00486D9A">
        <w:rPr>
          <w:rStyle w:val="a4"/>
          <w:color w:val="000000"/>
          <w:sz w:val="18"/>
          <w:szCs w:val="18"/>
        </w:rPr>
        <w:t>»</w:t>
      </w:r>
      <w:r w:rsidR="004B1DF9">
        <w:rPr>
          <w:rFonts w:eastAsia="Times New Roman"/>
          <w:bCs/>
          <w:color w:val="000000"/>
          <w:sz w:val="18"/>
          <w:szCs w:val="18"/>
        </w:rPr>
        <w:t xml:space="preserve"> </w:t>
      </w:r>
      <w:r w:rsidRPr="000B0E7C">
        <w:rPr>
          <w:rStyle w:val="a4"/>
          <w:rFonts w:eastAsia="Times New Roman"/>
          <w:sz w:val="18"/>
          <w:szCs w:val="18"/>
        </w:rPr>
        <w:t>по адресу: </w:t>
      </w:r>
      <w:hyperlink r:id="rId7" w:history="1">
        <w:r w:rsidR="005F1F26" w:rsidRPr="000B0E7C">
          <w:rPr>
            <w:rStyle w:val="a6"/>
            <w:b/>
            <w:color w:val="auto"/>
            <w:sz w:val="18"/>
            <w:szCs w:val="18"/>
          </w:rPr>
          <w:t>www.</w:t>
        </w:r>
        <w:r w:rsidR="005F1F26" w:rsidRPr="000B0E7C">
          <w:rPr>
            <w:rStyle w:val="a6"/>
            <w:b/>
            <w:color w:val="auto"/>
            <w:sz w:val="18"/>
            <w:szCs w:val="18"/>
            <w:lang w:val="en-US"/>
          </w:rPr>
          <w:t>ubkem</w:t>
        </w:r>
        <w:r w:rsidR="005F1F26" w:rsidRPr="000B0E7C">
          <w:rPr>
            <w:rStyle w:val="a6"/>
            <w:b/>
            <w:color w:val="auto"/>
            <w:sz w:val="18"/>
            <w:szCs w:val="18"/>
          </w:rPr>
          <w:t>.</w:t>
        </w:r>
        <w:proofErr w:type="spellStart"/>
        <w:r w:rsidR="005F1F26" w:rsidRPr="000B0E7C">
          <w:rPr>
            <w:rStyle w:val="a6"/>
            <w:b/>
            <w:color w:val="auto"/>
            <w:sz w:val="18"/>
            <w:szCs w:val="18"/>
          </w:rPr>
          <w:t>ru</w:t>
        </w:r>
        <w:proofErr w:type="spellEnd"/>
      </w:hyperlink>
    </w:p>
    <w:p w:rsidR="00086C09" w:rsidRPr="000B0E7C" w:rsidRDefault="00086C09" w:rsidP="00086C09">
      <w:pPr>
        <w:jc w:val="center"/>
        <w:rPr>
          <w:rFonts w:eastAsia="Times New Roman"/>
          <w:color w:val="000000"/>
          <w:sz w:val="18"/>
          <w:szCs w:val="18"/>
        </w:rPr>
      </w:pPr>
      <w:r w:rsidRPr="000B0E7C">
        <w:rPr>
          <w:rStyle w:val="a4"/>
          <w:rFonts w:eastAsia="Times New Roman"/>
          <w:color w:val="000000"/>
          <w:sz w:val="18"/>
          <w:szCs w:val="18"/>
        </w:rPr>
        <w:t>I.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t>1. Общие условия проведения Запрос</w:t>
      </w:r>
      <w:r w:rsidR="00292310">
        <w:rPr>
          <w:rStyle w:val="a4"/>
          <w:rFonts w:eastAsia="Times New Roman"/>
          <w:color w:val="000000"/>
          <w:sz w:val="18"/>
          <w:szCs w:val="18"/>
        </w:rPr>
        <w:t>а</w:t>
      </w:r>
      <w:r w:rsidRPr="000B0E7C">
        <w:rPr>
          <w:rStyle w:val="a4"/>
          <w:rFonts w:eastAsia="Times New Roman"/>
          <w:color w:val="000000"/>
          <w:sz w:val="18"/>
          <w:szCs w:val="18"/>
        </w:rPr>
        <w:t xml:space="preserve"> котировок:</w:t>
      </w:r>
      <w:r w:rsidRPr="000B0E7C">
        <w:rPr>
          <w:rFonts w:eastAsia="Times New Roman"/>
          <w:color w:val="000000"/>
          <w:sz w:val="18"/>
          <w:szCs w:val="18"/>
        </w:rPr>
        <w:br/>
        <w:t>1.1. Сведения о заказчике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1.1.1. При проведении закупки для нужд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r w:rsidR="00486D9A" w:rsidRPr="00486D9A">
        <w:rPr>
          <w:rFonts w:eastAsia="Times New Roman"/>
          <w:bCs/>
          <w:color w:val="000000"/>
          <w:sz w:val="18"/>
          <w:szCs w:val="18"/>
        </w:rPr>
        <w:br/>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Заказчик: </w:t>
      </w:r>
      <w:r w:rsidR="00544D03" w:rsidRPr="00544D03">
        <w:rPr>
          <w:rStyle w:val="a4"/>
          <w:b w:val="0"/>
          <w:color w:val="000000"/>
          <w:sz w:val="18"/>
          <w:szCs w:val="18"/>
        </w:rPr>
        <w:t xml:space="preserve">ЧУЗ  «РЖД - Медицина» </w:t>
      </w:r>
      <w:proofErr w:type="gramStart"/>
      <w:r w:rsidR="00544D03" w:rsidRPr="00544D03">
        <w:rPr>
          <w:rStyle w:val="a4"/>
          <w:b w:val="0"/>
          <w:color w:val="000000"/>
          <w:sz w:val="18"/>
          <w:szCs w:val="18"/>
        </w:rPr>
        <w:t>г</w:t>
      </w:r>
      <w:proofErr w:type="gramEnd"/>
      <w:r w:rsidR="00544D03" w:rsidRPr="00544D03">
        <w:rPr>
          <w:rStyle w:val="a4"/>
          <w:b w:val="0"/>
          <w:color w:val="000000"/>
          <w:sz w:val="18"/>
          <w:szCs w:val="18"/>
        </w:rPr>
        <w:t>. Кемь»</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Почтовый адрес: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086C09"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Место нахождения: </w:t>
      </w:r>
      <w:r w:rsidR="005F1F26" w:rsidRPr="000B0E7C">
        <w:rPr>
          <w:bCs/>
          <w:sz w:val="18"/>
          <w:szCs w:val="18"/>
        </w:rPr>
        <w:t xml:space="preserve">186615, Республика Карелия, </w:t>
      </w:r>
      <w:proofErr w:type="gramStart"/>
      <w:r w:rsidR="005F1F26" w:rsidRPr="000B0E7C">
        <w:rPr>
          <w:bCs/>
          <w:sz w:val="18"/>
          <w:szCs w:val="18"/>
        </w:rPr>
        <w:t>г</w:t>
      </w:r>
      <w:proofErr w:type="gramEnd"/>
      <w:r w:rsidR="005F1F26" w:rsidRPr="000B0E7C">
        <w:rPr>
          <w:bCs/>
          <w:sz w:val="18"/>
          <w:szCs w:val="18"/>
        </w:rPr>
        <w:t>. Кемь, ул. Шоссе 1 мая, д.9</w:t>
      </w:r>
    </w:p>
    <w:p w:rsidR="00086C09" w:rsidRPr="000B0E7C" w:rsidRDefault="005F1F26" w:rsidP="00086C09">
      <w:pPr>
        <w:numPr>
          <w:ilvl w:val="0"/>
          <w:numId w:val="6"/>
        </w:numPr>
        <w:spacing w:before="100" w:beforeAutospacing="1" w:after="100" w:afterAutospacing="1"/>
        <w:rPr>
          <w:rFonts w:eastAsia="Times New Roman"/>
          <w:color w:val="000000"/>
          <w:sz w:val="18"/>
          <w:szCs w:val="18"/>
        </w:rPr>
      </w:pPr>
      <w:r w:rsidRPr="000B0E7C">
        <w:rPr>
          <w:rFonts w:eastAsia="Times New Roman"/>
          <w:color w:val="000000"/>
          <w:sz w:val="18"/>
          <w:szCs w:val="18"/>
        </w:rPr>
        <w:t>ИНН: 1002005454</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1.1.2. Контактные  данные:</w:t>
      </w:r>
    </w:p>
    <w:p w:rsidR="003B0BC0" w:rsidRPr="000B0E7C" w:rsidRDefault="003B0BC0" w:rsidP="003B0BC0">
      <w:pPr>
        <w:jc w:val="both"/>
        <w:rPr>
          <w:bCs/>
          <w:sz w:val="18"/>
          <w:szCs w:val="18"/>
        </w:rPr>
      </w:pPr>
      <w:r w:rsidRPr="000B0E7C">
        <w:rPr>
          <w:bCs/>
          <w:sz w:val="18"/>
          <w:szCs w:val="18"/>
        </w:rPr>
        <w:t xml:space="preserve">            Тел. (81458) 7-06-73 (приемная), </w:t>
      </w:r>
      <w:r w:rsidR="00BC5BD4" w:rsidRPr="000B0E7C">
        <w:rPr>
          <w:rFonts w:eastAsia="Times New Roman"/>
          <w:color w:val="000000"/>
          <w:sz w:val="18"/>
          <w:szCs w:val="18"/>
        </w:rPr>
        <w:t>а</w:t>
      </w:r>
      <w:r w:rsidRPr="000B0E7C">
        <w:rPr>
          <w:rFonts w:eastAsia="Times New Roman"/>
          <w:color w:val="000000"/>
          <w:sz w:val="18"/>
          <w:szCs w:val="18"/>
        </w:rPr>
        <w:t>дрес электронной почты: .</w:t>
      </w:r>
      <w:r w:rsidRPr="000B0E7C">
        <w:rPr>
          <w:sz w:val="18"/>
          <w:szCs w:val="18"/>
        </w:rPr>
        <w:t xml:space="preserve"> </w:t>
      </w:r>
      <w:proofErr w:type="spellStart"/>
      <w:r w:rsidRPr="000B0E7C">
        <w:rPr>
          <w:bCs/>
          <w:sz w:val="18"/>
          <w:szCs w:val="18"/>
          <w:lang w:val="en-US"/>
        </w:rPr>
        <w:t>segeda</w:t>
      </w:r>
      <w:proofErr w:type="spellEnd"/>
      <w:r w:rsidRPr="000B0E7C">
        <w:rPr>
          <w:bCs/>
          <w:sz w:val="18"/>
          <w:szCs w:val="18"/>
        </w:rPr>
        <w:t>@</w:t>
      </w:r>
      <w:proofErr w:type="spellStart"/>
      <w:r w:rsidRPr="000B0E7C">
        <w:rPr>
          <w:bCs/>
          <w:sz w:val="18"/>
          <w:szCs w:val="18"/>
          <w:lang w:val="en-US"/>
        </w:rPr>
        <w:t>onego</w:t>
      </w:r>
      <w:proofErr w:type="spellEnd"/>
      <w:r w:rsidRPr="000B0E7C">
        <w:rPr>
          <w:bCs/>
          <w:sz w:val="18"/>
          <w:szCs w:val="18"/>
        </w:rPr>
        <w:t>.</w:t>
      </w:r>
      <w:proofErr w:type="spellStart"/>
      <w:r w:rsidRPr="000B0E7C">
        <w:rPr>
          <w:bCs/>
          <w:sz w:val="18"/>
          <w:szCs w:val="18"/>
          <w:lang w:val="en-US"/>
        </w:rPr>
        <w:t>ru</w:t>
      </w:r>
      <w:proofErr w:type="spellEnd"/>
    </w:p>
    <w:p w:rsidR="005C1EAF" w:rsidRDefault="00086C09" w:rsidP="005C1EAF">
      <w:pPr>
        <w:numPr>
          <w:ilvl w:val="0"/>
          <w:numId w:val="7"/>
        </w:numPr>
        <w:spacing w:before="100" w:beforeAutospacing="1" w:after="100" w:afterAutospacing="1"/>
        <w:rPr>
          <w:rFonts w:eastAsia="Times New Roman"/>
          <w:color w:val="000000"/>
          <w:sz w:val="18"/>
          <w:szCs w:val="18"/>
        </w:rPr>
      </w:pPr>
      <w:r w:rsidRPr="000B0E7C">
        <w:rPr>
          <w:rFonts w:eastAsia="Times New Roman"/>
          <w:color w:val="000000"/>
          <w:sz w:val="18"/>
          <w:szCs w:val="18"/>
        </w:rPr>
        <w:t>Контактное лицо: </w:t>
      </w:r>
      <w:r w:rsidR="00034552">
        <w:rPr>
          <w:rFonts w:eastAsia="Times New Roman"/>
          <w:color w:val="000000"/>
          <w:sz w:val="18"/>
          <w:szCs w:val="18"/>
        </w:rPr>
        <w:t>Серякова Мария Евгеньевна</w:t>
      </w:r>
    </w:p>
    <w:p w:rsidR="005C1EAF" w:rsidRPr="005C1EAF" w:rsidRDefault="005C1EAF" w:rsidP="005C1EAF">
      <w:pPr>
        <w:numPr>
          <w:ilvl w:val="0"/>
          <w:numId w:val="7"/>
        </w:numPr>
        <w:spacing w:before="100" w:beforeAutospacing="1" w:after="100" w:afterAutospacing="1"/>
        <w:rPr>
          <w:rFonts w:eastAsia="Times New Roman"/>
          <w:color w:val="000000"/>
          <w:sz w:val="18"/>
          <w:szCs w:val="18"/>
        </w:rPr>
      </w:pPr>
      <w:r w:rsidRPr="005C1EAF">
        <w:rPr>
          <w:rFonts w:eastAsia="Times New Roman"/>
          <w:color w:val="000000"/>
          <w:sz w:val="18"/>
          <w:szCs w:val="18"/>
        </w:rPr>
        <w:t>Адрес электронной почты: </w:t>
      </w:r>
      <w:r w:rsidRPr="005C1EAF">
        <w:rPr>
          <w:sz w:val="18"/>
          <w:szCs w:val="18"/>
        </w:rPr>
        <w:t>zakupki-ubkem@bk.ru</w:t>
      </w:r>
    </w:p>
    <w:p w:rsidR="00086C09" w:rsidRPr="00895728" w:rsidRDefault="005F1F26" w:rsidP="00895728">
      <w:pPr>
        <w:numPr>
          <w:ilvl w:val="0"/>
          <w:numId w:val="7"/>
        </w:numPr>
        <w:spacing w:before="100" w:beforeAutospacing="1" w:after="100" w:afterAutospacing="1"/>
        <w:rPr>
          <w:rFonts w:eastAsia="Times New Roman"/>
          <w:color w:val="000000"/>
          <w:sz w:val="18"/>
          <w:szCs w:val="18"/>
        </w:rPr>
      </w:pPr>
      <w:r w:rsidRPr="00895728">
        <w:rPr>
          <w:rFonts w:eastAsia="Times New Roman"/>
          <w:color w:val="000000"/>
          <w:sz w:val="18"/>
          <w:szCs w:val="18"/>
        </w:rPr>
        <w:t>Номер телефона: +7 (81458) 4-3</w:t>
      </w:r>
      <w:r w:rsidR="005C1EAF" w:rsidRPr="00895728">
        <w:rPr>
          <w:rFonts w:eastAsia="Times New Roman"/>
          <w:color w:val="000000"/>
          <w:sz w:val="18"/>
          <w:szCs w:val="18"/>
        </w:rPr>
        <w:t>5</w:t>
      </w:r>
      <w:r w:rsidRPr="00895728">
        <w:rPr>
          <w:rFonts w:eastAsia="Times New Roman"/>
          <w:color w:val="000000"/>
          <w:sz w:val="18"/>
          <w:szCs w:val="18"/>
        </w:rPr>
        <w:t>-</w:t>
      </w:r>
      <w:r w:rsidR="005C1EAF" w:rsidRPr="00895728">
        <w:rPr>
          <w:rFonts w:eastAsia="Times New Roman"/>
          <w:color w:val="000000"/>
          <w:sz w:val="18"/>
          <w:szCs w:val="18"/>
        </w:rPr>
        <w:t>80</w:t>
      </w:r>
      <w:r w:rsidR="00086C09" w:rsidRPr="00895728">
        <w:rPr>
          <w:rFonts w:eastAsia="Times New Roman"/>
          <w:color w:val="000000"/>
          <w:sz w:val="18"/>
          <w:szCs w:val="18"/>
        </w:rPr>
        <w:t>.</w:t>
      </w:r>
    </w:p>
    <w:p w:rsidR="00086C09" w:rsidRPr="000B0E7C" w:rsidRDefault="00086C09" w:rsidP="007E3F4A">
      <w:pPr>
        <w:rPr>
          <w:rFonts w:eastAsia="Times New Roman"/>
          <w:color w:val="000000"/>
          <w:sz w:val="18"/>
          <w:szCs w:val="18"/>
        </w:rPr>
      </w:pPr>
      <w:r w:rsidRPr="000B0E7C">
        <w:rPr>
          <w:rFonts w:eastAsia="Times New Roman"/>
          <w:color w:val="000000"/>
          <w:sz w:val="18"/>
          <w:szCs w:val="18"/>
        </w:rPr>
        <w:t>1.2. Способ проведения: З</w:t>
      </w:r>
      <w:r w:rsidR="004F07F3">
        <w:rPr>
          <w:rFonts w:eastAsia="Times New Roman"/>
          <w:color w:val="000000"/>
          <w:sz w:val="18"/>
          <w:szCs w:val="18"/>
        </w:rPr>
        <w:t>апрос котировок  № </w:t>
      </w:r>
      <w:r w:rsidR="00134782" w:rsidRPr="00134782">
        <w:rPr>
          <w:rStyle w:val="a4"/>
          <w:b w:val="0"/>
          <w:color w:val="000000"/>
          <w:sz w:val="18"/>
          <w:szCs w:val="18"/>
        </w:rPr>
        <w:t>201020000</w:t>
      </w:r>
      <w:r w:rsidR="00C254AB">
        <w:rPr>
          <w:rStyle w:val="a4"/>
          <w:b w:val="0"/>
          <w:color w:val="000000"/>
          <w:sz w:val="18"/>
          <w:szCs w:val="18"/>
        </w:rPr>
        <w:t>67</w:t>
      </w:r>
      <w:r w:rsidRPr="000B0E7C">
        <w:rPr>
          <w:rFonts w:eastAsia="Times New Roman"/>
          <w:color w:val="000000"/>
          <w:sz w:val="18"/>
          <w:szCs w:val="18"/>
        </w:rPr>
        <w:t xml:space="preserve"> (далее – Запрос котировок).</w:t>
      </w:r>
    </w:p>
    <w:p w:rsidR="008C7560" w:rsidRPr="008C7560" w:rsidRDefault="00086C09" w:rsidP="008C7560">
      <w:pPr>
        <w:pStyle w:val="a3"/>
        <w:spacing w:before="0" w:beforeAutospacing="0" w:after="0" w:afterAutospacing="0"/>
        <w:rPr>
          <w:bCs/>
          <w:color w:val="000000"/>
          <w:sz w:val="18"/>
          <w:szCs w:val="18"/>
        </w:rPr>
      </w:pPr>
      <w:r w:rsidRPr="000B0E7C">
        <w:rPr>
          <w:rFonts w:eastAsia="Times New Roman"/>
          <w:color w:val="000000"/>
          <w:sz w:val="18"/>
          <w:szCs w:val="18"/>
        </w:rPr>
        <w:t>1.3. Данные по процедуре Запрос</w:t>
      </w:r>
      <w:r w:rsidR="00967A8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1.3.1. Предмет закупки: </w:t>
      </w:r>
      <w:r w:rsidR="00EA6DDD" w:rsidRPr="00EA6DDD">
        <w:rPr>
          <w:rStyle w:val="a4"/>
          <w:b w:val="0"/>
          <w:color w:val="000000"/>
          <w:sz w:val="18"/>
          <w:szCs w:val="18"/>
        </w:rPr>
        <w:t xml:space="preserve"> </w:t>
      </w:r>
      <w:r w:rsidR="008C7560" w:rsidRPr="008C7560">
        <w:rPr>
          <w:rStyle w:val="a4"/>
          <w:b w:val="0"/>
          <w:color w:val="000000"/>
          <w:sz w:val="18"/>
          <w:szCs w:val="18"/>
        </w:rPr>
        <w:t xml:space="preserve">«На право заключения </w:t>
      </w:r>
      <w:proofErr w:type="gramStart"/>
      <w:r w:rsidR="008C7560" w:rsidRPr="008C7560">
        <w:rPr>
          <w:rStyle w:val="a4"/>
          <w:b w:val="0"/>
          <w:color w:val="000000"/>
          <w:sz w:val="18"/>
          <w:szCs w:val="18"/>
        </w:rPr>
        <w:t>договора</w:t>
      </w:r>
      <w:proofErr w:type="gramEnd"/>
      <w:r w:rsidR="008C7560" w:rsidRPr="008C7560">
        <w:rPr>
          <w:rStyle w:val="a4"/>
          <w:b w:val="0"/>
          <w:color w:val="000000"/>
          <w:sz w:val="18"/>
          <w:szCs w:val="18"/>
        </w:rPr>
        <w:t xml:space="preserve"> на оказание услуг по </w:t>
      </w:r>
      <w:r w:rsidR="00F14363" w:rsidRPr="00F14363">
        <w:rPr>
          <w:rStyle w:val="a4"/>
          <w:b w:val="0"/>
          <w:color w:val="000000"/>
          <w:sz w:val="18"/>
          <w:szCs w:val="18"/>
        </w:rPr>
        <w:t>проведению</w:t>
      </w:r>
      <w:r w:rsidR="00C254AB">
        <w:rPr>
          <w:rStyle w:val="a4"/>
          <w:b w:val="0"/>
          <w:color w:val="000000"/>
          <w:sz w:val="18"/>
          <w:szCs w:val="18"/>
        </w:rPr>
        <w:t xml:space="preserve"> </w:t>
      </w:r>
      <w:r w:rsidR="00C254AB" w:rsidRPr="00C254AB">
        <w:rPr>
          <w:rStyle w:val="a4"/>
          <w:rFonts w:eastAsia="Times New Roman"/>
          <w:b w:val="0"/>
          <w:color w:val="000000"/>
          <w:sz w:val="18"/>
          <w:szCs w:val="18"/>
        </w:rPr>
        <w:t>специальной оценки условий труда</w:t>
      </w:r>
      <w:r w:rsidR="00C254AB">
        <w:rPr>
          <w:rStyle w:val="a4"/>
          <w:b w:val="0"/>
          <w:color w:val="000000"/>
          <w:sz w:val="18"/>
          <w:szCs w:val="18"/>
        </w:rPr>
        <w:t xml:space="preserve">» </w:t>
      </w:r>
      <w:r w:rsidR="00F14363" w:rsidRPr="00F14363">
        <w:rPr>
          <w:rStyle w:val="a4"/>
          <w:b w:val="0"/>
          <w:color w:val="000000"/>
          <w:sz w:val="18"/>
          <w:szCs w:val="18"/>
        </w:rPr>
        <w:t xml:space="preserve"> </w:t>
      </w:r>
      <w:r w:rsidR="00F14363" w:rsidRPr="00631CC8">
        <w:rPr>
          <w:rStyle w:val="a4"/>
          <w:b w:val="0"/>
          <w:color w:val="000000"/>
          <w:sz w:val="18"/>
          <w:szCs w:val="18"/>
        </w:rPr>
        <w:t>для нужд ЧУЗ  «РЖД - Медицина» г. Кемь»</w:t>
      </w:r>
    </w:p>
    <w:p w:rsidR="005C1EAF" w:rsidRDefault="005C1EAF" w:rsidP="007E3F4A">
      <w:pPr>
        <w:rPr>
          <w:rStyle w:val="a4"/>
          <w:b w:val="0"/>
          <w:color w:val="000000"/>
          <w:sz w:val="18"/>
          <w:szCs w:val="18"/>
        </w:rPr>
      </w:pPr>
    </w:p>
    <w:p w:rsidR="00086C09" w:rsidRPr="000B0E7C" w:rsidRDefault="00086C09" w:rsidP="007E3F4A">
      <w:pPr>
        <w:rPr>
          <w:rFonts w:eastAsia="Times New Roman"/>
          <w:color w:val="000000"/>
          <w:sz w:val="18"/>
          <w:szCs w:val="18"/>
        </w:rPr>
      </w:pPr>
      <w:r w:rsidRPr="00523118">
        <w:rPr>
          <w:rFonts w:eastAsia="Times New Roman"/>
          <w:color w:val="000000"/>
          <w:sz w:val="18"/>
          <w:szCs w:val="18"/>
        </w:rPr>
        <w:t>1.3.2</w:t>
      </w:r>
      <w:r w:rsidRPr="000B0E7C">
        <w:rPr>
          <w:rFonts w:eastAsia="Times New Roman"/>
          <w:color w:val="000000"/>
          <w:sz w:val="18"/>
          <w:szCs w:val="18"/>
        </w:rPr>
        <w:t>. Объемы оказания услуг: в соответст</w:t>
      </w:r>
      <w:r w:rsidR="005C1A7A">
        <w:rPr>
          <w:rFonts w:eastAsia="Times New Roman"/>
          <w:color w:val="000000"/>
          <w:sz w:val="18"/>
          <w:szCs w:val="18"/>
        </w:rPr>
        <w:t>вии с Техническим заданием.</w:t>
      </w:r>
    </w:p>
    <w:p w:rsidR="005044AE" w:rsidRPr="008620AA" w:rsidRDefault="00086C09" w:rsidP="005044AE">
      <w:pPr>
        <w:rPr>
          <w:sz w:val="18"/>
          <w:szCs w:val="18"/>
        </w:rPr>
      </w:pPr>
      <w:r w:rsidRPr="00A92F86">
        <w:rPr>
          <w:rFonts w:eastAsia="Times New Roman"/>
          <w:color w:val="000000"/>
          <w:sz w:val="18"/>
          <w:szCs w:val="18"/>
        </w:rPr>
        <w:t>1.3.3. </w:t>
      </w:r>
      <w:r w:rsidR="005C1A7A">
        <w:rPr>
          <w:sz w:val="18"/>
          <w:szCs w:val="18"/>
        </w:rPr>
        <w:t xml:space="preserve"> </w:t>
      </w:r>
      <w:r w:rsidR="001B1480" w:rsidRPr="00895728">
        <w:rPr>
          <w:rFonts w:eastAsia="Times New Roman"/>
          <w:color w:val="000000"/>
          <w:sz w:val="18"/>
          <w:szCs w:val="18"/>
        </w:rPr>
        <w:t>Сроки оказания услуг</w:t>
      </w:r>
      <w:r w:rsidR="001B1480" w:rsidRPr="00C254AB">
        <w:rPr>
          <w:rFonts w:eastAsia="Times New Roman"/>
          <w:color w:val="000000"/>
          <w:sz w:val="18"/>
          <w:szCs w:val="18"/>
        </w:rPr>
        <w:t>:</w:t>
      </w:r>
      <w:r w:rsidR="00322ED4" w:rsidRPr="00C254AB">
        <w:rPr>
          <w:sz w:val="18"/>
          <w:szCs w:val="18"/>
        </w:rPr>
        <w:t xml:space="preserve"> </w:t>
      </w:r>
      <w:r w:rsidR="00C254AB">
        <w:rPr>
          <w:sz w:val="18"/>
          <w:szCs w:val="18"/>
        </w:rPr>
        <w:t>д</w:t>
      </w:r>
      <w:r w:rsidR="00C254AB" w:rsidRPr="00C254AB">
        <w:rPr>
          <w:sz w:val="18"/>
          <w:szCs w:val="18"/>
        </w:rPr>
        <w:t xml:space="preserve">о </w:t>
      </w:r>
      <w:r w:rsidR="00322ED4" w:rsidRPr="00C254AB">
        <w:rPr>
          <w:sz w:val="18"/>
          <w:szCs w:val="18"/>
        </w:rPr>
        <w:t>31 декабря  2020 г</w:t>
      </w:r>
      <w:r w:rsidR="008620AA" w:rsidRPr="00C254AB">
        <w:rPr>
          <w:sz w:val="18"/>
          <w:szCs w:val="18"/>
        </w:rPr>
        <w:t>.</w:t>
      </w:r>
      <w:r w:rsidR="007D3FDF">
        <w:rPr>
          <w:sz w:val="18"/>
          <w:szCs w:val="18"/>
        </w:rPr>
        <w:t xml:space="preserve"> </w:t>
      </w:r>
      <w:r w:rsidR="001B1480" w:rsidRPr="000B0E7C">
        <w:rPr>
          <w:sz w:val="18"/>
          <w:szCs w:val="18"/>
        </w:rPr>
        <w:t>Удобное время</w:t>
      </w:r>
      <w:r w:rsidR="00C40DBF">
        <w:rPr>
          <w:sz w:val="18"/>
          <w:szCs w:val="18"/>
        </w:rPr>
        <w:t xml:space="preserve"> </w:t>
      </w:r>
      <w:r w:rsidR="001B1480" w:rsidRPr="000B0E7C">
        <w:rPr>
          <w:sz w:val="18"/>
          <w:szCs w:val="18"/>
        </w:rPr>
        <w:t>– рабочие дни с 08 час</w:t>
      </w:r>
      <w:proofErr w:type="gramStart"/>
      <w:r w:rsidR="001B1480" w:rsidRPr="000B0E7C">
        <w:rPr>
          <w:sz w:val="18"/>
          <w:szCs w:val="18"/>
        </w:rPr>
        <w:t>.</w:t>
      </w:r>
      <w:proofErr w:type="gramEnd"/>
      <w:r w:rsidR="001B1480" w:rsidRPr="000B0E7C">
        <w:rPr>
          <w:sz w:val="18"/>
          <w:szCs w:val="18"/>
        </w:rPr>
        <w:t xml:space="preserve"> </w:t>
      </w:r>
      <w:proofErr w:type="gramStart"/>
      <w:r w:rsidR="001B1480" w:rsidRPr="000B0E7C">
        <w:rPr>
          <w:sz w:val="18"/>
          <w:szCs w:val="18"/>
        </w:rPr>
        <w:t>д</w:t>
      </w:r>
      <w:proofErr w:type="gramEnd"/>
      <w:r w:rsidR="001B1480" w:rsidRPr="000B0E7C">
        <w:rPr>
          <w:sz w:val="18"/>
          <w:szCs w:val="18"/>
        </w:rPr>
        <w:t xml:space="preserve">о 16 час. </w:t>
      </w:r>
    </w:p>
    <w:p w:rsidR="005C1EAF" w:rsidRPr="008C7560" w:rsidRDefault="005044AE" w:rsidP="000168EA">
      <w:pPr>
        <w:numPr>
          <w:ilvl w:val="0"/>
          <w:numId w:val="8"/>
        </w:numPr>
        <w:spacing w:before="100" w:beforeAutospacing="1" w:after="100" w:afterAutospacing="1"/>
        <w:rPr>
          <w:rFonts w:eastAsia="Times New Roman"/>
          <w:color w:val="000000"/>
          <w:sz w:val="18"/>
          <w:szCs w:val="18"/>
        </w:rPr>
      </w:pPr>
      <w:r w:rsidRPr="008C7560">
        <w:rPr>
          <w:rFonts w:eastAsia="Times New Roman"/>
          <w:color w:val="000000"/>
          <w:sz w:val="18"/>
          <w:szCs w:val="18"/>
        </w:rPr>
        <w:t>Место оказания услуг: </w:t>
      </w:r>
      <w:r w:rsidR="00895728" w:rsidRPr="008C7560">
        <w:rPr>
          <w:bCs/>
          <w:sz w:val="18"/>
          <w:szCs w:val="18"/>
        </w:rPr>
        <w:t xml:space="preserve">186615, Республика Карелия, </w:t>
      </w:r>
      <w:proofErr w:type="gramStart"/>
      <w:r w:rsidR="00895728" w:rsidRPr="008C7560">
        <w:rPr>
          <w:bCs/>
          <w:sz w:val="18"/>
          <w:szCs w:val="18"/>
        </w:rPr>
        <w:t>г</w:t>
      </w:r>
      <w:proofErr w:type="gramEnd"/>
      <w:r w:rsidR="00895728" w:rsidRPr="008C7560">
        <w:rPr>
          <w:bCs/>
          <w:sz w:val="18"/>
          <w:szCs w:val="18"/>
        </w:rPr>
        <w:t>. Кемь, ул. Шоссе 1 мая, д.9</w:t>
      </w:r>
    </w:p>
    <w:p w:rsidR="00086C09" w:rsidRPr="00895728" w:rsidRDefault="0076448A" w:rsidP="00895728">
      <w:pPr>
        <w:spacing w:before="100" w:beforeAutospacing="1" w:after="100" w:afterAutospacing="1"/>
        <w:rPr>
          <w:bCs/>
          <w:sz w:val="18"/>
          <w:szCs w:val="18"/>
        </w:rPr>
      </w:pPr>
      <w:r w:rsidRPr="005C1EAF">
        <w:rPr>
          <w:rFonts w:eastAsia="Times New Roman"/>
          <w:color w:val="000000"/>
          <w:sz w:val="18"/>
          <w:szCs w:val="18"/>
        </w:rPr>
        <w:t xml:space="preserve"> </w:t>
      </w:r>
      <w:r w:rsidR="00086C09" w:rsidRPr="005C1EAF">
        <w:rPr>
          <w:rFonts w:eastAsia="Times New Roman"/>
          <w:color w:val="000000"/>
          <w:sz w:val="18"/>
          <w:szCs w:val="18"/>
        </w:rPr>
        <w:t>1.3.4. Условия оказания услуг:</w:t>
      </w:r>
      <w:r w:rsidR="005C1EAF">
        <w:rPr>
          <w:rFonts w:eastAsia="Times New Roman"/>
          <w:color w:val="000000"/>
          <w:sz w:val="18"/>
          <w:szCs w:val="18"/>
        </w:rPr>
        <w:t xml:space="preserve"> </w:t>
      </w:r>
      <w:r w:rsidR="00086C09" w:rsidRPr="00EC1C95">
        <w:rPr>
          <w:rFonts w:eastAsia="Times New Roman"/>
          <w:color w:val="000000"/>
          <w:sz w:val="18"/>
          <w:szCs w:val="18"/>
        </w:rPr>
        <w:t>согласов</w:t>
      </w:r>
      <w:r w:rsidR="00895728">
        <w:rPr>
          <w:rFonts w:eastAsia="Times New Roman"/>
          <w:color w:val="000000"/>
          <w:sz w:val="18"/>
          <w:szCs w:val="18"/>
        </w:rPr>
        <w:t>ывается не менее чем за 48 часов  до оказания услуг.</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1.3.5. Начальная (максимальная</w:t>
      </w:r>
      <w:r w:rsidR="00415C23" w:rsidRPr="000B0E7C">
        <w:rPr>
          <w:rFonts w:eastAsia="Times New Roman"/>
          <w:color w:val="000000"/>
          <w:sz w:val="18"/>
          <w:szCs w:val="18"/>
        </w:rPr>
        <w:t xml:space="preserve">) цена договора: </w:t>
      </w:r>
      <w:r w:rsidR="0032708D">
        <w:rPr>
          <w:rFonts w:eastAsia="MS Mincho"/>
          <w:b/>
          <w:sz w:val="18"/>
          <w:szCs w:val="18"/>
        </w:rPr>
        <w:t>173 266,67</w:t>
      </w:r>
      <w:r w:rsidR="0032708D" w:rsidRPr="00C21F0E">
        <w:rPr>
          <w:rFonts w:eastAsia="MS Mincho"/>
          <w:b/>
          <w:sz w:val="18"/>
          <w:szCs w:val="18"/>
        </w:rPr>
        <w:t xml:space="preserve">  </w:t>
      </w:r>
      <w:r w:rsidR="0032708D" w:rsidRPr="00C21F0E">
        <w:rPr>
          <w:rFonts w:eastAsia="Times New Roman"/>
          <w:color w:val="000000"/>
          <w:sz w:val="18"/>
          <w:szCs w:val="18"/>
        </w:rPr>
        <w:t>RUB</w:t>
      </w:r>
      <w:r w:rsidR="0032708D" w:rsidRPr="00C21F0E">
        <w:rPr>
          <w:rFonts w:eastAsia="MS Mincho"/>
          <w:sz w:val="18"/>
          <w:szCs w:val="18"/>
        </w:rPr>
        <w:t xml:space="preserve">  (</w:t>
      </w:r>
      <w:r w:rsidR="0032708D">
        <w:rPr>
          <w:rFonts w:eastAsia="MS Mincho"/>
          <w:sz w:val="18"/>
          <w:szCs w:val="18"/>
        </w:rPr>
        <w:t>Сто семьдесят три тысячи двести шестьдесят шесть рублей 67 копеек</w:t>
      </w:r>
      <w:r w:rsidR="0032708D" w:rsidRPr="00C21F0E">
        <w:rPr>
          <w:rFonts w:eastAsia="MS Mincho"/>
          <w:sz w:val="18"/>
          <w:szCs w:val="18"/>
        </w:rPr>
        <w:t>)</w:t>
      </w:r>
      <w:r w:rsidRPr="000B0E7C">
        <w:rPr>
          <w:rFonts w:eastAsia="Times New Roman"/>
          <w:color w:val="000000"/>
          <w:sz w:val="18"/>
          <w:szCs w:val="18"/>
        </w:rPr>
        <w:br/>
        <w:t>1.3.6. Источник финансирования: собственные средства Заказчика.</w:t>
      </w:r>
      <w:r w:rsidRPr="000B0E7C">
        <w:rPr>
          <w:rFonts w:eastAsia="Times New Roman"/>
          <w:color w:val="000000"/>
          <w:sz w:val="18"/>
          <w:szCs w:val="18"/>
        </w:rPr>
        <w:br/>
        <w:t>1.3.7. Форма и порядок оплаты оказания услуг:</w:t>
      </w:r>
    </w:p>
    <w:p w:rsidR="00DC21D6" w:rsidRDefault="00415C23" w:rsidP="00DC21D6">
      <w:pPr>
        <w:pStyle w:val="a3"/>
        <w:spacing w:before="0" w:beforeAutospacing="0" w:after="0" w:afterAutospacing="0"/>
        <w:rPr>
          <w:color w:val="000000"/>
          <w:sz w:val="18"/>
          <w:szCs w:val="18"/>
        </w:rPr>
      </w:pPr>
      <w:r w:rsidRPr="000B0E7C">
        <w:rPr>
          <w:color w:val="000000"/>
          <w:sz w:val="18"/>
          <w:szCs w:val="18"/>
        </w:rPr>
        <w:t xml:space="preserve">Оплата </w:t>
      </w:r>
      <w:r w:rsidR="00AA40B1">
        <w:rPr>
          <w:color w:val="000000"/>
          <w:sz w:val="18"/>
          <w:szCs w:val="18"/>
        </w:rPr>
        <w:t xml:space="preserve">Услуг </w:t>
      </w:r>
      <w:r w:rsidRPr="000B0E7C">
        <w:rPr>
          <w:color w:val="000000"/>
          <w:sz w:val="18"/>
          <w:szCs w:val="18"/>
        </w:rPr>
        <w:t xml:space="preserve"> производится Заказчиком путем перечисления денежных средств на расчетный счет Поставщика в следующем порядке:</w:t>
      </w:r>
    </w:p>
    <w:p w:rsidR="00422DC3" w:rsidRDefault="00422DC3" w:rsidP="00422DC3">
      <w:pPr>
        <w:pStyle w:val="a3"/>
        <w:framePr w:hSpace="180" w:wrap="around" w:vAnchor="text" w:hAnchor="margin" w:y="74"/>
        <w:spacing w:before="0" w:beforeAutospacing="0" w:after="0" w:afterAutospacing="0"/>
        <w:rPr>
          <w:rStyle w:val="normaltextrun"/>
          <w:sz w:val="18"/>
          <w:szCs w:val="18"/>
        </w:rPr>
      </w:pPr>
      <w:r>
        <w:rPr>
          <w:color w:val="000000"/>
          <w:sz w:val="18"/>
          <w:szCs w:val="18"/>
        </w:rPr>
        <w:t xml:space="preserve">- </w:t>
      </w:r>
      <w:r w:rsidRPr="00422DC3">
        <w:rPr>
          <w:rStyle w:val="normaltextrun"/>
          <w:sz w:val="18"/>
          <w:szCs w:val="18"/>
        </w:rPr>
        <w:t>авансовый</w:t>
      </w:r>
      <w:r w:rsidRPr="00422DC3">
        <w:rPr>
          <w:rStyle w:val="apple-converted-space"/>
          <w:sz w:val="18"/>
          <w:szCs w:val="18"/>
        </w:rPr>
        <w:t> </w:t>
      </w:r>
      <w:r w:rsidRPr="00422DC3">
        <w:rPr>
          <w:rStyle w:val="normaltextrun"/>
          <w:sz w:val="18"/>
          <w:szCs w:val="18"/>
        </w:rPr>
        <w:t>платеж</w:t>
      </w:r>
      <w:r w:rsidRPr="00422DC3">
        <w:rPr>
          <w:rStyle w:val="apple-converted-space"/>
          <w:sz w:val="18"/>
          <w:szCs w:val="18"/>
        </w:rPr>
        <w:t> </w:t>
      </w:r>
      <w:r w:rsidRPr="00422DC3">
        <w:rPr>
          <w:rStyle w:val="normaltextrun"/>
          <w:sz w:val="18"/>
          <w:szCs w:val="18"/>
        </w:rPr>
        <w:t xml:space="preserve">перечисляется Заказчиком </w:t>
      </w:r>
      <w:r>
        <w:rPr>
          <w:rStyle w:val="normaltextrun"/>
          <w:sz w:val="18"/>
          <w:szCs w:val="18"/>
        </w:rPr>
        <w:t xml:space="preserve"> </w:t>
      </w:r>
      <w:r w:rsidRPr="00422DC3">
        <w:rPr>
          <w:rStyle w:val="normaltextrun"/>
          <w:sz w:val="18"/>
          <w:szCs w:val="18"/>
        </w:rPr>
        <w:t>Исполнителю </w:t>
      </w:r>
      <w:r w:rsidRPr="00422DC3">
        <w:rPr>
          <w:rStyle w:val="apple-converted-space"/>
          <w:sz w:val="18"/>
          <w:szCs w:val="18"/>
        </w:rPr>
        <w:t> </w:t>
      </w:r>
      <w:r w:rsidRPr="00422DC3">
        <w:rPr>
          <w:rStyle w:val="normaltextrun"/>
          <w:sz w:val="18"/>
          <w:szCs w:val="18"/>
        </w:rPr>
        <w:t>в течение </w:t>
      </w:r>
      <w:r w:rsidRPr="00422DC3">
        <w:rPr>
          <w:rStyle w:val="apple-converted-space"/>
          <w:sz w:val="18"/>
          <w:szCs w:val="18"/>
        </w:rPr>
        <w:t> </w:t>
      </w:r>
      <w:r w:rsidRPr="00422DC3">
        <w:rPr>
          <w:rStyle w:val="normaltextrun"/>
          <w:sz w:val="18"/>
          <w:szCs w:val="18"/>
        </w:rPr>
        <w:t xml:space="preserve">5  (пяти) рабочих дней </w:t>
      </w:r>
      <w:proofErr w:type="gramStart"/>
      <w:r w:rsidRPr="00422DC3">
        <w:rPr>
          <w:rStyle w:val="normaltextrun"/>
          <w:sz w:val="18"/>
          <w:szCs w:val="18"/>
        </w:rPr>
        <w:t>с даты </w:t>
      </w:r>
      <w:r w:rsidRPr="00422DC3">
        <w:rPr>
          <w:rStyle w:val="apple-converted-space"/>
          <w:sz w:val="18"/>
          <w:szCs w:val="18"/>
        </w:rPr>
        <w:t> </w:t>
      </w:r>
      <w:r w:rsidRPr="00422DC3">
        <w:rPr>
          <w:rStyle w:val="normaltextrun"/>
          <w:sz w:val="18"/>
          <w:szCs w:val="18"/>
        </w:rPr>
        <w:t>заключения</w:t>
      </w:r>
      <w:proofErr w:type="gramEnd"/>
      <w:r w:rsidRPr="00422DC3">
        <w:rPr>
          <w:rStyle w:val="apple-converted-space"/>
          <w:sz w:val="18"/>
          <w:szCs w:val="18"/>
        </w:rPr>
        <w:t> </w:t>
      </w:r>
      <w:r w:rsidRPr="00422DC3">
        <w:rPr>
          <w:rStyle w:val="normaltextrun"/>
          <w:sz w:val="18"/>
          <w:szCs w:val="18"/>
        </w:rPr>
        <w:t>Сторонами настоящего Договора,  в размере </w:t>
      </w:r>
      <w:r w:rsidRPr="00422DC3">
        <w:rPr>
          <w:rStyle w:val="apple-converted-space"/>
          <w:sz w:val="18"/>
          <w:szCs w:val="18"/>
        </w:rPr>
        <w:t> </w:t>
      </w:r>
      <w:r w:rsidRPr="00422DC3">
        <w:rPr>
          <w:rStyle w:val="normaltextrun"/>
          <w:sz w:val="18"/>
          <w:szCs w:val="18"/>
        </w:rPr>
        <w:t>30 %  (тридцати процентов)  от   стоимости услуг</w:t>
      </w:r>
      <w:r>
        <w:rPr>
          <w:rStyle w:val="normaltextrun"/>
          <w:sz w:val="18"/>
          <w:szCs w:val="18"/>
        </w:rPr>
        <w:t>;</w:t>
      </w:r>
    </w:p>
    <w:p w:rsidR="00422DC3" w:rsidRDefault="00422DC3" w:rsidP="00422DC3">
      <w:pPr>
        <w:pStyle w:val="a3"/>
        <w:spacing w:before="0" w:beforeAutospacing="0" w:after="0" w:afterAutospacing="0"/>
        <w:rPr>
          <w:color w:val="000000"/>
          <w:sz w:val="18"/>
          <w:szCs w:val="18"/>
        </w:rPr>
      </w:pPr>
      <w:r w:rsidRPr="00422DC3">
        <w:rPr>
          <w:rStyle w:val="normaltextrun"/>
          <w:sz w:val="18"/>
          <w:szCs w:val="18"/>
        </w:rPr>
        <w:lastRenderedPageBreak/>
        <w:t xml:space="preserve"> </w:t>
      </w:r>
      <w:r>
        <w:rPr>
          <w:rStyle w:val="normaltextrun"/>
          <w:sz w:val="18"/>
          <w:szCs w:val="18"/>
        </w:rPr>
        <w:t xml:space="preserve">- </w:t>
      </w:r>
      <w:r w:rsidRPr="00422DC3">
        <w:rPr>
          <w:rStyle w:val="normaltextrun"/>
          <w:sz w:val="18"/>
          <w:szCs w:val="18"/>
        </w:rPr>
        <w:t>окончательный расчет осуществляется</w:t>
      </w:r>
      <w:r w:rsidRPr="00422DC3">
        <w:rPr>
          <w:rStyle w:val="apple-converted-space"/>
          <w:sz w:val="18"/>
          <w:szCs w:val="18"/>
        </w:rPr>
        <w:t> </w:t>
      </w:r>
      <w:r w:rsidRPr="00422DC3">
        <w:rPr>
          <w:sz w:val="18"/>
          <w:szCs w:val="18"/>
        </w:rPr>
        <w:t xml:space="preserve">в течение 5 (пяти) </w:t>
      </w:r>
      <w:r>
        <w:rPr>
          <w:sz w:val="18"/>
          <w:szCs w:val="18"/>
        </w:rPr>
        <w:t>рабочих</w:t>
      </w:r>
      <w:r w:rsidRPr="00422DC3">
        <w:rPr>
          <w:sz w:val="18"/>
          <w:szCs w:val="18"/>
        </w:rPr>
        <w:t xml:space="preserve"> дней после подписания Сторонами акта сдачи-приемки оказанных услуг</w:t>
      </w:r>
      <w:r>
        <w:rPr>
          <w:sz w:val="18"/>
          <w:szCs w:val="18"/>
        </w:rPr>
        <w:t>.</w:t>
      </w:r>
    </w:p>
    <w:p w:rsidR="00086C09" w:rsidRPr="006C5E88" w:rsidRDefault="00086C09" w:rsidP="006C5E88">
      <w:pPr>
        <w:pStyle w:val="a9"/>
        <w:tabs>
          <w:tab w:val="left" w:pos="567"/>
        </w:tabs>
        <w:ind w:firstLine="0"/>
        <w:rPr>
          <w:i/>
          <w:sz w:val="18"/>
          <w:szCs w:val="18"/>
        </w:rPr>
      </w:pPr>
      <w:r w:rsidRPr="000B0E7C">
        <w:rPr>
          <w:rFonts w:eastAsia="Times New Roman"/>
          <w:color w:val="000000"/>
          <w:sz w:val="18"/>
          <w:szCs w:val="18"/>
        </w:rPr>
        <w:t>1.3.8. Критерии оценки и сопоставления заявок на участие в закупке: Лучшей признается заявка, которая отвечает всем требованиям, установленным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и услуг. </w:t>
      </w:r>
      <w:r w:rsidRPr="000B0E7C">
        <w:rPr>
          <w:rFonts w:eastAsia="Times New Roman"/>
          <w:color w:val="000000"/>
          <w:sz w:val="18"/>
          <w:szCs w:val="18"/>
        </w:rPr>
        <w:br/>
        <w:t>1.3.9. Право отказа от проведения процедуры: Заказчик вправе отказаться от проведения Запрос</w:t>
      </w:r>
      <w:r w:rsidR="00967A8A">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 xml:space="preserve">1.3.10. Публикация протокола рассмотрения и оценки заявок по существу: Протокол рассмотрения и оценки заявок подписывается членами комиссии или объединенной комиссией и размещается на официальном сайте не позднее 2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указанного протокола членами комиссии или членами объединенной комиссией.</w:t>
      </w:r>
    </w:p>
    <w:p w:rsidR="00086C09" w:rsidRPr="000B0E7C" w:rsidRDefault="00086C09" w:rsidP="00967A8A">
      <w:pPr>
        <w:rPr>
          <w:rFonts w:eastAsia="Times New Roman"/>
          <w:color w:val="000000"/>
          <w:sz w:val="18"/>
          <w:szCs w:val="18"/>
        </w:rPr>
      </w:pPr>
      <w:r w:rsidRPr="000B0E7C">
        <w:rPr>
          <w:rFonts w:eastAsia="Times New Roman"/>
          <w:color w:val="000000"/>
          <w:sz w:val="18"/>
          <w:szCs w:val="18"/>
        </w:rPr>
        <w:t>1.4. Участники: Особенности участия в Запрос</w:t>
      </w:r>
      <w:r w:rsidR="00967A8A">
        <w:rPr>
          <w:rFonts w:eastAsia="Times New Roman"/>
          <w:color w:val="000000"/>
          <w:sz w:val="18"/>
          <w:szCs w:val="18"/>
        </w:rPr>
        <w:t>е</w:t>
      </w:r>
      <w:r w:rsidRPr="000B0E7C">
        <w:rPr>
          <w:rFonts w:eastAsia="Times New Roman"/>
          <w:color w:val="000000"/>
          <w:sz w:val="18"/>
          <w:szCs w:val="18"/>
        </w:rPr>
        <w:t xml:space="preserve"> котировок не предусмотрены.</w:t>
      </w:r>
      <w:r w:rsidRPr="000B0E7C">
        <w:rPr>
          <w:rFonts w:eastAsia="Times New Roman"/>
          <w:color w:val="000000"/>
          <w:sz w:val="18"/>
          <w:szCs w:val="18"/>
        </w:rPr>
        <w:br/>
        <w:t>1.5. Антидемпинговые меры: не предусмотрены.</w:t>
      </w:r>
      <w:r w:rsidRPr="000B0E7C">
        <w:rPr>
          <w:rFonts w:eastAsia="Times New Roman"/>
          <w:color w:val="000000"/>
          <w:sz w:val="18"/>
          <w:szCs w:val="18"/>
        </w:rPr>
        <w:br/>
        <w:t>1.6. Обеспечение заявок: не предусмотрено.</w:t>
      </w:r>
      <w:r w:rsidRPr="000B0E7C">
        <w:rPr>
          <w:rFonts w:eastAsia="Times New Roman"/>
          <w:color w:val="000000"/>
          <w:sz w:val="18"/>
          <w:szCs w:val="18"/>
        </w:rPr>
        <w:br/>
        <w:t>1.7. Обеспечение исполнения договора: не предусмотрено.</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1.8. Порядок, место, дата начала и окончания срока подачи заявок, вскрытия заявок:</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Заявки представляются в порядке, предусмотренном пунктом 7.3. документации,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C254AB" w:rsidRDefault="00086C09" w:rsidP="00086C09">
      <w:pPr>
        <w:numPr>
          <w:ilvl w:val="0"/>
          <w:numId w:val="11"/>
        </w:numPr>
        <w:spacing w:before="100" w:beforeAutospacing="1" w:after="100" w:afterAutospacing="1"/>
        <w:rPr>
          <w:rFonts w:eastAsia="Times New Roman"/>
          <w:color w:val="000000"/>
          <w:sz w:val="18"/>
          <w:szCs w:val="18"/>
        </w:rPr>
      </w:pPr>
      <w:r w:rsidRPr="000B0E7C">
        <w:rPr>
          <w:rFonts w:eastAsia="Times New Roman"/>
          <w:color w:val="000000"/>
          <w:sz w:val="18"/>
          <w:szCs w:val="18"/>
        </w:rPr>
        <w:t>Дата начала подачи заявок – с момента опубликов</w:t>
      </w:r>
      <w:r w:rsidR="00523118">
        <w:rPr>
          <w:rFonts w:eastAsia="Times New Roman"/>
          <w:color w:val="000000"/>
          <w:sz w:val="18"/>
          <w:szCs w:val="18"/>
        </w:rPr>
        <w:t>а</w:t>
      </w:r>
      <w:r w:rsidR="004F07F3">
        <w:rPr>
          <w:rFonts w:eastAsia="Times New Roman"/>
          <w:color w:val="000000"/>
          <w:sz w:val="18"/>
          <w:szCs w:val="18"/>
        </w:rPr>
        <w:t>ния извещения и документации</w:t>
      </w:r>
      <w:r w:rsidR="00100B3A">
        <w:rPr>
          <w:rFonts w:eastAsia="Times New Roman"/>
          <w:color w:val="000000"/>
          <w:sz w:val="18"/>
          <w:szCs w:val="18"/>
        </w:rPr>
        <w:t xml:space="preserve"> </w:t>
      </w:r>
      <w:r w:rsidR="004F07F3">
        <w:rPr>
          <w:rFonts w:eastAsia="Times New Roman"/>
          <w:color w:val="000000"/>
          <w:sz w:val="18"/>
          <w:szCs w:val="18"/>
        </w:rPr>
        <w:t> </w:t>
      </w:r>
      <w:r w:rsidR="006F40DB">
        <w:rPr>
          <w:rFonts w:eastAsia="Times New Roman"/>
          <w:color w:val="000000"/>
          <w:sz w:val="18"/>
          <w:szCs w:val="18"/>
        </w:rPr>
        <w:t>06</w:t>
      </w:r>
      <w:r w:rsidR="00B32FFF" w:rsidRPr="00C51433">
        <w:rPr>
          <w:rFonts w:eastAsia="Times New Roman"/>
          <w:color w:val="000000"/>
          <w:sz w:val="18"/>
          <w:szCs w:val="18"/>
        </w:rPr>
        <w:t>.</w:t>
      </w:r>
      <w:r w:rsidR="00E105BF" w:rsidRPr="00C51433">
        <w:rPr>
          <w:rFonts w:eastAsia="Times New Roman"/>
          <w:color w:val="000000"/>
          <w:sz w:val="18"/>
          <w:szCs w:val="18"/>
        </w:rPr>
        <w:t>0</w:t>
      </w:r>
      <w:r w:rsidR="006F40DB">
        <w:rPr>
          <w:rFonts w:eastAsia="Times New Roman"/>
          <w:color w:val="000000"/>
          <w:sz w:val="18"/>
          <w:szCs w:val="18"/>
        </w:rPr>
        <w:t>3</w:t>
      </w:r>
      <w:r w:rsidR="0083492D" w:rsidRPr="00C51433">
        <w:rPr>
          <w:rFonts w:eastAsia="Times New Roman"/>
          <w:color w:val="000000"/>
          <w:sz w:val="18"/>
          <w:szCs w:val="18"/>
        </w:rPr>
        <w:t>.</w:t>
      </w:r>
      <w:r w:rsidRPr="00C51433">
        <w:rPr>
          <w:rFonts w:eastAsia="Times New Roman"/>
          <w:color w:val="000000"/>
          <w:sz w:val="18"/>
          <w:szCs w:val="18"/>
        </w:rPr>
        <w:t>20</w:t>
      </w:r>
      <w:r w:rsidR="00E105BF" w:rsidRPr="00C51433">
        <w:rPr>
          <w:rFonts w:eastAsia="Times New Roman"/>
          <w:color w:val="000000"/>
          <w:sz w:val="18"/>
          <w:szCs w:val="18"/>
        </w:rPr>
        <w:t>20</w:t>
      </w:r>
      <w:r w:rsidR="00544D03" w:rsidRPr="00C51433">
        <w:rPr>
          <w:rFonts w:eastAsia="Times New Roman"/>
          <w:color w:val="000000"/>
          <w:sz w:val="18"/>
          <w:szCs w:val="18"/>
        </w:rPr>
        <w:t xml:space="preserve"> г.</w:t>
      </w:r>
      <w:r w:rsidRPr="00C254AB">
        <w:rPr>
          <w:rFonts w:eastAsia="Times New Roman"/>
          <w:color w:val="000000"/>
          <w:sz w:val="18"/>
          <w:szCs w:val="18"/>
        </w:rPr>
        <w:t xml:space="preserve"> на сайте </w:t>
      </w:r>
      <w:r w:rsidR="007B44DA" w:rsidRPr="00C254AB">
        <w:rPr>
          <w:sz w:val="18"/>
          <w:szCs w:val="18"/>
        </w:rPr>
        <w:t>Частного учреждения здравоохранения «Поликлиника «РЖД - Медицина» города Кемь»</w:t>
      </w:r>
      <w:r w:rsidRPr="00C254AB">
        <w:rPr>
          <w:rFonts w:eastAsia="Times New Roman"/>
          <w:color w:val="000000"/>
          <w:sz w:val="18"/>
          <w:szCs w:val="18"/>
        </w:rPr>
        <w:t xml:space="preserve">: </w:t>
      </w:r>
      <w:hyperlink r:id="rId8" w:history="1">
        <w:r w:rsidR="00FC6CA3" w:rsidRPr="00C254AB">
          <w:rPr>
            <w:rStyle w:val="a6"/>
            <w:sz w:val="18"/>
            <w:szCs w:val="18"/>
          </w:rPr>
          <w:t>www.</w:t>
        </w:r>
        <w:r w:rsidR="00FC6CA3" w:rsidRPr="00C254AB">
          <w:rPr>
            <w:rStyle w:val="a6"/>
            <w:sz w:val="18"/>
            <w:szCs w:val="18"/>
            <w:lang w:val="en-US"/>
          </w:rPr>
          <w:t>ubkem</w:t>
        </w:r>
        <w:r w:rsidR="00FC6CA3" w:rsidRPr="00C254AB">
          <w:rPr>
            <w:rStyle w:val="a6"/>
            <w:sz w:val="18"/>
            <w:szCs w:val="18"/>
          </w:rPr>
          <w:t>.</w:t>
        </w:r>
        <w:proofErr w:type="spellStart"/>
        <w:r w:rsidR="00FC6CA3" w:rsidRPr="00C254AB">
          <w:rPr>
            <w:rStyle w:val="a6"/>
            <w:sz w:val="18"/>
            <w:szCs w:val="18"/>
          </w:rPr>
          <w:t>ru</w:t>
        </w:r>
        <w:proofErr w:type="spellEnd"/>
      </w:hyperlink>
      <w:r w:rsidR="007B44DA" w:rsidRPr="00C254AB">
        <w:t xml:space="preserve"> </w:t>
      </w:r>
      <w:r w:rsidR="007B44DA" w:rsidRPr="00C254AB">
        <w:rPr>
          <w:sz w:val="18"/>
          <w:szCs w:val="18"/>
        </w:rPr>
        <w:t>(вкладка «Закупки»).</w:t>
      </w:r>
    </w:p>
    <w:p w:rsidR="00086C09" w:rsidRPr="00C254AB" w:rsidRDefault="00086C09" w:rsidP="00086C09">
      <w:pPr>
        <w:numPr>
          <w:ilvl w:val="0"/>
          <w:numId w:val="11"/>
        </w:numPr>
        <w:spacing w:before="100" w:beforeAutospacing="1" w:after="100" w:afterAutospacing="1"/>
        <w:rPr>
          <w:rFonts w:eastAsia="Times New Roman"/>
          <w:color w:val="000000"/>
          <w:sz w:val="18"/>
          <w:szCs w:val="18"/>
        </w:rPr>
      </w:pPr>
      <w:r w:rsidRPr="00C254AB">
        <w:rPr>
          <w:rFonts w:eastAsia="Times New Roman"/>
          <w:color w:val="000000"/>
          <w:sz w:val="18"/>
          <w:szCs w:val="18"/>
        </w:rPr>
        <w:t>Дата ок</w:t>
      </w:r>
      <w:r w:rsidR="00523118" w:rsidRPr="00C254AB">
        <w:rPr>
          <w:rFonts w:eastAsia="Times New Roman"/>
          <w:color w:val="000000"/>
          <w:sz w:val="18"/>
          <w:szCs w:val="18"/>
        </w:rPr>
        <w:t>о</w:t>
      </w:r>
      <w:r w:rsidR="00967A8A" w:rsidRPr="00C254AB">
        <w:rPr>
          <w:rFonts w:eastAsia="Times New Roman"/>
          <w:color w:val="000000"/>
          <w:sz w:val="18"/>
          <w:szCs w:val="18"/>
        </w:rPr>
        <w:t>нчания срока подачи заявок – </w:t>
      </w:r>
      <w:r w:rsidR="006F40DB">
        <w:rPr>
          <w:rFonts w:eastAsia="Times New Roman"/>
          <w:color w:val="000000"/>
          <w:sz w:val="18"/>
          <w:szCs w:val="18"/>
        </w:rPr>
        <w:t>16</w:t>
      </w:r>
      <w:r w:rsidR="00B32FFF" w:rsidRPr="00C51433">
        <w:rPr>
          <w:rFonts w:eastAsia="Times New Roman"/>
          <w:color w:val="000000"/>
          <w:sz w:val="18"/>
          <w:szCs w:val="18"/>
        </w:rPr>
        <w:t>.</w:t>
      </w:r>
      <w:r w:rsidR="00B03AE5" w:rsidRPr="00C51433">
        <w:rPr>
          <w:rFonts w:eastAsia="Times New Roman"/>
          <w:color w:val="000000"/>
          <w:sz w:val="18"/>
          <w:szCs w:val="18"/>
        </w:rPr>
        <w:t>0</w:t>
      </w:r>
      <w:r w:rsidR="00C51433" w:rsidRPr="00C51433">
        <w:rPr>
          <w:rFonts w:eastAsia="Times New Roman"/>
          <w:color w:val="000000"/>
          <w:sz w:val="18"/>
          <w:szCs w:val="18"/>
        </w:rPr>
        <w:t>3</w:t>
      </w:r>
      <w:r w:rsidR="0083492D" w:rsidRPr="00C51433">
        <w:rPr>
          <w:rFonts w:eastAsia="Times New Roman"/>
          <w:color w:val="000000"/>
          <w:sz w:val="18"/>
          <w:szCs w:val="18"/>
        </w:rPr>
        <w:t>.</w:t>
      </w:r>
      <w:r w:rsidRPr="00C51433">
        <w:rPr>
          <w:rFonts w:eastAsia="Times New Roman"/>
          <w:color w:val="000000"/>
          <w:sz w:val="18"/>
          <w:szCs w:val="18"/>
        </w:rPr>
        <w:t>20</w:t>
      </w:r>
      <w:r w:rsidR="00E105BF" w:rsidRPr="00C51433">
        <w:rPr>
          <w:rFonts w:eastAsia="Times New Roman"/>
          <w:color w:val="000000"/>
          <w:sz w:val="18"/>
          <w:szCs w:val="18"/>
        </w:rPr>
        <w:t>20</w:t>
      </w:r>
      <w:r w:rsidR="00E105BF" w:rsidRPr="00C254AB">
        <w:rPr>
          <w:rFonts w:eastAsia="Times New Roman"/>
          <w:color w:val="000000"/>
          <w:sz w:val="18"/>
          <w:szCs w:val="18"/>
        </w:rPr>
        <w:t xml:space="preserve"> </w:t>
      </w:r>
      <w:r w:rsidR="00544D03" w:rsidRPr="00C254AB">
        <w:rPr>
          <w:rFonts w:eastAsia="Times New Roman"/>
          <w:color w:val="000000"/>
          <w:sz w:val="18"/>
          <w:szCs w:val="18"/>
        </w:rPr>
        <w:t xml:space="preserve"> г. </w:t>
      </w:r>
      <w:r w:rsidRPr="00C254AB">
        <w:rPr>
          <w:rFonts w:eastAsia="Times New Roman"/>
          <w:color w:val="000000"/>
          <w:sz w:val="18"/>
          <w:szCs w:val="18"/>
        </w:rPr>
        <w:t xml:space="preserve"> 10:00.</w:t>
      </w:r>
    </w:p>
    <w:p w:rsidR="00086C09" w:rsidRPr="000B0E7C" w:rsidRDefault="00086C09" w:rsidP="00086C09">
      <w:pPr>
        <w:numPr>
          <w:ilvl w:val="0"/>
          <w:numId w:val="11"/>
        </w:numPr>
        <w:spacing w:before="100" w:beforeAutospacing="1" w:after="100" w:afterAutospacing="1"/>
        <w:rPr>
          <w:rFonts w:eastAsia="Times New Roman"/>
          <w:color w:val="000000"/>
          <w:sz w:val="18"/>
          <w:szCs w:val="18"/>
        </w:rPr>
      </w:pPr>
      <w:r w:rsidRPr="00C254AB">
        <w:rPr>
          <w:rFonts w:eastAsia="Times New Roman"/>
          <w:color w:val="000000"/>
          <w:sz w:val="18"/>
          <w:szCs w:val="18"/>
        </w:rPr>
        <w:t xml:space="preserve">Вскрытие заявок осуществляется по </w:t>
      </w:r>
      <w:r w:rsidR="00523118" w:rsidRPr="00C254AB">
        <w:rPr>
          <w:rFonts w:eastAsia="Times New Roman"/>
          <w:color w:val="000000"/>
          <w:sz w:val="18"/>
          <w:szCs w:val="18"/>
        </w:rPr>
        <w:t>и</w:t>
      </w:r>
      <w:r w:rsidR="00967A8A" w:rsidRPr="00C254AB">
        <w:rPr>
          <w:rFonts w:eastAsia="Times New Roman"/>
          <w:color w:val="000000"/>
          <w:sz w:val="18"/>
          <w:szCs w:val="18"/>
        </w:rPr>
        <w:t>стечении срока подачи заявок </w:t>
      </w:r>
      <w:r w:rsidR="009F0D2A" w:rsidRPr="00C254AB">
        <w:rPr>
          <w:rFonts w:eastAsia="Times New Roman"/>
          <w:color w:val="000000"/>
          <w:sz w:val="18"/>
          <w:szCs w:val="18"/>
        </w:rPr>
        <w:t xml:space="preserve"> </w:t>
      </w:r>
      <w:r w:rsidR="006F40DB">
        <w:rPr>
          <w:rFonts w:eastAsia="Times New Roman"/>
          <w:color w:val="000000"/>
          <w:sz w:val="18"/>
          <w:szCs w:val="18"/>
        </w:rPr>
        <w:t>16</w:t>
      </w:r>
      <w:r w:rsidR="00B32FFF" w:rsidRPr="00C51433">
        <w:rPr>
          <w:rFonts w:eastAsia="Times New Roman"/>
          <w:color w:val="000000"/>
          <w:sz w:val="18"/>
          <w:szCs w:val="18"/>
        </w:rPr>
        <w:t>.</w:t>
      </w:r>
      <w:r w:rsidR="00B03AE5" w:rsidRPr="00C51433">
        <w:rPr>
          <w:rFonts w:eastAsia="Times New Roman"/>
          <w:color w:val="000000"/>
          <w:sz w:val="18"/>
          <w:szCs w:val="18"/>
        </w:rPr>
        <w:t>0</w:t>
      </w:r>
      <w:r w:rsidR="00C51433" w:rsidRPr="00C51433">
        <w:rPr>
          <w:rFonts w:eastAsia="Times New Roman"/>
          <w:color w:val="000000"/>
          <w:sz w:val="18"/>
          <w:szCs w:val="18"/>
        </w:rPr>
        <w:t>3</w:t>
      </w:r>
      <w:r w:rsidR="0083492D" w:rsidRPr="00C51433">
        <w:rPr>
          <w:rFonts w:eastAsia="Times New Roman"/>
          <w:color w:val="000000"/>
          <w:sz w:val="18"/>
          <w:szCs w:val="18"/>
        </w:rPr>
        <w:t>.</w:t>
      </w:r>
      <w:r w:rsidRPr="00C51433">
        <w:rPr>
          <w:rFonts w:eastAsia="Times New Roman"/>
          <w:color w:val="000000"/>
          <w:sz w:val="18"/>
          <w:szCs w:val="18"/>
        </w:rPr>
        <w:t>20</w:t>
      </w:r>
      <w:r w:rsidR="00E105BF" w:rsidRPr="00C51433">
        <w:rPr>
          <w:rFonts w:eastAsia="Times New Roman"/>
          <w:color w:val="000000"/>
          <w:sz w:val="18"/>
          <w:szCs w:val="18"/>
        </w:rPr>
        <w:t>20</w:t>
      </w:r>
      <w:r w:rsidR="00E105BF" w:rsidRPr="00C254AB">
        <w:rPr>
          <w:rFonts w:eastAsia="Times New Roman"/>
          <w:color w:val="000000"/>
          <w:sz w:val="18"/>
          <w:szCs w:val="18"/>
        </w:rPr>
        <w:t xml:space="preserve"> </w:t>
      </w:r>
      <w:r w:rsidR="00544D03" w:rsidRPr="00C254AB">
        <w:rPr>
          <w:rFonts w:eastAsia="Times New Roman"/>
          <w:color w:val="000000"/>
          <w:sz w:val="18"/>
          <w:szCs w:val="18"/>
        </w:rPr>
        <w:t xml:space="preserve"> г.</w:t>
      </w:r>
      <w:r w:rsidRPr="00C254AB">
        <w:rPr>
          <w:rFonts w:eastAsia="Times New Roman"/>
          <w:color w:val="000000"/>
          <w:sz w:val="18"/>
          <w:szCs w:val="18"/>
        </w:rPr>
        <w:t xml:space="preserve"> 10:00, по</w:t>
      </w:r>
      <w:r w:rsidRPr="000B0E7C">
        <w:rPr>
          <w:rFonts w:eastAsia="Times New Roman"/>
          <w:color w:val="000000"/>
          <w:sz w:val="18"/>
          <w:szCs w:val="18"/>
        </w:rPr>
        <w:t xml:space="preserve"> адресу: </w:t>
      </w:r>
      <w:r w:rsidR="00FC6CA3" w:rsidRPr="000B0E7C">
        <w:rPr>
          <w:bCs/>
          <w:sz w:val="18"/>
          <w:szCs w:val="18"/>
        </w:rPr>
        <w:t>186615, Республика Карелия, г. Кемь, ул. Шоссе 1 мая, д.9</w:t>
      </w:r>
    </w:p>
    <w:p w:rsidR="00086C09" w:rsidRPr="000B0E7C" w:rsidRDefault="00FC6CA3" w:rsidP="00086C09">
      <w:pPr>
        <w:rPr>
          <w:rFonts w:eastAsia="Times New Roman"/>
          <w:color w:val="000000"/>
          <w:sz w:val="18"/>
          <w:szCs w:val="18"/>
        </w:rPr>
      </w:pPr>
      <w:r w:rsidRPr="000B0E7C">
        <w:rPr>
          <w:rFonts w:eastAsia="Times New Roman"/>
          <w:color w:val="000000"/>
          <w:sz w:val="18"/>
          <w:szCs w:val="18"/>
        </w:rPr>
        <w:t xml:space="preserve">   </w:t>
      </w:r>
      <w:r w:rsidR="00086C09" w:rsidRPr="000B0E7C">
        <w:rPr>
          <w:rFonts w:eastAsia="Times New Roman"/>
          <w:color w:val="000000"/>
          <w:sz w:val="18"/>
          <w:szCs w:val="18"/>
        </w:rPr>
        <w:t>1.9. Место и дата рассмотрения заявок участников и подведения итогов Запрос</w:t>
      </w:r>
      <w:r w:rsidR="00967A8A">
        <w:rPr>
          <w:rFonts w:eastAsia="Times New Roman"/>
          <w:color w:val="000000"/>
          <w:sz w:val="18"/>
          <w:szCs w:val="18"/>
        </w:rPr>
        <w:t>а</w:t>
      </w:r>
      <w:r w:rsidR="00086C09" w:rsidRPr="000B0E7C">
        <w:rPr>
          <w:rFonts w:eastAsia="Times New Roman"/>
          <w:color w:val="000000"/>
          <w:sz w:val="18"/>
          <w:szCs w:val="18"/>
        </w:rPr>
        <w:t xml:space="preserve"> котировок: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Срок рассмотрения и оценки котировочных заявок не может превышать 10 дней </w:t>
      </w:r>
      <w:proofErr w:type="gramStart"/>
      <w:r w:rsidRPr="000B0E7C">
        <w:rPr>
          <w:rFonts w:eastAsia="Times New Roman"/>
          <w:color w:val="000000"/>
          <w:sz w:val="18"/>
          <w:szCs w:val="18"/>
        </w:rPr>
        <w:t>с даты окончания</w:t>
      </w:r>
      <w:proofErr w:type="gramEnd"/>
      <w:r w:rsidRPr="000B0E7C">
        <w:rPr>
          <w:rFonts w:eastAsia="Times New Roman"/>
          <w:color w:val="000000"/>
          <w:sz w:val="18"/>
          <w:szCs w:val="18"/>
        </w:rPr>
        <w:t xml:space="preserve"> подачи котировочных заявок.</w:t>
      </w:r>
    </w:p>
    <w:p w:rsidR="00086C09" w:rsidRPr="000B0E7C" w:rsidRDefault="00086C09" w:rsidP="00086C09">
      <w:pPr>
        <w:numPr>
          <w:ilvl w:val="0"/>
          <w:numId w:val="12"/>
        </w:numPr>
        <w:spacing w:before="100" w:beforeAutospacing="1" w:after="100" w:afterAutospacing="1"/>
        <w:rPr>
          <w:rFonts w:eastAsia="Times New Roman"/>
          <w:color w:val="000000"/>
          <w:sz w:val="18"/>
          <w:szCs w:val="18"/>
        </w:rPr>
      </w:pPr>
      <w:r w:rsidRPr="000B0E7C">
        <w:rPr>
          <w:rFonts w:eastAsia="Times New Roman"/>
          <w:color w:val="000000"/>
          <w:sz w:val="18"/>
          <w:szCs w:val="18"/>
        </w:rPr>
        <w:t xml:space="preserve">Оценка и рассмотрение заявок осуществляется по адресу: </w:t>
      </w:r>
      <w:r w:rsidR="00FC6CA3" w:rsidRPr="000B0E7C">
        <w:rPr>
          <w:bCs/>
          <w:sz w:val="18"/>
          <w:szCs w:val="18"/>
        </w:rPr>
        <w:t xml:space="preserve">186615, Республика Карелия, </w:t>
      </w:r>
      <w:proofErr w:type="gramStart"/>
      <w:r w:rsidR="00FC6CA3" w:rsidRPr="000B0E7C">
        <w:rPr>
          <w:bCs/>
          <w:sz w:val="18"/>
          <w:szCs w:val="18"/>
        </w:rPr>
        <w:t>г</w:t>
      </w:r>
      <w:proofErr w:type="gramEnd"/>
      <w:r w:rsidR="00FC6CA3" w:rsidRPr="000B0E7C">
        <w:rPr>
          <w:bCs/>
          <w:sz w:val="18"/>
          <w:szCs w:val="18"/>
        </w:rPr>
        <w:t>. Кемь, ул. Шоссе 1 мая, д.9</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1.10. Подача альтернативных заявок: не предусмотрена.</w:t>
      </w:r>
    </w:p>
    <w:p w:rsidR="00086C09" w:rsidRPr="000B0E7C" w:rsidRDefault="00086C09" w:rsidP="007E3F4A">
      <w:pPr>
        <w:jc w:val="both"/>
        <w:rPr>
          <w:rFonts w:eastAsia="Times New Roman"/>
          <w:color w:val="000000"/>
          <w:sz w:val="18"/>
          <w:szCs w:val="18"/>
        </w:rPr>
      </w:pPr>
      <w:r w:rsidRPr="000B0E7C">
        <w:rPr>
          <w:rFonts w:eastAsia="Times New Roman"/>
          <w:color w:val="000000"/>
          <w:sz w:val="18"/>
          <w:szCs w:val="18"/>
        </w:rPr>
        <w:t>1.11. Порядок направления запросов на разъяснение положений документации и предоставления разъяснений положений документации: </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Порядок направления запросов на разъяснение положений документации и предоставления разъяснений положений документации указан в пункте 6.2 документации.</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Срок направления участниками запросов на разъяснение положений документации: запрос на разъяснение документации принимается не позднее</w:t>
      </w:r>
      <w:r w:rsidR="00124FE0">
        <w:rPr>
          <w:rFonts w:eastAsia="Times New Roman"/>
          <w:color w:val="000000"/>
          <w:sz w:val="18"/>
          <w:szCs w:val="18"/>
        </w:rPr>
        <w:t>,</w:t>
      </w:r>
      <w:r w:rsidRPr="000B0E7C">
        <w:rPr>
          <w:rFonts w:eastAsia="Times New Roman"/>
          <w:color w:val="000000"/>
          <w:sz w:val="18"/>
          <w:szCs w:val="18"/>
        </w:rPr>
        <w:t xml:space="preserve"> чем за два рабочих дня до окончания срока подачи заявок.</w:t>
      </w:r>
    </w:p>
    <w:p w:rsidR="00086C09" w:rsidRPr="000B0E7C" w:rsidRDefault="00086C09" w:rsidP="007E3F4A">
      <w:pPr>
        <w:numPr>
          <w:ilvl w:val="0"/>
          <w:numId w:val="13"/>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обязан ответить на запрос о разъяснении документации в течение 2 рабочих дней со дня его поступления, но не позднее срока окончания подачи заявок, путем размещения разъяснения на официальном сайте.</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xml:space="preserve">1.12. </w:t>
      </w:r>
      <w:proofErr w:type="gramStart"/>
      <w:r w:rsidRPr="000B0E7C">
        <w:rPr>
          <w:rFonts w:eastAsia="Times New Roman"/>
          <w:color w:val="000000"/>
          <w:sz w:val="18"/>
          <w:szCs w:val="1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установлен.</w:t>
      </w:r>
      <w:proofErr w:type="gramEnd"/>
    </w:p>
    <w:p w:rsidR="00086C09" w:rsidRPr="000B0E7C" w:rsidRDefault="00086C09" w:rsidP="00086C09">
      <w:pPr>
        <w:rPr>
          <w:rFonts w:eastAsia="Times New Roman"/>
          <w:color w:val="000000"/>
          <w:sz w:val="18"/>
          <w:szCs w:val="18"/>
        </w:rPr>
      </w:pPr>
      <w:r w:rsidRPr="000B0E7C">
        <w:rPr>
          <w:rFonts w:eastAsia="Times New Roman"/>
          <w:color w:val="000000"/>
          <w:sz w:val="18"/>
          <w:szCs w:val="18"/>
        </w:rPr>
        <w:br/>
      </w:r>
      <w:r w:rsidRPr="00EA6DDD">
        <w:rPr>
          <w:rStyle w:val="a4"/>
          <w:rFonts w:eastAsia="Times New Roman"/>
          <w:color w:val="000000"/>
          <w:sz w:val="18"/>
          <w:szCs w:val="18"/>
        </w:rPr>
        <w:t>2. Требования к участникам Запрос</w:t>
      </w:r>
      <w:r w:rsidR="00967A8A" w:rsidRPr="00EA6DDD">
        <w:rPr>
          <w:rStyle w:val="a4"/>
          <w:rFonts w:eastAsia="Times New Roman"/>
          <w:color w:val="000000"/>
          <w:sz w:val="18"/>
          <w:szCs w:val="18"/>
        </w:rPr>
        <w:t>а</w:t>
      </w:r>
      <w:r w:rsidRPr="00EA6DDD">
        <w:rPr>
          <w:rStyle w:val="a4"/>
          <w:rFonts w:eastAsia="Times New Roman"/>
          <w:color w:val="000000"/>
          <w:sz w:val="18"/>
          <w:szCs w:val="18"/>
        </w:rPr>
        <w:t xml:space="preserve"> котировок</w:t>
      </w:r>
    </w:p>
    <w:p w:rsidR="00DD7685" w:rsidRDefault="00086C09" w:rsidP="009F4DA8">
      <w:pPr>
        <w:pStyle w:val="HTML"/>
        <w:rPr>
          <w:rFonts w:ascii="Times New Roman" w:hAnsi="Times New Roman" w:cs="Times New Roman"/>
          <w:color w:val="000000"/>
          <w:sz w:val="18"/>
          <w:szCs w:val="18"/>
        </w:rPr>
      </w:pPr>
      <w:r w:rsidRPr="00DD7685">
        <w:rPr>
          <w:rFonts w:ascii="Times New Roman" w:hAnsi="Times New Roman" w:cs="Times New Roman"/>
          <w:color w:val="000000"/>
          <w:sz w:val="18"/>
          <w:szCs w:val="18"/>
        </w:rPr>
        <w:t>2.1. Участник должен иметь разрешительные документы на право осуществления деятельности, предусмотренной</w:t>
      </w:r>
      <w:r w:rsidR="001930B4">
        <w:rPr>
          <w:color w:val="000000"/>
          <w:sz w:val="18"/>
          <w:szCs w:val="18"/>
        </w:rPr>
        <w:t xml:space="preserve"> </w:t>
      </w:r>
      <w:r w:rsidRPr="001930B4">
        <w:rPr>
          <w:rFonts w:ascii="Times New Roman" w:hAnsi="Times New Roman" w:cs="Times New Roman"/>
          <w:color w:val="000000"/>
          <w:sz w:val="18"/>
          <w:szCs w:val="18"/>
        </w:rPr>
        <w:t>документацией.</w:t>
      </w:r>
    </w:p>
    <w:p w:rsidR="005044AE" w:rsidRPr="000B0E7C" w:rsidRDefault="005044AE" w:rsidP="005044AE">
      <w:pPr>
        <w:rPr>
          <w:rFonts w:eastAsia="Times New Roman"/>
          <w:color w:val="000000"/>
          <w:sz w:val="18"/>
          <w:szCs w:val="18"/>
        </w:rPr>
      </w:pPr>
      <w:r w:rsidRPr="000B0E7C">
        <w:rPr>
          <w:rFonts w:eastAsia="Times New Roman"/>
          <w:color w:val="000000"/>
          <w:sz w:val="18"/>
          <w:szCs w:val="18"/>
        </w:rPr>
        <w:t>В подтверждение наличия разрешительных документов участник в составе заявки представляет:</w:t>
      </w:r>
    </w:p>
    <w:p w:rsidR="005044AE" w:rsidRPr="005044AE" w:rsidRDefault="005044AE" w:rsidP="009F4DA8">
      <w:pPr>
        <w:numPr>
          <w:ilvl w:val="0"/>
          <w:numId w:val="14"/>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иные разрешительные документы, предусмотренные законодательством Российской Федерации.</w:t>
      </w:r>
    </w:p>
    <w:p w:rsidR="00B12580" w:rsidRDefault="00EA6C2F" w:rsidP="004B1DF9">
      <w:pPr>
        <w:rPr>
          <w:rFonts w:eastAsia="Times New Roman"/>
          <w:color w:val="000000"/>
          <w:sz w:val="18"/>
          <w:szCs w:val="18"/>
        </w:rPr>
      </w:pPr>
      <w:r>
        <w:rPr>
          <w:rFonts w:eastAsia="Times New Roman"/>
          <w:color w:val="000000"/>
          <w:sz w:val="18"/>
          <w:szCs w:val="18"/>
        </w:rPr>
        <w:t>2.2. С</w:t>
      </w:r>
      <w:r w:rsidR="00086C09" w:rsidRPr="000B0E7C">
        <w:rPr>
          <w:rFonts w:eastAsia="Times New Roman"/>
          <w:color w:val="000000"/>
          <w:sz w:val="18"/>
          <w:szCs w:val="18"/>
        </w:rPr>
        <w:t>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w:t>
      </w:r>
      <w:r>
        <w:rPr>
          <w:rFonts w:eastAsia="Times New Roman"/>
          <w:color w:val="000000"/>
          <w:sz w:val="18"/>
          <w:szCs w:val="18"/>
        </w:rPr>
        <w:t xml:space="preserve">, </w:t>
      </w:r>
      <w:proofErr w:type="gramStart"/>
      <w:r>
        <w:rPr>
          <w:rFonts w:eastAsia="Times New Roman"/>
          <w:color w:val="000000"/>
          <w:sz w:val="18"/>
          <w:szCs w:val="18"/>
        </w:rPr>
        <w:t>являющихся</w:t>
      </w:r>
      <w:proofErr w:type="gramEnd"/>
      <w:r>
        <w:rPr>
          <w:rFonts w:eastAsia="Times New Roman"/>
          <w:color w:val="000000"/>
          <w:sz w:val="18"/>
          <w:szCs w:val="18"/>
        </w:rPr>
        <w:t xml:space="preserve"> предметом договора.</w:t>
      </w:r>
      <w:r>
        <w:rPr>
          <w:rFonts w:eastAsia="Times New Roman"/>
          <w:color w:val="000000"/>
          <w:sz w:val="18"/>
          <w:szCs w:val="18"/>
        </w:rPr>
        <w:br/>
        <w:t xml:space="preserve">2.3. </w:t>
      </w:r>
      <w:proofErr w:type="spellStart"/>
      <w:r>
        <w:rPr>
          <w:rFonts w:eastAsia="Times New Roman"/>
          <w:color w:val="000000"/>
          <w:sz w:val="18"/>
          <w:szCs w:val="18"/>
        </w:rPr>
        <w:t>Н</w:t>
      </w:r>
      <w:r w:rsidR="00086C09" w:rsidRPr="000B0E7C">
        <w:rPr>
          <w:rFonts w:eastAsia="Times New Roman"/>
          <w:color w:val="000000"/>
          <w:sz w:val="18"/>
          <w:szCs w:val="18"/>
        </w:rPr>
        <w:t>епроведение</w:t>
      </w:r>
      <w:proofErr w:type="spellEnd"/>
      <w:r w:rsidR="00086C09" w:rsidRPr="000B0E7C">
        <w:rPr>
          <w:rFonts w:eastAsia="Times New Roman"/>
          <w:color w:val="000000"/>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w:t>
      </w:r>
      <w:r>
        <w:rPr>
          <w:rFonts w:eastAsia="Times New Roman"/>
          <w:color w:val="000000"/>
          <w:sz w:val="18"/>
          <w:szCs w:val="18"/>
        </w:rPr>
        <w:t>крытии конкурсного производства.</w:t>
      </w:r>
      <w:r>
        <w:rPr>
          <w:rFonts w:eastAsia="Times New Roman"/>
          <w:color w:val="000000"/>
          <w:sz w:val="18"/>
          <w:szCs w:val="18"/>
        </w:rPr>
        <w:br/>
        <w:t xml:space="preserve">2.4. </w:t>
      </w:r>
      <w:proofErr w:type="spellStart"/>
      <w:r>
        <w:rPr>
          <w:rFonts w:eastAsia="Times New Roman"/>
          <w:color w:val="000000"/>
          <w:sz w:val="18"/>
          <w:szCs w:val="18"/>
        </w:rPr>
        <w:t>Н</w:t>
      </w:r>
      <w:r w:rsidR="00086C09" w:rsidRPr="000B0E7C">
        <w:rPr>
          <w:rFonts w:eastAsia="Times New Roman"/>
          <w:color w:val="000000"/>
          <w:sz w:val="18"/>
          <w:szCs w:val="18"/>
        </w:rPr>
        <w:t>еприостановление</w:t>
      </w:r>
      <w:proofErr w:type="spellEnd"/>
      <w:r w:rsidR="00086C09" w:rsidRPr="000B0E7C">
        <w:rPr>
          <w:rFonts w:eastAsia="Times New Roman"/>
          <w:color w:val="000000"/>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w:t>
      </w:r>
      <w:r>
        <w:rPr>
          <w:rFonts w:eastAsia="Times New Roman"/>
          <w:color w:val="000000"/>
          <w:sz w:val="18"/>
          <w:szCs w:val="18"/>
        </w:rPr>
        <w:t>ачи заявки на участие в закупке.</w:t>
      </w:r>
      <w:r>
        <w:rPr>
          <w:rFonts w:eastAsia="Times New Roman"/>
          <w:color w:val="000000"/>
          <w:sz w:val="18"/>
          <w:szCs w:val="18"/>
        </w:rPr>
        <w:br/>
        <w:t xml:space="preserve">2.5.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086C09" w:rsidRPr="000B0E7C">
        <w:rPr>
          <w:rFonts w:eastAsia="Times New Roman"/>
          <w:color w:val="000000"/>
          <w:sz w:val="18"/>
          <w:szCs w:val="18"/>
        </w:rPr>
        <w:t xml:space="preserve"> заявителя по уплате этих </w:t>
      </w:r>
      <w:proofErr w:type="gramStart"/>
      <w:r w:rsidR="00086C09" w:rsidRPr="000B0E7C">
        <w:rPr>
          <w:rFonts w:eastAsia="Times New Roman"/>
          <w:color w:val="000000"/>
          <w:sz w:val="18"/>
          <w:szCs w:val="18"/>
        </w:rPr>
        <w:t>сумм</w:t>
      </w:r>
      <w:proofErr w:type="gramEnd"/>
      <w:r w:rsidR="00086C09" w:rsidRPr="000B0E7C">
        <w:rPr>
          <w:rFonts w:eastAsia="Times New Roman"/>
          <w:color w:val="000000"/>
          <w:sz w:val="18"/>
          <w:szCs w:val="18"/>
        </w:rPr>
        <w:t xml:space="preserve"> исполненной или </w:t>
      </w:r>
      <w:proofErr w:type="gramStart"/>
      <w:r w:rsidR="00086C09" w:rsidRPr="000B0E7C">
        <w:rPr>
          <w:rFonts w:eastAsia="Times New Roman"/>
          <w:color w:val="000000"/>
          <w:sz w:val="18"/>
          <w:szCs w:val="18"/>
        </w:rPr>
        <w:t>которые</w:t>
      </w:r>
      <w:proofErr w:type="gramEnd"/>
      <w:r w:rsidR="00086C09" w:rsidRPr="000B0E7C">
        <w:rPr>
          <w:rFonts w:eastAsia="Times New Roman"/>
          <w:color w:val="000000"/>
          <w:sz w:val="18"/>
          <w:szCs w:val="18"/>
        </w:rPr>
        <w:t xml:space="preserve">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086C09" w:rsidRPr="000B0E7C">
        <w:rPr>
          <w:rFonts w:eastAsia="Times New Roman"/>
          <w:color w:val="000000"/>
          <w:sz w:val="18"/>
          <w:szCs w:val="18"/>
        </w:rPr>
        <w:t>указанных</w:t>
      </w:r>
      <w:proofErr w:type="gramEnd"/>
      <w:r w:rsidR="00086C09" w:rsidRPr="000B0E7C">
        <w:rPr>
          <w:rFonts w:eastAsia="Times New Roman"/>
          <w:color w:val="000000"/>
          <w:sz w:val="18"/>
          <w:szCs w:val="18"/>
        </w:rPr>
        <w:t xml:space="preserve"> недоимки, задолженности и решение по такому заявлению на дату рассмотрения заявки на участие в определении поставщика (подр</w:t>
      </w:r>
      <w:r>
        <w:rPr>
          <w:rFonts w:eastAsia="Times New Roman"/>
          <w:color w:val="000000"/>
          <w:sz w:val="18"/>
          <w:szCs w:val="18"/>
        </w:rPr>
        <w:t>ядчика, исполнителя) не принято.</w:t>
      </w:r>
      <w:r>
        <w:rPr>
          <w:rFonts w:eastAsia="Times New Roman"/>
          <w:color w:val="000000"/>
          <w:sz w:val="18"/>
          <w:szCs w:val="18"/>
        </w:rPr>
        <w:br/>
        <w:t xml:space="preserve">2.6. </w:t>
      </w:r>
      <w:proofErr w:type="gramStart"/>
      <w:r>
        <w:rPr>
          <w:rFonts w:eastAsia="Times New Roman"/>
          <w:color w:val="000000"/>
          <w:sz w:val="18"/>
          <w:szCs w:val="18"/>
        </w:rPr>
        <w:t>О</w:t>
      </w:r>
      <w:r w:rsidR="00086C09" w:rsidRPr="000B0E7C">
        <w:rPr>
          <w:rFonts w:eastAsia="Times New Roman"/>
          <w:color w:val="000000"/>
          <w:sz w:val="18"/>
          <w:szCs w:val="18"/>
        </w:rPr>
        <w:t>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086C09" w:rsidRPr="000B0E7C">
        <w:rPr>
          <w:rFonts w:eastAsia="Times New Roman"/>
          <w:color w:val="000000"/>
          <w:sz w:val="18"/>
          <w:szCs w:val="18"/>
        </w:rPr>
        <w:t xml:space="preserve"> товара, выполнением работы, оказанием услуги, </w:t>
      </w:r>
      <w:proofErr w:type="gramStart"/>
      <w:r w:rsidR="00086C09" w:rsidRPr="000B0E7C">
        <w:rPr>
          <w:rFonts w:eastAsia="Times New Roman"/>
          <w:color w:val="000000"/>
          <w:sz w:val="18"/>
          <w:szCs w:val="18"/>
        </w:rPr>
        <w:t>являющихся</w:t>
      </w:r>
      <w:proofErr w:type="gramEnd"/>
      <w:r w:rsidR="00086C09" w:rsidRPr="000B0E7C">
        <w:rPr>
          <w:rFonts w:eastAsia="Times New Roman"/>
          <w:color w:val="000000"/>
          <w:sz w:val="18"/>
          <w:szCs w:val="18"/>
        </w:rPr>
        <w:t xml:space="preserve"> объектом осуществляемой закупки, и административного н</w:t>
      </w:r>
      <w:r>
        <w:rPr>
          <w:rFonts w:eastAsia="Times New Roman"/>
          <w:color w:val="000000"/>
          <w:sz w:val="18"/>
          <w:szCs w:val="18"/>
        </w:rPr>
        <w:t>аказания в виде дисквалификации.</w:t>
      </w:r>
      <w:r>
        <w:rPr>
          <w:rFonts w:eastAsia="Times New Roman"/>
          <w:color w:val="000000"/>
          <w:sz w:val="18"/>
          <w:szCs w:val="18"/>
        </w:rPr>
        <w:br/>
        <w:t>2.7. О</w:t>
      </w:r>
      <w:r w:rsidR="00086C09" w:rsidRPr="000B0E7C">
        <w:rPr>
          <w:rFonts w:eastAsia="Times New Roman"/>
          <w:color w:val="000000"/>
          <w:sz w:val="18"/>
          <w:szCs w:val="18"/>
        </w:rPr>
        <w:t>бладание участником закупки исключительными правами на результаты интеллектуальной деятельности, если в связи с исполнением договора заказчик приобр</w:t>
      </w:r>
      <w:r>
        <w:rPr>
          <w:rFonts w:eastAsia="Times New Roman"/>
          <w:color w:val="000000"/>
          <w:sz w:val="18"/>
          <w:szCs w:val="18"/>
        </w:rPr>
        <w:t>етает права на такие результаты.</w:t>
      </w:r>
      <w:r>
        <w:rPr>
          <w:rFonts w:eastAsia="Times New Roman"/>
          <w:color w:val="000000"/>
          <w:sz w:val="18"/>
          <w:szCs w:val="18"/>
        </w:rPr>
        <w:br/>
      </w:r>
      <w:r>
        <w:rPr>
          <w:rFonts w:eastAsia="Times New Roman"/>
          <w:color w:val="000000"/>
          <w:sz w:val="18"/>
          <w:szCs w:val="18"/>
        </w:rPr>
        <w:lastRenderedPageBreak/>
        <w:t xml:space="preserve">2.8. </w:t>
      </w:r>
      <w:proofErr w:type="gramStart"/>
      <w:r>
        <w:rPr>
          <w:rFonts w:eastAsia="Times New Roman"/>
          <w:color w:val="000000"/>
          <w:sz w:val="18"/>
          <w:szCs w:val="18"/>
        </w:rPr>
        <w:t>О</w:t>
      </w:r>
      <w:r w:rsidR="00086C09" w:rsidRPr="000B0E7C">
        <w:rPr>
          <w:rFonts w:eastAsia="Times New Roman"/>
          <w:color w:val="000000"/>
          <w:sz w:val="18"/>
          <w:szCs w:val="18"/>
        </w:rPr>
        <w:t xml:space="preserve">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00086C09" w:rsidRPr="000B0E7C">
        <w:rPr>
          <w:rFonts w:eastAsia="Times New Roman"/>
          <w:color w:val="000000"/>
          <w:sz w:val="18"/>
          <w:szCs w:val="18"/>
        </w:rPr>
        <w:t xml:space="preserve"> </w:t>
      </w:r>
      <w:proofErr w:type="gramStart"/>
      <w:r w:rsidR="00086C09" w:rsidRPr="000B0E7C">
        <w:rPr>
          <w:rFonts w:eastAsia="Times New Roman"/>
          <w:color w:val="000000"/>
          <w:sz w:val="18"/>
          <w:szCs w:val="18"/>
        </w:rPr>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86C09" w:rsidRPr="000B0E7C">
        <w:rPr>
          <w:rFonts w:eastAsia="Times New Roman"/>
          <w:color w:val="000000"/>
          <w:sz w:val="18"/>
          <w:szCs w:val="18"/>
        </w:rPr>
        <w:t>неполнородными</w:t>
      </w:r>
      <w:proofErr w:type="spellEnd"/>
      <w:r w:rsidR="00086C09" w:rsidRPr="000B0E7C">
        <w:rPr>
          <w:rFonts w:eastAsia="Times New Roman"/>
          <w:color w:val="000000"/>
          <w:sz w:val="18"/>
          <w:szCs w:val="18"/>
        </w:rPr>
        <w:t xml:space="preserve"> (имеющими общих отца или мать) братьями и</w:t>
      </w:r>
      <w:proofErr w:type="gramEnd"/>
      <w:r w:rsidR="00086C09" w:rsidRPr="000B0E7C">
        <w:rPr>
          <w:rFonts w:eastAsia="Times New Roman"/>
          <w:color w:val="000000"/>
          <w:sz w:val="18"/>
          <w:szCs w:val="18"/>
        </w:rPr>
        <w:t xml:space="preserve"> сестрами), усыновителями или усыновленными указанных физических лиц. Под </w:t>
      </w:r>
      <w:proofErr w:type="spellStart"/>
      <w:r w:rsidR="00086C09" w:rsidRPr="000B0E7C">
        <w:rPr>
          <w:rFonts w:eastAsia="Times New Roman"/>
          <w:color w:val="000000"/>
          <w:sz w:val="18"/>
          <w:szCs w:val="18"/>
        </w:rPr>
        <w:t>выгодоприобретателями</w:t>
      </w:r>
      <w:proofErr w:type="spellEnd"/>
      <w:r w:rsidR="00086C09" w:rsidRPr="000B0E7C">
        <w:rPr>
          <w:rFonts w:eastAsia="Times New Roman"/>
          <w:color w:val="000000"/>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12580" w:rsidRDefault="00B12580" w:rsidP="004B1DF9">
      <w:pPr>
        <w:rPr>
          <w:rFonts w:eastAsia="Times New Roman"/>
          <w:color w:val="000000"/>
          <w:sz w:val="18"/>
          <w:szCs w:val="18"/>
        </w:rPr>
      </w:pPr>
    </w:p>
    <w:p w:rsidR="00B12580" w:rsidRDefault="00B12580" w:rsidP="004B1DF9">
      <w:pPr>
        <w:rPr>
          <w:rFonts w:eastAsia="Times New Roman"/>
          <w:b/>
          <w:color w:val="000000"/>
          <w:sz w:val="18"/>
          <w:szCs w:val="18"/>
        </w:rPr>
      </w:pPr>
      <w:r>
        <w:rPr>
          <w:rFonts w:eastAsia="Times New Roman"/>
          <w:color w:val="000000"/>
          <w:sz w:val="18"/>
          <w:szCs w:val="18"/>
        </w:rPr>
        <w:t xml:space="preserve">2.9. </w:t>
      </w:r>
      <w:r w:rsidRPr="00B12580">
        <w:rPr>
          <w:rFonts w:eastAsia="Times New Roman"/>
          <w:b/>
          <w:color w:val="000000"/>
          <w:sz w:val="18"/>
          <w:szCs w:val="18"/>
        </w:rPr>
        <w:t>Квалификационные требования к участникам:</w:t>
      </w:r>
    </w:p>
    <w:p w:rsidR="00B12580" w:rsidRDefault="00B12580" w:rsidP="004B1DF9">
      <w:pPr>
        <w:rPr>
          <w:rFonts w:eastAsia="Times New Roman"/>
          <w:color w:val="000000"/>
          <w:sz w:val="18"/>
          <w:szCs w:val="18"/>
        </w:rPr>
      </w:pPr>
    </w:p>
    <w:tbl>
      <w:tblPr>
        <w:tblpPr w:leftFromText="180" w:rightFromText="180" w:vertAnchor="text" w:tblpY="1"/>
        <w:tblOverlap w:val="never"/>
        <w:tblW w:w="9060" w:type="dxa"/>
        <w:tblInd w:w="94" w:type="dxa"/>
        <w:tblLook w:val="04A0"/>
      </w:tblPr>
      <w:tblGrid>
        <w:gridCol w:w="9060"/>
      </w:tblGrid>
      <w:tr w:rsidR="00B12580" w:rsidRPr="00B12580" w:rsidTr="00B12580">
        <w:trPr>
          <w:trHeight w:val="270"/>
        </w:trPr>
        <w:tc>
          <w:tcPr>
            <w:tcW w:w="9060" w:type="dxa"/>
            <w:shd w:val="clear" w:color="auto" w:fill="auto"/>
            <w:hideMark/>
          </w:tcPr>
          <w:p w:rsidR="00B12580" w:rsidRDefault="00B12580" w:rsidP="00B12580">
            <w:pPr>
              <w:rPr>
                <w:rFonts w:eastAsia="Times New Roman"/>
                <w:bCs/>
                <w:color w:val="000000"/>
                <w:sz w:val="18"/>
                <w:szCs w:val="18"/>
              </w:rPr>
            </w:pPr>
            <w:r w:rsidRPr="00B12580">
              <w:rPr>
                <w:rFonts w:eastAsia="Times New Roman"/>
                <w:bCs/>
                <w:color w:val="000000"/>
                <w:sz w:val="18"/>
                <w:szCs w:val="18"/>
              </w:rPr>
              <w:t>Организация, проводящая специальную оценку условий труда, должна соответствовать следующим требованиям:</w:t>
            </w:r>
          </w:p>
          <w:p w:rsidR="00B12580" w:rsidRDefault="00B12580" w:rsidP="00B12580">
            <w:pPr>
              <w:rPr>
                <w:rFonts w:eastAsia="Times New Roman"/>
                <w:sz w:val="18"/>
                <w:szCs w:val="18"/>
              </w:rPr>
            </w:pPr>
          </w:p>
          <w:p w:rsidR="00B12580" w:rsidRPr="00B12580" w:rsidRDefault="00B12580" w:rsidP="00B12580">
            <w:pPr>
              <w:rPr>
                <w:rFonts w:eastAsia="Times New Roman"/>
                <w:sz w:val="18"/>
                <w:szCs w:val="18"/>
              </w:rPr>
            </w:pPr>
          </w:p>
        </w:tc>
      </w:tr>
      <w:tr w:rsidR="00B12580" w:rsidRPr="00B12580" w:rsidTr="00B12580">
        <w:trPr>
          <w:trHeight w:val="527"/>
        </w:trPr>
        <w:tc>
          <w:tcPr>
            <w:tcW w:w="9060" w:type="dxa"/>
            <w:shd w:val="clear" w:color="auto" w:fill="auto"/>
            <w:vAlign w:val="center"/>
            <w:hideMark/>
          </w:tcPr>
          <w:p w:rsidR="00B12580" w:rsidRPr="00B12580" w:rsidRDefault="00B12580" w:rsidP="00B12580">
            <w:pPr>
              <w:rPr>
                <w:rFonts w:eastAsia="Times New Roman"/>
                <w:color w:val="000000"/>
                <w:sz w:val="18"/>
                <w:szCs w:val="18"/>
              </w:rPr>
            </w:pPr>
            <w:r w:rsidRPr="00B12580">
              <w:rPr>
                <w:rFonts w:eastAsia="Times New Roman"/>
                <w:color w:val="000000"/>
                <w:sz w:val="18"/>
                <w:szCs w:val="18"/>
              </w:rPr>
              <w:t>1) 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w:t>
            </w:r>
          </w:p>
        </w:tc>
      </w:tr>
      <w:tr w:rsidR="00B12580" w:rsidRPr="00B12580" w:rsidTr="00B12580">
        <w:trPr>
          <w:trHeight w:val="1002"/>
        </w:trPr>
        <w:tc>
          <w:tcPr>
            <w:tcW w:w="9060" w:type="dxa"/>
            <w:shd w:val="clear" w:color="auto" w:fill="auto"/>
            <w:vAlign w:val="center"/>
            <w:hideMark/>
          </w:tcPr>
          <w:p w:rsidR="00B12580" w:rsidRPr="00B12580" w:rsidRDefault="00B12580" w:rsidP="00B12580">
            <w:pPr>
              <w:rPr>
                <w:rFonts w:eastAsia="Times New Roman"/>
                <w:color w:val="000000"/>
                <w:sz w:val="18"/>
                <w:szCs w:val="18"/>
              </w:rPr>
            </w:pPr>
            <w:r w:rsidRPr="00B12580">
              <w:rPr>
                <w:rFonts w:eastAsia="Times New Roman"/>
                <w:color w:val="000000"/>
                <w:sz w:val="18"/>
                <w:szCs w:val="18"/>
              </w:rPr>
              <w:t>2) наличие в организации не менее пяти экспертов, работающих по трудовому договору и имеющих сертификат эксперта на право выполнения работ по специальной оценке условий труда, в том числе не менее одного эксперта, имеющего высшее образование по одной из специальностей - общая гигиена, гигиена труда, санитарно-гигиенические лабораторные исследования;</w:t>
            </w:r>
          </w:p>
        </w:tc>
      </w:tr>
      <w:tr w:rsidR="00B12580" w:rsidRPr="00B12580" w:rsidTr="00B12580">
        <w:trPr>
          <w:trHeight w:val="315"/>
        </w:trPr>
        <w:tc>
          <w:tcPr>
            <w:tcW w:w="9060" w:type="dxa"/>
            <w:shd w:val="clear" w:color="auto" w:fill="auto"/>
            <w:noWrap/>
            <w:vAlign w:val="center"/>
            <w:hideMark/>
          </w:tcPr>
          <w:p w:rsidR="00B12580" w:rsidRPr="00B12580" w:rsidRDefault="00B12580" w:rsidP="00B12580">
            <w:pPr>
              <w:rPr>
                <w:rFonts w:eastAsia="Times New Roman"/>
                <w:color w:val="000000"/>
                <w:sz w:val="18"/>
                <w:szCs w:val="18"/>
              </w:rPr>
            </w:pPr>
            <w:r w:rsidRPr="00B12580">
              <w:rPr>
                <w:rFonts w:eastAsia="Times New Roman"/>
                <w:color w:val="000000"/>
                <w:sz w:val="18"/>
                <w:szCs w:val="18"/>
              </w:rPr>
              <w:t>(п. 2 в ред. Федерального закона от 01.05.2016 N 136-ФЗ)</w:t>
            </w:r>
          </w:p>
        </w:tc>
      </w:tr>
      <w:tr w:rsidR="00B12580" w:rsidRPr="00B12580" w:rsidTr="00B12580">
        <w:trPr>
          <w:trHeight w:val="1348"/>
        </w:trPr>
        <w:tc>
          <w:tcPr>
            <w:tcW w:w="9060" w:type="dxa"/>
            <w:shd w:val="clear" w:color="auto" w:fill="auto"/>
            <w:vAlign w:val="center"/>
            <w:hideMark/>
          </w:tcPr>
          <w:p w:rsidR="00B12580" w:rsidRPr="00B12580" w:rsidRDefault="00B12580" w:rsidP="00B12580">
            <w:pPr>
              <w:rPr>
                <w:rFonts w:eastAsia="Times New Roman"/>
                <w:color w:val="000000"/>
                <w:sz w:val="18"/>
                <w:szCs w:val="18"/>
              </w:rPr>
            </w:pPr>
            <w:proofErr w:type="gramStart"/>
            <w:r w:rsidRPr="00B12580">
              <w:rPr>
                <w:rFonts w:eastAsia="Times New Roman"/>
                <w:color w:val="000000"/>
                <w:sz w:val="18"/>
                <w:szCs w:val="18"/>
              </w:rPr>
              <w:t>3) наличие в качестве структурного подразделения испытательной лаборатории (центра), которая аккредитована национальным органом по аккредитации в соответствии с законодательством Российской Федерации об аккредитации в национальной системе аккредитации и областью аккредитации которой является проведение исследований (испытаний) и измерений вредных и (или) опасных факторов производственной среды и трудового процесса, предусмотренных пунктами 1 - 11 и 15 - 23 части 3 статьи 13 настоящего Федерального</w:t>
            </w:r>
            <w:proofErr w:type="gramEnd"/>
            <w:r w:rsidRPr="00B12580">
              <w:rPr>
                <w:rFonts w:eastAsia="Times New Roman"/>
                <w:color w:val="000000"/>
                <w:sz w:val="18"/>
                <w:szCs w:val="18"/>
              </w:rPr>
              <w:t xml:space="preserve"> закона, с учетом требований, установленных частью 4 статьи 12 настоящего Федерального закона.</w:t>
            </w:r>
          </w:p>
        </w:tc>
      </w:tr>
      <w:tr w:rsidR="00B12580" w:rsidRPr="00B12580" w:rsidTr="00B12580">
        <w:trPr>
          <w:trHeight w:val="315"/>
        </w:trPr>
        <w:tc>
          <w:tcPr>
            <w:tcW w:w="9060" w:type="dxa"/>
            <w:tcBorders>
              <w:left w:val="nil"/>
              <w:bottom w:val="nil"/>
              <w:right w:val="nil"/>
            </w:tcBorders>
            <w:shd w:val="clear" w:color="auto" w:fill="auto"/>
            <w:noWrap/>
            <w:vAlign w:val="bottom"/>
            <w:hideMark/>
          </w:tcPr>
          <w:p w:rsidR="00B12580" w:rsidRDefault="00B12580" w:rsidP="00B12580">
            <w:pPr>
              <w:rPr>
                <w:rFonts w:eastAsia="Times New Roman"/>
                <w:color w:val="000000"/>
                <w:sz w:val="18"/>
                <w:szCs w:val="18"/>
              </w:rPr>
            </w:pPr>
            <w:r w:rsidRPr="00B12580">
              <w:rPr>
                <w:rFonts w:eastAsia="Times New Roman"/>
                <w:color w:val="000000"/>
                <w:sz w:val="18"/>
                <w:szCs w:val="18"/>
              </w:rPr>
              <w:t>(в ред. Федеральных законов от 23.06.2014 N 160-ФЗ, от 27.12.2019 N 451-ФЗ)</w:t>
            </w:r>
          </w:p>
          <w:p w:rsidR="00AA40B1" w:rsidRDefault="00AA40B1" w:rsidP="00B12580">
            <w:pPr>
              <w:rPr>
                <w:rFonts w:eastAsia="Times New Roman"/>
                <w:color w:val="000000"/>
                <w:sz w:val="18"/>
                <w:szCs w:val="18"/>
              </w:rPr>
            </w:pPr>
          </w:p>
          <w:p w:rsidR="00AA40B1" w:rsidRPr="00B12580" w:rsidRDefault="00AA40B1" w:rsidP="00B12580">
            <w:pPr>
              <w:rPr>
                <w:rFonts w:eastAsia="Times New Roman"/>
                <w:color w:val="000000"/>
                <w:sz w:val="18"/>
                <w:szCs w:val="18"/>
              </w:rPr>
            </w:pPr>
            <w:r w:rsidRPr="00AA40B1">
              <w:rPr>
                <w:rFonts w:eastAsia="Times New Roman"/>
                <w:color w:val="000000"/>
                <w:sz w:val="18"/>
                <w:szCs w:val="18"/>
              </w:rPr>
              <w:t xml:space="preserve">4)сведения об организации должны быть внесены в Реестр аккредитованных организаций, оказывающих услуги в области охраны труда, в соответствии с приказом </w:t>
            </w:r>
            <w:proofErr w:type="spellStart"/>
            <w:r w:rsidRPr="00AA40B1">
              <w:rPr>
                <w:rFonts w:eastAsia="Times New Roman"/>
                <w:color w:val="000000"/>
                <w:sz w:val="18"/>
                <w:szCs w:val="18"/>
              </w:rPr>
              <w:t>Минздравсоцразвития</w:t>
            </w:r>
            <w:proofErr w:type="spellEnd"/>
            <w:r w:rsidRPr="00AA40B1">
              <w:rPr>
                <w:rFonts w:eastAsia="Times New Roman"/>
                <w:color w:val="000000"/>
                <w:sz w:val="18"/>
                <w:szCs w:val="18"/>
              </w:rPr>
              <w:t xml:space="preserve"> № 205н от 1 апреля 2010 г.</w:t>
            </w:r>
          </w:p>
        </w:tc>
      </w:tr>
    </w:tbl>
    <w:p w:rsidR="00B12580" w:rsidRDefault="00B12580" w:rsidP="00B12580">
      <w:pPr>
        <w:rPr>
          <w:rStyle w:val="a4"/>
          <w:rFonts w:eastAsia="Times New Roman"/>
          <w:sz w:val="18"/>
          <w:szCs w:val="18"/>
        </w:rPr>
      </w:pPr>
      <w:r>
        <w:rPr>
          <w:rFonts w:eastAsia="Times New Roman"/>
          <w:color w:val="000000"/>
          <w:sz w:val="18"/>
          <w:szCs w:val="18"/>
        </w:rPr>
        <w:br w:type="textWrapping" w:clear="all"/>
      </w:r>
      <w:r w:rsidR="00086C09" w:rsidRPr="007C0EED">
        <w:rPr>
          <w:rFonts w:eastAsia="Times New Roman"/>
          <w:color w:val="FF0000"/>
          <w:sz w:val="18"/>
          <w:szCs w:val="18"/>
        </w:rPr>
        <w:br/>
      </w:r>
      <w:r>
        <w:rPr>
          <w:rStyle w:val="a4"/>
          <w:rFonts w:eastAsia="Times New Roman"/>
          <w:sz w:val="18"/>
          <w:szCs w:val="18"/>
        </w:rPr>
        <w:t xml:space="preserve">3.Техническое </w:t>
      </w:r>
      <w:r w:rsidR="00086C09" w:rsidRPr="000B0E7C">
        <w:rPr>
          <w:rStyle w:val="a4"/>
          <w:rFonts w:eastAsia="Times New Roman"/>
          <w:sz w:val="18"/>
          <w:szCs w:val="18"/>
        </w:rPr>
        <w:t>задание</w:t>
      </w:r>
    </w:p>
    <w:p w:rsidR="00B82F87" w:rsidRPr="00FB78C3" w:rsidRDefault="00086C09" w:rsidP="00B12580">
      <w:pPr>
        <w:jc w:val="both"/>
        <w:rPr>
          <w:rFonts w:eastAsia="Times New Roman"/>
          <w:sz w:val="18"/>
          <w:szCs w:val="18"/>
        </w:rPr>
      </w:pPr>
      <w:r w:rsidRPr="000B0E7C">
        <w:rPr>
          <w:rFonts w:eastAsia="Times New Roman"/>
          <w:sz w:val="18"/>
          <w:szCs w:val="18"/>
        </w:rPr>
        <w:br/>
      </w:r>
      <w:proofErr w:type="gramStart"/>
      <w:r w:rsidRPr="000B0E7C">
        <w:rPr>
          <w:rFonts w:eastAsia="Times New Roman"/>
          <w:sz w:val="18"/>
          <w:szCs w:val="18"/>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B0E7C">
        <w:rPr>
          <w:rFonts w:eastAsia="Times New Roman"/>
          <w:sz w:val="18"/>
          <w:szCs w:val="18"/>
        </w:rPr>
        <w:t>,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w:t>
      </w:r>
      <w:r w:rsidR="00B94156" w:rsidRPr="000B0E7C">
        <w:rPr>
          <w:rFonts w:eastAsia="Times New Roman"/>
          <w:sz w:val="18"/>
          <w:szCs w:val="18"/>
        </w:rPr>
        <w:t xml:space="preserve"> указаны в документации о проведении запроса котировок.</w:t>
      </w:r>
    </w:p>
    <w:tbl>
      <w:tblPr>
        <w:tblW w:w="10220" w:type="dxa"/>
        <w:tblInd w:w="94" w:type="dxa"/>
        <w:tblLook w:val="04A0"/>
      </w:tblPr>
      <w:tblGrid>
        <w:gridCol w:w="10220"/>
      </w:tblGrid>
      <w:tr w:rsidR="00FB78C3" w:rsidRPr="00FB78C3" w:rsidTr="002406EE">
        <w:trPr>
          <w:trHeight w:val="300"/>
        </w:trPr>
        <w:tc>
          <w:tcPr>
            <w:tcW w:w="10220" w:type="dxa"/>
            <w:tcBorders>
              <w:top w:val="nil"/>
              <w:left w:val="nil"/>
              <w:bottom w:val="nil"/>
              <w:right w:val="nil"/>
            </w:tcBorders>
            <w:shd w:val="clear" w:color="auto" w:fill="auto"/>
            <w:noWrap/>
            <w:vAlign w:val="bottom"/>
            <w:hideMark/>
          </w:tcPr>
          <w:p w:rsidR="00FB78C3" w:rsidRPr="00F51752" w:rsidRDefault="00FB78C3" w:rsidP="00876D8D">
            <w:pPr>
              <w:rPr>
                <w:rFonts w:eastAsia="Times New Roman"/>
                <w:b/>
                <w:bCs/>
                <w:color w:val="000000"/>
                <w:sz w:val="18"/>
                <w:szCs w:val="18"/>
              </w:rPr>
            </w:pPr>
          </w:p>
        </w:tc>
      </w:tr>
      <w:tr w:rsidR="00876D8D" w:rsidRPr="00876D8D" w:rsidTr="002406EE">
        <w:trPr>
          <w:trHeight w:val="300"/>
        </w:trPr>
        <w:tc>
          <w:tcPr>
            <w:tcW w:w="10220" w:type="dxa"/>
            <w:tcBorders>
              <w:top w:val="nil"/>
              <w:left w:val="nil"/>
              <w:bottom w:val="nil"/>
              <w:right w:val="nil"/>
            </w:tcBorders>
            <w:shd w:val="clear" w:color="auto" w:fill="auto"/>
            <w:noWrap/>
            <w:vAlign w:val="bottom"/>
            <w:hideMark/>
          </w:tcPr>
          <w:p w:rsidR="00876D8D" w:rsidRDefault="00876D8D" w:rsidP="00982F9E">
            <w:pPr>
              <w:jc w:val="center"/>
              <w:rPr>
                <w:rFonts w:eastAsia="Times New Roman"/>
                <w:b/>
                <w:bCs/>
                <w:color w:val="000000"/>
                <w:sz w:val="18"/>
                <w:szCs w:val="18"/>
              </w:rPr>
            </w:pPr>
            <w:r w:rsidRPr="00623907">
              <w:rPr>
                <w:rFonts w:eastAsia="Times New Roman"/>
                <w:b/>
                <w:bCs/>
                <w:color w:val="000000"/>
                <w:sz w:val="18"/>
                <w:szCs w:val="18"/>
              </w:rPr>
              <w:t>Техническое задание</w:t>
            </w:r>
          </w:p>
          <w:p w:rsidR="008A025C" w:rsidRPr="00DC21D6" w:rsidRDefault="008A025C" w:rsidP="00982F9E">
            <w:pPr>
              <w:jc w:val="center"/>
              <w:rPr>
                <w:rFonts w:eastAsia="Times New Roman"/>
                <w:b/>
                <w:bCs/>
                <w:color w:val="000000"/>
                <w:sz w:val="18"/>
                <w:szCs w:val="18"/>
              </w:rPr>
            </w:pPr>
            <w:r>
              <w:rPr>
                <w:rFonts w:eastAsia="Times New Roman"/>
                <w:b/>
                <w:bCs/>
                <w:color w:val="000000"/>
                <w:sz w:val="18"/>
                <w:szCs w:val="18"/>
              </w:rPr>
              <w:t>На проведение специальной оценки условий труда</w:t>
            </w:r>
          </w:p>
        </w:tc>
      </w:tr>
      <w:tr w:rsidR="00876D8D" w:rsidRPr="00876D8D" w:rsidTr="002406EE">
        <w:trPr>
          <w:trHeight w:val="300"/>
        </w:trPr>
        <w:tc>
          <w:tcPr>
            <w:tcW w:w="10220" w:type="dxa"/>
            <w:tcBorders>
              <w:top w:val="nil"/>
              <w:left w:val="nil"/>
              <w:bottom w:val="nil"/>
              <w:right w:val="nil"/>
            </w:tcBorders>
            <w:shd w:val="clear" w:color="auto" w:fill="auto"/>
            <w:noWrap/>
            <w:vAlign w:val="bottom"/>
            <w:hideMark/>
          </w:tcPr>
          <w:tbl>
            <w:tblPr>
              <w:tblW w:w="9060" w:type="dxa"/>
              <w:tblInd w:w="93" w:type="dxa"/>
              <w:tblLook w:val="04A0"/>
            </w:tblPr>
            <w:tblGrid>
              <w:gridCol w:w="420"/>
              <w:gridCol w:w="4360"/>
              <w:gridCol w:w="1040"/>
              <w:gridCol w:w="3240"/>
            </w:tblGrid>
            <w:tr w:rsidR="008A025C" w:rsidRPr="008A025C" w:rsidTr="00DB4305">
              <w:trPr>
                <w:trHeight w:val="327"/>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A025C" w:rsidRPr="008A025C" w:rsidRDefault="008A025C" w:rsidP="00DB4305">
                  <w:pPr>
                    <w:rPr>
                      <w:color w:val="000000"/>
                      <w:sz w:val="18"/>
                      <w:szCs w:val="18"/>
                    </w:rPr>
                  </w:pPr>
                  <w:r w:rsidRPr="008A025C">
                    <w:rPr>
                      <w:color w:val="000000"/>
                      <w:sz w:val="18"/>
                      <w:szCs w:val="18"/>
                    </w:rPr>
                    <w:t xml:space="preserve">Место оказания услуг – Республика Карелия  </w:t>
                  </w:r>
                  <w:proofErr w:type="gramStart"/>
                  <w:r w:rsidRPr="008A025C">
                    <w:rPr>
                      <w:color w:val="000000"/>
                      <w:sz w:val="18"/>
                      <w:szCs w:val="18"/>
                    </w:rPr>
                    <w:t>г</w:t>
                  </w:r>
                  <w:proofErr w:type="gramEnd"/>
                  <w:r w:rsidRPr="008A025C">
                    <w:rPr>
                      <w:color w:val="000000"/>
                      <w:sz w:val="18"/>
                      <w:szCs w:val="18"/>
                    </w:rPr>
                    <w:t>. Кемь, ул. Шоссе 1 мая, д. 9</w:t>
                  </w:r>
                </w:p>
                <w:p w:rsidR="008A025C" w:rsidRPr="008A025C" w:rsidRDefault="008A025C" w:rsidP="00DB4305">
                  <w:pPr>
                    <w:rPr>
                      <w:color w:val="000000"/>
                      <w:sz w:val="18"/>
                      <w:szCs w:val="18"/>
                    </w:rPr>
                  </w:pPr>
                  <w:r w:rsidRPr="00EB1624">
                    <w:rPr>
                      <w:color w:val="000000"/>
                      <w:sz w:val="18"/>
                      <w:szCs w:val="18"/>
                    </w:rPr>
                    <w:t>Количество рабочих мест:</w:t>
                  </w:r>
                  <w:r w:rsidRPr="008A025C">
                    <w:rPr>
                      <w:color w:val="000000"/>
                      <w:sz w:val="18"/>
                      <w:szCs w:val="18"/>
                    </w:rPr>
                    <w:t xml:space="preserve"> </w:t>
                  </w:r>
                  <w:r w:rsidR="00EB1624">
                    <w:rPr>
                      <w:color w:val="000000"/>
                      <w:sz w:val="18"/>
                      <w:szCs w:val="18"/>
                    </w:rPr>
                    <w:t>113</w:t>
                  </w:r>
                </w:p>
              </w:tc>
            </w:tr>
            <w:tr w:rsidR="008A025C" w:rsidRPr="008A025C" w:rsidTr="00DB4305">
              <w:trPr>
                <w:trHeight w:val="98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ind w:firstLine="540"/>
                    <w:jc w:val="both"/>
                    <w:rPr>
                      <w:rFonts w:ascii="Verdana" w:hAnsi="Verdana"/>
                      <w:sz w:val="18"/>
                      <w:szCs w:val="18"/>
                    </w:rPr>
                  </w:pPr>
                  <w:r w:rsidRPr="008A025C">
                    <w:rPr>
                      <w:color w:val="000000"/>
                      <w:sz w:val="18"/>
                      <w:szCs w:val="18"/>
                    </w:rPr>
                    <w:t xml:space="preserve">Проведение специальной оценки условий труда (далее — СОУТ)  по условиям труда проводится во исполнение ст. 212 Трудового кодекса РФ и в соответствии с </w:t>
                  </w:r>
                  <w:r w:rsidRPr="008A025C">
                    <w:rPr>
                      <w:sz w:val="18"/>
                      <w:szCs w:val="18"/>
                    </w:rPr>
                    <w:t>Федеральным законом от 28.12.2013 N 426-ФЗ "О специальной оценке условий труда";</w:t>
                  </w:r>
                </w:p>
                <w:p w:rsidR="008A025C" w:rsidRPr="008A025C" w:rsidRDefault="008A025C" w:rsidP="00DB4305">
                  <w:pPr>
                    <w:ind w:firstLine="540"/>
                    <w:jc w:val="both"/>
                    <w:rPr>
                      <w:rFonts w:ascii="Verdana" w:hAnsi="Verdana"/>
                      <w:sz w:val="18"/>
                      <w:szCs w:val="18"/>
                    </w:rPr>
                  </w:pPr>
                  <w:r w:rsidRPr="008A025C">
                    <w:rPr>
                      <w:sz w:val="18"/>
                      <w:szCs w:val="18"/>
                    </w:rPr>
                    <w:t>- Трудовой кодекс Российской Федерации;</w:t>
                  </w:r>
                </w:p>
                <w:p w:rsidR="008A025C" w:rsidRPr="008A025C" w:rsidRDefault="008A025C" w:rsidP="00DB4305">
                  <w:pPr>
                    <w:ind w:firstLine="540"/>
                    <w:jc w:val="both"/>
                    <w:rPr>
                      <w:rFonts w:ascii="Verdana" w:hAnsi="Verdana"/>
                      <w:sz w:val="18"/>
                      <w:szCs w:val="18"/>
                    </w:rPr>
                  </w:pPr>
                  <w:r w:rsidRPr="008A025C">
                    <w:rPr>
                      <w:sz w:val="18"/>
                      <w:szCs w:val="18"/>
                    </w:rPr>
                    <w:t>- Приказ Минтруда России от 24.01.2014 N 33н "Об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rsidR="008A025C" w:rsidRPr="008A025C" w:rsidRDefault="008A025C" w:rsidP="00DB4305">
                  <w:pPr>
                    <w:ind w:firstLine="540"/>
                    <w:jc w:val="both"/>
                    <w:rPr>
                      <w:rFonts w:ascii="Verdana" w:hAnsi="Verdana"/>
                      <w:sz w:val="18"/>
                      <w:szCs w:val="18"/>
                    </w:rPr>
                  </w:pPr>
                  <w:r w:rsidRPr="008A025C">
                    <w:rPr>
                      <w:sz w:val="18"/>
                      <w:szCs w:val="18"/>
                    </w:rPr>
                    <w:t xml:space="preserve">- </w:t>
                  </w:r>
                  <w:proofErr w:type="spellStart"/>
                  <w:r w:rsidRPr="008A025C">
                    <w:rPr>
                      <w:sz w:val="18"/>
                      <w:szCs w:val="18"/>
                    </w:rPr>
                    <w:t>ГОСТы</w:t>
                  </w:r>
                  <w:proofErr w:type="spellEnd"/>
                  <w:r w:rsidRPr="008A025C">
                    <w:rPr>
                      <w:sz w:val="18"/>
                      <w:szCs w:val="18"/>
                    </w:rPr>
                    <w:t xml:space="preserve">, </w:t>
                  </w:r>
                  <w:proofErr w:type="spellStart"/>
                  <w:r w:rsidRPr="008A025C">
                    <w:rPr>
                      <w:sz w:val="18"/>
                      <w:szCs w:val="18"/>
                    </w:rPr>
                    <w:t>СНиПы</w:t>
                  </w:r>
                  <w:proofErr w:type="spellEnd"/>
                  <w:r w:rsidRPr="008A025C">
                    <w:rPr>
                      <w:sz w:val="18"/>
                      <w:szCs w:val="18"/>
                    </w:rPr>
                    <w:t xml:space="preserve">, </w:t>
                  </w:r>
                  <w:proofErr w:type="spellStart"/>
                  <w:r w:rsidRPr="008A025C">
                    <w:rPr>
                      <w:sz w:val="18"/>
                      <w:szCs w:val="18"/>
                    </w:rPr>
                    <w:t>СанПиНы</w:t>
                  </w:r>
                  <w:proofErr w:type="spellEnd"/>
                  <w:r w:rsidRPr="008A025C">
                    <w:rPr>
                      <w:sz w:val="18"/>
                      <w:szCs w:val="18"/>
                    </w:rPr>
                    <w:t>, а также иные правовые документы, содержащие обязательные требования к условиям труда.</w:t>
                  </w:r>
                </w:p>
                <w:p w:rsidR="008A025C" w:rsidRPr="008A025C" w:rsidRDefault="008A025C" w:rsidP="00DB4305">
                  <w:pPr>
                    <w:rPr>
                      <w:color w:val="000000"/>
                      <w:sz w:val="18"/>
                      <w:szCs w:val="18"/>
                    </w:rPr>
                  </w:pPr>
                </w:p>
              </w:tc>
            </w:tr>
            <w:tr w:rsidR="008A025C" w:rsidRPr="008A025C" w:rsidTr="00DB4305">
              <w:trPr>
                <w:trHeight w:val="1267"/>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СОУТ рабочих мест по условиям труда проводится для оценки условий труда на рабочих местах в целях идентификации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охраны труда.</w:t>
                  </w:r>
                </w:p>
              </w:tc>
            </w:tr>
            <w:tr w:rsidR="008A025C" w:rsidRPr="008A025C" w:rsidTr="00DB4305">
              <w:trPr>
                <w:trHeight w:val="300"/>
              </w:trPr>
              <w:tc>
                <w:tcPr>
                  <w:tcW w:w="420" w:type="dxa"/>
                  <w:tcBorders>
                    <w:top w:val="nil"/>
                    <w:left w:val="nil"/>
                    <w:bottom w:val="nil"/>
                    <w:right w:val="nil"/>
                  </w:tcBorders>
                  <w:shd w:val="clear" w:color="auto" w:fill="auto"/>
                  <w:vAlign w:val="center"/>
                  <w:hideMark/>
                </w:tcPr>
                <w:p w:rsidR="008A025C" w:rsidRPr="008A025C" w:rsidRDefault="008A025C" w:rsidP="00DB4305">
                  <w:pPr>
                    <w:rPr>
                      <w:color w:val="000000"/>
                      <w:sz w:val="18"/>
                      <w:szCs w:val="18"/>
                    </w:rPr>
                  </w:pPr>
                </w:p>
              </w:tc>
              <w:tc>
                <w:tcPr>
                  <w:tcW w:w="4360" w:type="dxa"/>
                  <w:tcBorders>
                    <w:top w:val="nil"/>
                    <w:left w:val="nil"/>
                    <w:bottom w:val="nil"/>
                    <w:right w:val="nil"/>
                  </w:tcBorders>
                  <w:shd w:val="clear" w:color="auto" w:fill="auto"/>
                  <w:vAlign w:val="center"/>
                  <w:hideMark/>
                </w:tcPr>
                <w:p w:rsidR="008A025C" w:rsidRPr="008A025C" w:rsidRDefault="008A025C" w:rsidP="00DB4305">
                  <w:pPr>
                    <w:rPr>
                      <w:color w:val="000000"/>
                      <w:sz w:val="18"/>
                      <w:szCs w:val="18"/>
                    </w:rPr>
                  </w:pPr>
                </w:p>
              </w:tc>
              <w:tc>
                <w:tcPr>
                  <w:tcW w:w="1040" w:type="dxa"/>
                  <w:tcBorders>
                    <w:top w:val="nil"/>
                    <w:left w:val="nil"/>
                    <w:bottom w:val="nil"/>
                    <w:right w:val="nil"/>
                  </w:tcBorders>
                  <w:shd w:val="clear" w:color="auto" w:fill="auto"/>
                  <w:vAlign w:val="center"/>
                  <w:hideMark/>
                </w:tcPr>
                <w:p w:rsidR="008A025C" w:rsidRPr="008A025C" w:rsidRDefault="008A025C" w:rsidP="00DB4305">
                  <w:pPr>
                    <w:rPr>
                      <w:color w:val="000000"/>
                      <w:sz w:val="18"/>
                      <w:szCs w:val="18"/>
                    </w:rPr>
                  </w:pPr>
                </w:p>
              </w:tc>
              <w:tc>
                <w:tcPr>
                  <w:tcW w:w="3240" w:type="dxa"/>
                  <w:tcBorders>
                    <w:top w:val="nil"/>
                    <w:left w:val="nil"/>
                    <w:bottom w:val="nil"/>
                    <w:right w:val="nil"/>
                  </w:tcBorders>
                  <w:shd w:val="clear" w:color="auto" w:fill="auto"/>
                  <w:vAlign w:val="center"/>
                  <w:hideMark/>
                </w:tcPr>
                <w:p w:rsidR="008A025C" w:rsidRPr="008A025C" w:rsidRDefault="008A025C" w:rsidP="00DB4305">
                  <w:pPr>
                    <w:rPr>
                      <w:color w:val="000000"/>
                      <w:sz w:val="18"/>
                      <w:szCs w:val="18"/>
                    </w:rPr>
                  </w:pPr>
                </w:p>
              </w:tc>
            </w:tr>
            <w:tr w:rsidR="008A025C" w:rsidRPr="008A025C" w:rsidTr="00DB4305">
              <w:trPr>
                <w:trHeight w:val="375"/>
              </w:trPr>
              <w:tc>
                <w:tcPr>
                  <w:tcW w:w="9060" w:type="dxa"/>
                  <w:gridSpan w:val="4"/>
                  <w:tcBorders>
                    <w:top w:val="nil"/>
                    <w:left w:val="nil"/>
                    <w:bottom w:val="nil"/>
                    <w:right w:val="nil"/>
                  </w:tcBorders>
                  <w:shd w:val="clear" w:color="auto" w:fill="auto"/>
                  <w:noWrap/>
                  <w:vAlign w:val="bottom"/>
                  <w:hideMark/>
                </w:tcPr>
                <w:p w:rsidR="008A025C" w:rsidRPr="008A025C" w:rsidRDefault="008A025C" w:rsidP="00DB4305">
                  <w:pPr>
                    <w:jc w:val="center"/>
                    <w:rPr>
                      <w:b/>
                      <w:bCs/>
                      <w:color w:val="000000"/>
                      <w:sz w:val="18"/>
                      <w:szCs w:val="18"/>
                    </w:rPr>
                  </w:pPr>
                  <w:r w:rsidRPr="008A025C">
                    <w:rPr>
                      <w:b/>
                      <w:bCs/>
                      <w:color w:val="000000"/>
                      <w:sz w:val="18"/>
                      <w:szCs w:val="18"/>
                    </w:rPr>
                    <w:t>Основные этапы проведения специальной оценки условий труда</w:t>
                  </w:r>
                </w:p>
              </w:tc>
            </w:tr>
            <w:tr w:rsidR="008A025C" w:rsidRPr="008A025C" w:rsidTr="00DB4305">
              <w:trPr>
                <w:trHeight w:val="165"/>
              </w:trPr>
              <w:tc>
                <w:tcPr>
                  <w:tcW w:w="9060" w:type="dxa"/>
                  <w:gridSpan w:val="4"/>
                  <w:tcBorders>
                    <w:top w:val="nil"/>
                    <w:left w:val="nil"/>
                    <w:bottom w:val="nil"/>
                    <w:right w:val="nil"/>
                  </w:tcBorders>
                  <w:shd w:val="clear" w:color="auto" w:fill="auto"/>
                  <w:noWrap/>
                  <w:vAlign w:val="bottom"/>
                  <w:hideMark/>
                </w:tcPr>
                <w:p w:rsidR="008A025C" w:rsidRPr="008A025C" w:rsidRDefault="008A025C" w:rsidP="00DB4305">
                  <w:pPr>
                    <w:jc w:val="center"/>
                    <w:rPr>
                      <w:color w:val="000000"/>
                      <w:sz w:val="18"/>
                      <w:szCs w:val="18"/>
                    </w:rPr>
                  </w:pP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25C" w:rsidRPr="008A025C" w:rsidRDefault="008A025C" w:rsidP="00DB4305">
                  <w:pPr>
                    <w:jc w:val="both"/>
                    <w:rPr>
                      <w:color w:val="000000"/>
                      <w:sz w:val="18"/>
                      <w:szCs w:val="18"/>
                    </w:rPr>
                  </w:pPr>
                  <w:r w:rsidRPr="008A025C">
                    <w:rPr>
                      <w:color w:val="000000"/>
                      <w:sz w:val="18"/>
                      <w:szCs w:val="18"/>
                    </w:rPr>
                    <w:t>1 этап. Идентификация вредных и (или) опасных производственных факторов.</w:t>
                  </w:r>
                </w:p>
              </w:tc>
            </w:tr>
            <w:tr w:rsidR="008A025C" w:rsidRPr="008A025C" w:rsidTr="00DB4305">
              <w:trPr>
                <w:trHeight w:val="813"/>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8A025C" w:rsidRPr="008A025C" w:rsidRDefault="008A025C" w:rsidP="00DB4305">
                  <w:pPr>
                    <w:jc w:val="both"/>
                    <w:rPr>
                      <w:rFonts w:ascii="Verdana" w:hAnsi="Verdana"/>
                      <w:sz w:val="18"/>
                      <w:szCs w:val="18"/>
                    </w:rPr>
                  </w:pPr>
                  <w:r w:rsidRPr="008A025C">
                    <w:rPr>
                      <w:color w:val="000000"/>
                      <w:sz w:val="18"/>
                      <w:szCs w:val="18"/>
                    </w:rPr>
                    <w:lastRenderedPageBreak/>
                    <w:t>2 этап. И</w:t>
                  </w:r>
                  <w:r w:rsidRPr="008A025C">
                    <w:rPr>
                      <w:sz w:val="18"/>
                      <w:szCs w:val="18"/>
                    </w:rPr>
                    <w:t>сследования (испытания) и измерения фактических значений вредных и (или) опасных факторов производственной среды только тех рабочих мест, которые подлежат исследованиям после проведения 1 этапа работ.</w:t>
                  </w:r>
                </w:p>
                <w:p w:rsidR="008A025C" w:rsidRPr="008A025C" w:rsidRDefault="008A025C" w:rsidP="00DB4305">
                  <w:pPr>
                    <w:jc w:val="both"/>
                    <w:rPr>
                      <w:color w:val="000000"/>
                      <w:sz w:val="18"/>
                      <w:szCs w:val="18"/>
                    </w:rPr>
                  </w:pPr>
                </w:p>
              </w:tc>
            </w:tr>
            <w:tr w:rsidR="008A025C" w:rsidRPr="008A025C" w:rsidTr="00DB4305">
              <w:trPr>
                <w:trHeight w:val="1132"/>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jc w:val="both"/>
                    <w:rPr>
                      <w:color w:val="000000"/>
                      <w:sz w:val="18"/>
                      <w:szCs w:val="18"/>
                    </w:rPr>
                  </w:pPr>
                  <w:r w:rsidRPr="008A025C">
                    <w:rPr>
                      <w:color w:val="000000"/>
                      <w:sz w:val="18"/>
                      <w:szCs w:val="18"/>
                    </w:rPr>
                    <w:t>3 этап. Отнесение условий труда на рабочем месте по степени вредности и (или)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025C" w:rsidRPr="008A025C" w:rsidRDefault="008A025C" w:rsidP="00DB4305">
                  <w:pPr>
                    <w:jc w:val="both"/>
                    <w:rPr>
                      <w:color w:val="000000"/>
                      <w:sz w:val="18"/>
                      <w:szCs w:val="18"/>
                    </w:rPr>
                  </w:pPr>
                  <w:r w:rsidRPr="008A025C">
                    <w:rPr>
                      <w:color w:val="000000"/>
                      <w:sz w:val="18"/>
                      <w:szCs w:val="18"/>
                    </w:rPr>
                    <w:t>4 этап. Оформление результатов проведения СОУТ.</w:t>
                  </w:r>
                </w:p>
              </w:tc>
            </w:tr>
            <w:tr w:rsidR="008A025C" w:rsidRPr="008A025C" w:rsidTr="00DB4305">
              <w:trPr>
                <w:trHeight w:val="72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jc w:val="both"/>
                    <w:rPr>
                      <w:color w:val="000000"/>
                      <w:sz w:val="18"/>
                      <w:szCs w:val="18"/>
                    </w:rPr>
                  </w:pPr>
                  <w:r w:rsidRPr="008A025C">
                    <w:rPr>
                      <w:color w:val="000000"/>
                      <w:sz w:val="18"/>
                      <w:szCs w:val="18"/>
                    </w:rPr>
                    <w:t>5 этап. Предоставление результатов СОУТ в Федеральную государственную информационную систему учета результатов.</w:t>
                  </w:r>
                </w:p>
              </w:tc>
            </w:tr>
            <w:tr w:rsidR="008A025C" w:rsidRPr="008A025C" w:rsidTr="00DB4305">
              <w:trPr>
                <w:trHeight w:val="225"/>
              </w:trPr>
              <w:tc>
                <w:tcPr>
                  <w:tcW w:w="9060" w:type="dxa"/>
                  <w:gridSpan w:val="4"/>
                  <w:tcBorders>
                    <w:top w:val="nil"/>
                    <w:left w:val="nil"/>
                    <w:bottom w:val="nil"/>
                    <w:right w:val="nil"/>
                  </w:tcBorders>
                  <w:shd w:val="clear" w:color="auto" w:fill="auto"/>
                  <w:noWrap/>
                  <w:vAlign w:val="bottom"/>
                  <w:hideMark/>
                </w:tcPr>
                <w:p w:rsidR="008A025C" w:rsidRPr="008A025C" w:rsidRDefault="008A025C" w:rsidP="00DB4305">
                  <w:pPr>
                    <w:jc w:val="center"/>
                    <w:rPr>
                      <w:rFonts w:ascii="Calibri" w:hAnsi="Calibri"/>
                      <w:color w:val="000000"/>
                      <w:sz w:val="18"/>
                      <w:szCs w:val="18"/>
                    </w:rPr>
                  </w:pPr>
                </w:p>
              </w:tc>
            </w:tr>
            <w:tr w:rsidR="008A025C" w:rsidRPr="008A025C" w:rsidTr="00DB4305">
              <w:trPr>
                <w:trHeight w:val="375"/>
              </w:trPr>
              <w:tc>
                <w:tcPr>
                  <w:tcW w:w="9060" w:type="dxa"/>
                  <w:gridSpan w:val="4"/>
                  <w:tcBorders>
                    <w:top w:val="nil"/>
                    <w:left w:val="nil"/>
                    <w:bottom w:val="nil"/>
                    <w:right w:val="nil"/>
                  </w:tcBorders>
                  <w:shd w:val="clear" w:color="auto" w:fill="auto"/>
                  <w:noWrap/>
                  <w:vAlign w:val="center"/>
                  <w:hideMark/>
                </w:tcPr>
                <w:p w:rsidR="008A025C" w:rsidRPr="008A025C" w:rsidRDefault="008A025C" w:rsidP="00DB4305">
                  <w:pPr>
                    <w:jc w:val="center"/>
                    <w:rPr>
                      <w:b/>
                      <w:bCs/>
                      <w:color w:val="000000"/>
                      <w:sz w:val="18"/>
                      <w:szCs w:val="18"/>
                    </w:rPr>
                  </w:pPr>
                  <w:r w:rsidRPr="008A025C">
                    <w:rPr>
                      <w:b/>
                      <w:bCs/>
                      <w:color w:val="000000"/>
                      <w:sz w:val="18"/>
                      <w:szCs w:val="18"/>
                    </w:rPr>
                    <w:t>Оказание услуг по проведению специальной оценки условий труда:</w:t>
                  </w:r>
                </w:p>
              </w:tc>
            </w:tr>
            <w:tr w:rsidR="008A025C" w:rsidRPr="008A025C" w:rsidTr="00DB4305">
              <w:trPr>
                <w:trHeight w:val="1527"/>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xml:space="preserve">- сбор данных о рабочих местах применительно к объекту Заказчика, предварительное изучение условий труда, оборудования, травматизма и </w:t>
                  </w:r>
                  <w:proofErr w:type="spellStart"/>
                  <w:r w:rsidRPr="008A025C">
                    <w:rPr>
                      <w:color w:val="000000"/>
                      <w:sz w:val="18"/>
                      <w:szCs w:val="18"/>
                    </w:rPr>
                    <w:t>профзаболеваемости</w:t>
                  </w:r>
                  <w:proofErr w:type="spellEnd"/>
                  <w:r w:rsidRPr="008A025C">
                    <w:rPr>
                      <w:color w:val="000000"/>
                      <w:sz w:val="18"/>
                      <w:szCs w:val="18"/>
                    </w:rPr>
                    <w:t>, сбор и подготовка методических и нормативных материалов, подготовка средств измерений опасных и вредных производственных факторов (ОВПФ) на местах;</w:t>
                  </w:r>
                </w:p>
              </w:tc>
            </w:tr>
            <w:tr w:rsidR="008A025C" w:rsidRPr="008A025C" w:rsidTr="00DB4305">
              <w:trPr>
                <w:trHeight w:val="982"/>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идентификация потенциально вредных и (или) опасных производственных факторов, обследование, изучение и оценка фактического состояния условий труда на рабочих местах;</w:t>
                  </w:r>
                </w:p>
              </w:tc>
            </w:tr>
            <w:tr w:rsidR="008A025C" w:rsidRPr="008A025C" w:rsidTr="00DB4305">
              <w:trPr>
                <w:trHeight w:val="699"/>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инструментальные измерения физических, химических, биологических производственных факторов на рабочих местах;</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определение параметров микроклимата;</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оценка освещенности;</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определение содержания вредных веществ в воздухе рабочей зоны;</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определение уровня ультрафиолетового излучения;</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измерение уровня шума;</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измерение общей и локальной вибрации;</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оценка тяжести и напряженности трудового процесса;</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xml:space="preserve">- оценка обеспеченности </w:t>
                  </w:r>
                  <w:proofErr w:type="gramStart"/>
                  <w:r w:rsidRPr="008A025C">
                    <w:rPr>
                      <w:color w:val="000000"/>
                      <w:sz w:val="18"/>
                      <w:szCs w:val="18"/>
                    </w:rPr>
                    <w:t>СИЗ</w:t>
                  </w:r>
                  <w:proofErr w:type="gramEnd"/>
                  <w:r w:rsidRPr="008A025C">
                    <w:rPr>
                      <w:color w:val="000000"/>
                      <w:sz w:val="18"/>
                      <w:szCs w:val="18"/>
                    </w:rPr>
                    <w:t xml:space="preserve"> (средства индивидуальной защиты);</w:t>
                  </w:r>
                </w:p>
              </w:tc>
            </w:tr>
            <w:tr w:rsidR="008A025C" w:rsidRPr="008A025C" w:rsidTr="00DB4305">
              <w:trPr>
                <w:trHeight w:val="37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анализ проб воздуха;</w:t>
                  </w:r>
                </w:p>
              </w:tc>
            </w:tr>
            <w:tr w:rsidR="008A025C" w:rsidRPr="008A025C" w:rsidTr="00DB4305">
              <w:trPr>
                <w:trHeight w:val="850"/>
              </w:trPr>
              <w:tc>
                <w:tcPr>
                  <w:tcW w:w="9060" w:type="dxa"/>
                  <w:gridSpan w:val="4"/>
                  <w:tcBorders>
                    <w:top w:val="single" w:sz="4" w:space="0" w:color="auto"/>
                    <w:left w:val="single" w:sz="4" w:space="0" w:color="auto"/>
                    <w:bottom w:val="single" w:sz="4" w:space="0" w:color="auto"/>
                    <w:right w:val="single" w:sz="4" w:space="0" w:color="auto"/>
                  </w:tcBorders>
                  <w:shd w:val="clear" w:color="auto" w:fill="auto"/>
                  <w:hideMark/>
                </w:tcPr>
                <w:p w:rsidR="008A025C" w:rsidRPr="008A025C" w:rsidRDefault="008A025C" w:rsidP="00DB4305">
                  <w:pPr>
                    <w:rPr>
                      <w:color w:val="000000"/>
                      <w:sz w:val="18"/>
                      <w:szCs w:val="18"/>
                    </w:rPr>
                  </w:pPr>
                  <w:r w:rsidRPr="008A025C">
                    <w:rPr>
                      <w:color w:val="000000"/>
                      <w:sz w:val="18"/>
                      <w:szCs w:val="18"/>
                    </w:rPr>
                    <w:t xml:space="preserve"> - составление карт специальной оценки условий труда, содержащих сведения об установленном экспертом классе (подклассе) условий труда на конкретных рабочих местах;</w:t>
                  </w:r>
                </w:p>
              </w:tc>
            </w:tr>
            <w:tr w:rsidR="008A025C" w:rsidRPr="008A025C" w:rsidTr="00DB4305">
              <w:trPr>
                <w:trHeight w:val="551"/>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составление ведомостей, и сводной в том числе, результатов специальной оценки условий труда;</w:t>
                  </w:r>
                </w:p>
              </w:tc>
            </w:tr>
            <w:tr w:rsidR="008A025C" w:rsidRPr="008A025C" w:rsidTr="00DB4305">
              <w:trPr>
                <w:trHeight w:val="40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заключение эксперта;</w:t>
                  </w:r>
                </w:p>
              </w:tc>
            </w:tr>
            <w:tr w:rsidR="008A025C" w:rsidRPr="008A025C" w:rsidTr="00DB4305">
              <w:trPr>
                <w:trHeight w:val="565"/>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разработка плана мероприятий по улучшению и оздоровлению условий труда;</w:t>
                  </w:r>
                </w:p>
              </w:tc>
            </w:tr>
            <w:tr w:rsidR="008A025C" w:rsidRPr="008A025C" w:rsidTr="00DB4305">
              <w:trPr>
                <w:trHeight w:val="1268"/>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color w:val="000000"/>
                      <w:sz w:val="18"/>
                      <w:szCs w:val="18"/>
                    </w:rPr>
                    <w:t xml:space="preserve">- обоснование предоставления льгот и компенсаций работникам, занятым на тяжелых работах и работах с вредными и опасными условиями труда: доплаты, дополнительный отпуск, сокращенный рабочий день, СИЗ, </w:t>
                  </w:r>
                  <w:proofErr w:type="spellStart"/>
                  <w:r w:rsidRPr="008A025C">
                    <w:rPr>
                      <w:color w:val="000000"/>
                      <w:sz w:val="18"/>
                      <w:szCs w:val="18"/>
                    </w:rPr>
                    <w:t>травмобезопасность</w:t>
                  </w:r>
                  <w:proofErr w:type="spellEnd"/>
                  <w:r w:rsidRPr="008A025C">
                    <w:rPr>
                      <w:color w:val="000000"/>
                      <w:sz w:val="18"/>
                      <w:szCs w:val="18"/>
                    </w:rPr>
                    <w:t>, льготное пенсионное обеспечение.</w:t>
                  </w:r>
                </w:p>
              </w:tc>
            </w:tr>
            <w:tr w:rsidR="008A025C" w:rsidRPr="008A025C" w:rsidTr="00DB4305">
              <w:trPr>
                <w:trHeight w:val="1268"/>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rPr>
                      <w:color w:val="000000"/>
                      <w:sz w:val="18"/>
                      <w:szCs w:val="18"/>
                    </w:rPr>
                  </w:pPr>
                  <w:r w:rsidRPr="008A025C">
                    <w:rPr>
                      <w:sz w:val="18"/>
                      <w:szCs w:val="18"/>
                    </w:rPr>
                    <w:t>- оказать помощь Заказчику в составлении декларации соответствия условий труда государственным нормативным требованиям охраны труда на рабочие места, на которых вредные и (или) опасные производственные факторы по результатам проведения идентификации не выявлены.</w:t>
                  </w:r>
                </w:p>
              </w:tc>
            </w:tr>
            <w:tr w:rsidR="008A025C" w:rsidRPr="008A025C" w:rsidTr="00DB4305">
              <w:trPr>
                <w:trHeight w:val="1268"/>
              </w:trPr>
              <w:tc>
                <w:tcPr>
                  <w:tcW w:w="906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25C" w:rsidRPr="008A025C" w:rsidRDefault="008A025C" w:rsidP="00DB4305">
                  <w:pPr>
                    <w:jc w:val="both"/>
                    <w:rPr>
                      <w:rFonts w:ascii="Verdana" w:hAnsi="Verdana"/>
                      <w:sz w:val="18"/>
                      <w:szCs w:val="18"/>
                    </w:rPr>
                  </w:pPr>
                  <w:r w:rsidRPr="008A025C">
                    <w:rPr>
                      <w:sz w:val="18"/>
                      <w:szCs w:val="18"/>
                    </w:rPr>
                    <w:lastRenderedPageBreak/>
                    <w:t>- предоставлять по требованию Заказчика документы, подтверждающие соответствие Исполнителя требованиям, установленным ст. 19 настоящего Федерального закон Федерального закона от 28.12.2013 N 426-ФЗ "О специальной оценке условий труда"</w:t>
                  </w:r>
                </w:p>
                <w:p w:rsidR="008A025C" w:rsidRPr="008A025C" w:rsidRDefault="008A025C" w:rsidP="00DB4305">
                  <w:pPr>
                    <w:rPr>
                      <w:color w:val="000000"/>
                      <w:sz w:val="18"/>
                      <w:szCs w:val="18"/>
                    </w:rPr>
                  </w:pPr>
                </w:p>
              </w:tc>
            </w:tr>
          </w:tbl>
          <w:p w:rsidR="008A025C" w:rsidRPr="008A025C" w:rsidRDefault="008A025C" w:rsidP="008A025C">
            <w:pPr>
              <w:jc w:val="both"/>
              <w:rPr>
                <w:color w:val="000000"/>
                <w:sz w:val="18"/>
                <w:szCs w:val="18"/>
              </w:rPr>
            </w:pPr>
          </w:p>
          <w:p w:rsidR="008A025C" w:rsidRPr="008A025C" w:rsidRDefault="008A025C" w:rsidP="008A025C">
            <w:pPr>
              <w:rPr>
                <w:b/>
                <w:sz w:val="18"/>
                <w:szCs w:val="18"/>
                <w:lang w:eastAsia="ar-SA"/>
              </w:rPr>
            </w:pPr>
            <w:r w:rsidRPr="008A025C">
              <w:rPr>
                <w:b/>
                <w:sz w:val="18"/>
                <w:szCs w:val="18"/>
                <w:lang w:eastAsia="ar-SA"/>
              </w:rPr>
              <w:t xml:space="preserve">РЕЗУЛЬТАТ </w:t>
            </w:r>
          </w:p>
          <w:p w:rsidR="008A025C" w:rsidRPr="008A025C" w:rsidRDefault="008A025C" w:rsidP="008A025C">
            <w:pPr>
              <w:ind w:firstLine="567"/>
              <w:jc w:val="both"/>
              <w:rPr>
                <w:rFonts w:ascii="Verdana" w:hAnsi="Verdana"/>
                <w:sz w:val="18"/>
                <w:szCs w:val="18"/>
              </w:rPr>
            </w:pPr>
            <w:r w:rsidRPr="008A025C">
              <w:rPr>
                <w:sz w:val="18"/>
                <w:szCs w:val="18"/>
              </w:rPr>
              <w:t>1. Протоколы измерений и исследований уровней производственных факторов на рабочих местах.</w:t>
            </w:r>
          </w:p>
          <w:p w:rsidR="008A025C" w:rsidRPr="008A025C" w:rsidRDefault="008A025C" w:rsidP="008A025C">
            <w:pPr>
              <w:ind w:firstLine="540"/>
              <w:jc w:val="both"/>
              <w:rPr>
                <w:rFonts w:ascii="Verdana" w:hAnsi="Verdana"/>
                <w:sz w:val="18"/>
                <w:szCs w:val="18"/>
              </w:rPr>
            </w:pPr>
            <w:r w:rsidRPr="008A025C">
              <w:rPr>
                <w:sz w:val="18"/>
                <w:szCs w:val="18"/>
              </w:rPr>
              <w:t>2. Протоколы оценки эффективности применяемых работниками, занятыми на рабочих местах с вредными условиями труда, средств индивидуальной защиты, прошедших обязательную сертификацию в порядке, установленном техническим регламентом, проводимой в целях снижения класса (подкласса) условий труда (в случае проведения такой оценки).</w:t>
            </w:r>
          </w:p>
          <w:p w:rsidR="008A025C" w:rsidRPr="008A025C" w:rsidRDefault="008A025C" w:rsidP="008A025C">
            <w:pPr>
              <w:ind w:firstLine="540"/>
              <w:jc w:val="both"/>
              <w:rPr>
                <w:rFonts w:ascii="Verdana" w:hAnsi="Verdana"/>
                <w:sz w:val="18"/>
                <w:szCs w:val="18"/>
              </w:rPr>
            </w:pPr>
            <w:r w:rsidRPr="008A025C">
              <w:rPr>
                <w:sz w:val="18"/>
                <w:szCs w:val="18"/>
              </w:rPr>
              <w:t>3. Протокол комиссии, содержащий решение о невозможности проведения исследований (испытаний) и измерений (при наличии такого решения).</w:t>
            </w:r>
          </w:p>
          <w:p w:rsidR="008A025C" w:rsidRPr="008A025C" w:rsidRDefault="008A025C" w:rsidP="008A025C">
            <w:pPr>
              <w:ind w:firstLine="540"/>
              <w:jc w:val="both"/>
              <w:rPr>
                <w:rFonts w:ascii="Verdana" w:hAnsi="Verdana"/>
                <w:sz w:val="18"/>
                <w:szCs w:val="18"/>
              </w:rPr>
            </w:pPr>
            <w:r w:rsidRPr="008A025C">
              <w:rPr>
                <w:sz w:val="18"/>
                <w:szCs w:val="18"/>
              </w:rPr>
              <w:t>4. Сводную ведомость результатов СОУТ.</w:t>
            </w:r>
          </w:p>
          <w:p w:rsidR="008A025C" w:rsidRPr="008A025C" w:rsidRDefault="008A025C" w:rsidP="008A025C">
            <w:pPr>
              <w:ind w:firstLine="540"/>
              <w:jc w:val="both"/>
              <w:rPr>
                <w:rFonts w:ascii="Verdana" w:hAnsi="Verdana"/>
                <w:sz w:val="18"/>
                <w:szCs w:val="18"/>
              </w:rPr>
            </w:pPr>
            <w:r w:rsidRPr="008A025C">
              <w:rPr>
                <w:sz w:val="18"/>
                <w:szCs w:val="18"/>
              </w:rPr>
              <w:t>5. Карты СОУТ, содержащие сведения об установленном экспертом организации, проводящей специальную оценку условий труда, классе (подклассе) условий труда на конкретных рабочих местах.</w:t>
            </w:r>
          </w:p>
          <w:p w:rsidR="008A025C" w:rsidRPr="008A025C" w:rsidRDefault="008A025C" w:rsidP="008A025C">
            <w:pPr>
              <w:ind w:firstLine="540"/>
              <w:jc w:val="both"/>
              <w:rPr>
                <w:rFonts w:ascii="Verdana" w:hAnsi="Verdana"/>
                <w:sz w:val="18"/>
                <w:szCs w:val="18"/>
              </w:rPr>
            </w:pPr>
            <w:r w:rsidRPr="008A025C">
              <w:rPr>
                <w:sz w:val="18"/>
                <w:szCs w:val="18"/>
              </w:rPr>
              <w:t>6. Перечень мероприятий по улучшению условий и охраны труда работников, на рабочих местах которых проводилась специальная оценка условий труда.</w:t>
            </w:r>
          </w:p>
          <w:p w:rsidR="008A025C" w:rsidRPr="008A025C" w:rsidRDefault="008A025C" w:rsidP="008A025C">
            <w:pPr>
              <w:ind w:firstLine="540"/>
              <w:jc w:val="both"/>
              <w:rPr>
                <w:rFonts w:ascii="Verdana" w:hAnsi="Verdana"/>
                <w:sz w:val="18"/>
                <w:szCs w:val="18"/>
              </w:rPr>
            </w:pPr>
            <w:r w:rsidRPr="008A025C">
              <w:rPr>
                <w:sz w:val="18"/>
                <w:szCs w:val="18"/>
              </w:rPr>
              <w:t>7. Заключения эксперта организации, проводящей специальную оценку условий труда.</w:t>
            </w:r>
          </w:p>
          <w:p w:rsidR="008A025C" w:rsidRPr="008A025C" w:rsidRDefault="008A025C" w:rsidP="008A025C">
            <w:pPr>
              <w:ind w:firstLine="540"/>
              <w:jc w:val="both"/>
              <w:rPr>
                <w:rFonts w:ascii="Verdana" w:hAnsi="Verdana"/>
                <w:sz w:val="18"/>
                <w:szCs w:val="18"/>
              </w:rPr>
            </w:pPr>
            <w:r w:rsidRPr="008A025C">
              <w:rPr>
                <w:sz w:val="18"/>
                <w:szCs w:val="18"/>
              </w:rPr>
              <w:t>8. Отчет о проведении специальной оценки условий труда в соответствии с формой, утвержденной Приказом Минтруда России от 24.01.2014 N 33н.</w:t>
            </w:r>
          </w:p>
          <w:p w:rsidR="008A025C" w:rsidRPr="008A025C" w:rsidRDefault="008A025C" w:rsidP="008A025C">
            <w:pPr>
              <w:rPr>
                <w:b/>
                <w:sz w:val="18"/>
                <w:szCs w:val="18"/>
                <w:lang w:eastAsia="ar-SA"/>
              </w:rPr>
            </w:pPr>
          </w:p>
          <w:p w:rsidR="008A025C" w:rsidRPr="0013256C" w:rsidRDefault="008A025C" w:rsidP="008A025C">
            <w:pPr>
              <w:ind w:firstLine="540"/>
              <w:jc w:val="both"/>
              <w:rPr>
                <w:rFonts w:ascii="Verdana" w:hAnsi="Verdana"/>
                <w:sz w:val="21"/>
                <w:szCs w:val="21"/>
              </w:rPr>
            </w:pPr>
            <w:r w:rsidRPr="008A025C">
              <w:rPr>
                <w:sz w:val="18"/>
                <w:szCs w:val="18"/>
              </w:rPr>
              <w:t>При завершении работы в целом или ее отдельных этапов Исполнитель представляет Заказчику акт сдачи-приемки работ с приложением к нему комплекта документации, предусмотренной условиями Договора.</w:t>
            </w:r>
          </w:p>
          <w:p w:rsidR="00876D8D" w:rsidRPr="00DC21D6" w:rsidRDefault="00876D8D" w:rsidP="00623907">
            <w:pPr>
              <w:rPr>
                <w:rFonts w:eastAsia="Times New Roman"/>
                <w:b/>
                <w:bCs/>
                <w:color w:val="000000"/>
                <w:sz w:val="18"/>
                <w:szCs w:val="18"/>
              </w:rPr>
            </w:pPr>
          </w:p>
        </w:tc>
      </w:tr>
    </w:tbl>
    <w:p w:rsidR="00086C09" w:rsidRPr="000B0E7C" w:rsidRDefault="00086C09" w:rsidP="00086C09">
      <w:pPr>
        <w:rPr>
          <w:rFonts w:eastAsia="Times New Roman"/>
          <w:color w:val="000000"/>
          <w:sz w:val="18"/>
          <w:szCs w:val="18"/>
        </w:rPr>
      </w:pPr>
      <w:r w:rsidRPr="000B0E7C">
        <w:rPr>
          <w:rStyle w:val="a4"/>
          <w:rFonts w:eastAsia="Times New Roman"/>
          <w:color w:val="000000"/>
          <w:sz w:val="18"/>
          <w:szCs w:val="18"/>
        </w:rPr>
        <w:lastRenderedPageBreak/>
        <w:t>4. Заключение и исполнение договора</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Заключение, исполнение договора осуществляется в соответствии с пунктом 8 документации.</w:t>
      </w:r>
      <w:r w:rsidRPr="000B0E7C">
        <w:rPr>
          <w:rFonts w:eastAsia="Times New Roman"/>
          <w:color w:val="000000"/>
          <w:sz w:val="18"/>
          <w:szCs w:val="18"/>
        </w:rPr>
        <w:br/>
        <w:t>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w:t>
      </w:r>
    </w:p>
    <w:p w:rsidR="00086C09" w:rsidRPr="000B0E7C" w:rsidRDefault="00086C09" w:rsidP="00086C09">
      <w:pPr>
        <w:rPr>
          <w:rFonts w:eastAsia="Times New Roman"/>
          <w:color w:val="000000"/>
          <w:sz w:val="18"/>
          <w:szCs w:val="18"/>
        </w:rPr>
      </w:pPr>
      <w:r w:rsidRPr="000B0E7C">
        <w:rPr>
          <w:rFonts w:eastAsia="Times New Roman"/>
          <w:color w:val="000000"/>
          <w:sz w:val="18"/>
          <w:szCs w:val="18"/>
        </w:rPr>
        <w:t>                 </w:t>
      </w:r>
    </w:p>
    <w:p w:rsidR="00086C09" w:rsidRPr="000B0E7C" w:rsidRDefault="00086C09" w:rsidP="00086C09">
      <w:pPr>
        <w:jc w:val="both"/>
        <w:rPr>
          <w:rFonts w:eastAsia="Times New Roman"/>
          <w:color w:val="000000"/>
          <w:sz w:val="18"/>
          <w:szCs w:val="18"/>
        </w:rPr>
      </w:pPr>
      <w:r w:rsidRPr="000B0E7C">
        <w:rPr>
          <w:rFonts w:eastAsia="Times New Roman"/>
          <w:color w:val="000000"/>
          <w:sz w:val="18"/>
          <w:szCs w:val="18"/>
        </w:rPr>
        <w:t xml:space="preserve">                                                  </w:t>
      </w:r>
      <w:r w:rsidRPr="000B0E7C">
        <w:rPr>
          <w:rStyle w:val="a4"/>
          <w:rFonts w:eastAsia="Times New Roman"/>
          <w:color w:val="000000"/>
          <w:sz w:val="18"/>
          <w:szCs w:val="18"/>
        </w:rPr>
        <w:t>II. Порядок проведения Запрос котировок</w:t>
      </w:r>
    </w:p>
    <w:p w:rsidR="00086C09" w:rsidRPr="000B0E7C" w:rsidRDefault="00086C09" w:rsidP="009A621D">
      <w:pPr>
        <w:rPr>
          <w:rFonts w:eastAsia="Times New Roman"/>
          <w:color w:val="000000"/>
          <w:sz w:val="18"/>
          <w:szCs w:val="18"/>
        </w:rPr>
      </w:pPr>
      <w:r w:rsidRPr="000B0E7C">
        <w:rPr>
          <w:rStyle w:val="a4"/>
          <w:rFonts w:eastAsia="Times New Roman"/>
          <w:color w:val="000000"/>
          <w:sz w:val="18"/>
          <w:szCs w:val="18"/>
        </w:rPr>
        <w:t xml:space="preserve">5. </w:t>
      </w:r>
      <w:r w:rsidRPr="009A621D">
        <w:rPr>
          <w:rStyle w:val="a4"/>
          <w:rFonts w:eastAsia="Times New Roman"/>
          <w:b w:val="0"/>
          <w:color w:val="000000"/>
          <w:sz w:val="18"/>
          <w:szCs w:val="18"/>
        </w:rPr>
        <w:t>Участник</w:t>
      </w:r>
      <w:r w:rsidRPr="000B0E7C">
        <w:rPr>
          <w:rStyle w:val="a4"/>
          <w:rFonts w:eastAsia="Times New Roman"/>
          <w:color w:val="000000"/>
          <w:sz w:val="18"/>
          <w:szCs w:val="18"/>
        </w:rPr>
        <w:t xml:space="preserve"> </w:t>
      </w:r>
      <w:r w:rsidRPr="000B0E7C">
        <w:rPr>
          <w:rFonts w:eastAsia="Times New Roman"/>
          <w:color w:val="000000"/>
          <w:sz w:val="18"/>
          <w:szCs w:val="18"/>
        </w:rPr>
        <w:t>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5.1. Участник Запрос</w:t>
      </w:r>
      <w:r w:rsidR="009A621D">
        <w:rPr>
          <w:rFonts w:eastAsia="Times New Roman"/>
          <w:color w:val="000000"/>
          <w:sz w:val="18"/>
          <w:szCs w:val="18"/>
        </w:rPr>
        <w:t>а</w:t>
      </w:r>
      <w:r w:rsidRPr="000B0E7C">
        <w:rPr>
          <w:rFonts w:eastAsia="Times New Roman"/>
          <w:color w:val="000000"/>
          <w:sz w:val="18"/>
          <w:szCs w:val="18"/>
        </w:rPr>
        <w:t xml:space="preserve"> котировок</w:t>
      </w:r>
      <w:r w:rsidR="009A621D">
        <w:rPr>
          <w:rFonts w:eastAsia="Times New Roman"/>
          <w:color w:val="000000"/>
          <w:sz w:val="18"/>
          <w:szCs w:val="18"/>
        </w:rPr>
        <w:t>.</w:t>
      </w:r>
      <w:r w:rsidRPr="000B0E7C">
        <w:rPr>
          <w:rFonts w:eastAsia="Times New Roman"/>
          <w:color w:val="000000"/>
          <w:sz w:val="18"/>
          <w:szCs w:val="18"/>
        </w:rPr>
        <w:br/>
        <w:t xml:space="preserve">5.1.1. </w:t>
      </w:r>
      <w:proofErr w:type="gramStart"/>
      <w:r w:rsidRPr="000B0E7C">
        <w:rPr>
          <w:rFonts w:eastAsia="Times New Roman"/>
          <w:color w:val="000000"/>
          <w:sz w:val="18"/>
          <w:szCs w:val="18"/>
        </w:rPr>
        <w:t>Участником Запрос</w:t>
      </w:r>
      <w:r w:rsidR="009A621D">
        <w:rPr>
          <w:rFonts w:eastAsia="Times New Roman"/>
          <w:color w:val="000000"/>
          <w:sz w:val="18"/>
          <w:szCs w:val="18"/>
        </w:rPr>
        <w:t>а</w:t>
      </w:r>
      <w:r w:rsidRPr="000B0E7C">
        <w:rPr>
          <w:rFonts w:eastAsia="Times New Roman"/>
          <w:color w:val="000000"/>
          <w:sz w:val="18"/>
          <w:szCs w:val="18"/>
        </w:rPr>
        <w:t xml:space="preserve"> котировок признается любое юридическое лицо или несколько юридических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w:t>
      </w:r>
      <w:r w:rsidR="009A621D">
        <w:rPr>
          <w:rFonts w:eastAsia="Times New Roman"/>
          <w:color w:val="000000"/>
          <w:sz w:val="18"/>
          <w:szCs w:val="18"/>
        </w:rPr>
        <w:t>а</w:t>
      </w:r>
      <w:r w:rsidRPr="000B0E7C">
        <w:rPr>
          <w:rFonts w:eastAsia="Times New Roman"/>
          <w:color w:val="000000"/>
          <w:sz w:val="18"/>
          <w:szCs w:val="18"/>
        </w:rPr>
        <w:t xml:space="preserve"> котировок, в том числе индивидуальный предприниматель или несколько индивидуальных предпринимателей, выступающих на стороне одного участника Запрос</w:t>
      </w:r>
      <w:r w:rsidR="009A621D">
        <w:rPr>
          <w:rFonts w:eastAsia="Times New Roman"/>
          <w:color w:val="000000"/>
          <w:sz w:val="18"/>
          <w:szCs w:val="18"/>
        </w:rPr>
        <w:t>а</w:t>
      </w:r>
      <w:proofErr w:type="gramEnd"/>
      <w:r w:rsidRPr="000B0E7C">
        <w:rPr>
          <w:rFonts w:eastAsia="Times New Roman"/>
          <w:color w:val="000000"/>
          <w:sz w:val="18"/>
          <w:szCs w:val="18"/>
        </w:rPr>
        <w:t xml:space="preserve"> </w:t>
      </w:r>
      <w:proofErr w:type="gramStart"/>
      <w:r w:rsidRPr="000B0E7C">
        <w:rPr>
          <w:rFonts w:eastAsia="Times New Roman"/>
          <w:color w:val="000000"/>
          <w:sz w:val="18"/>
          <w:szCs w:val="18"/>
        </w:rPr>
        <w:t>котировок, и подавшие в установленные сроки  и в установленном порядке заявку на участие в Запрос</w:t>
      </w:r>
      <w:r w:rsidR="009A621D">
        <w:rPr>
          <w:rFonts w:eastAsia="Times New Roman"/>
          <w:color w:val="000000"/>
          <w:sz w:val="18"/>
          <w:szCs w:val="18"/>
        </w:rPr>
        <w:t xml:space="preserve">е </w:t>
      </w:r>
      <w:r w:rsidRPr="000B0E7C">
        <w:rPr>
          <w:rFonts w:eastAsia="Times New Roman"/>
          <w:color w:val="000000"/>
          <w:sz w:val="18"/>
          <w:szCs w:val="18"/>
        </w:rPr>
        <w:t xml:space="preserve"> котировок.</w:t>
      </w:r>
      <w:r w:rsidRPr="000B0E7C">
        <w:rPr>
          <w:rFonts w:eastAsia="Times New Roman"/>
          <w:color w:val="000000"/>
          <w:sz w:val="18"/>
          <w:szCs w:val="18"/>
        </w:rPr>
        <w:br/>
        <w:t>5.1.2.</w:t>
      </w:r>
      <w:proofErr w:type="gramEnd"/>
      <w:r w:rsidRPr="000B0E7C">
        <w:rPr>
          <w:rFonts w:eastAsia="Times New Roman"/>
          <w:color w:val="000000"/>
          <w:sz w:val="18"/>
          <w:szCs w:val="18"/>
        </w:rPr>
        <w:t xml:space="preserve"> К участию в Запрос</w:t>
      </w:r>
      <w:r w:rsidR="009A621D">
        <w:rPr>
          <w:rFonts w:eastAsia="Times New Roman"/>
          <w:color w:val="000000"/>
          <w:sz w:val="18"/>
          <w:szCs w:val="18"/>
        </w:rPr>
        <w:t>е</w:t>
      </w:r>
      <w:r w:rsidRPr="000B0E7C">
        <w:rPr>
          <w:rFonts w:eastAsia="Times New Roman"/>
          <w:color w:val="000000"/>
          <w:sz w:val="18"/>
          <w:szCs w:val="18"/>
        </w:rPr>
        <w:t xml:space="preserve"> котировок допускаются участники, соответствующие требованиям пункта 5.1.1 документации, предъявляемым обязательным и квалификационным требованиям, заявки которых соответствуют требованиям технического задания, документации, представившие надлежащим образом оформленные документы, предусмотренные документацией.</w:t>
      </w:r>
      <w:r w:rsidRPr="000B0E7C">
        <w:rPr>
          <w:rFonts w:eastAsia="Times New Roman"/>
          <w:color w:val="000000"/>
          <w:sz w:val="18"/>
          <w:szCs w:val="18"/>
        </w:rPr>
        <w:br/>
        <w:t>5.1.3. Участник несет все расходы и убытки, связанные с подготовкой и подачей своей заявки. Заказчик не несет никакой ответственности по расходам и убыткам, понесенным участниками в связи с их участием в Запрос</w:t>
      </w:r>
      <w:r w:rsidR="009A621D">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5.1.4. Документы, представленные участниками в составе заявок, возврату не подлежат.</w:t>
      </w:r>
      <w:r w:rsidRPr="000B0E7C">
        <w:rPr>
          <w:rFonts w:eastAsia="Times New Roman"/>
          <w:color w:val="000000"/>
          <w:sz w:val="18"/>
          <w:szCs w:val="18"/>
        </w:rPr>
        <w:br/>
        <w:t>5.1.5. Заявки рассматриваются как обязательства участников. Заказчик вправе требовать от победителя Запрос</w:t>
      </w:r>
      <w:r w:rsidR="009A621D">
        <w:rPr>
          <w:rFonts w:eastAsia="Times New Roman"/>
          <w:color w:val="000000"/>
          <w:sz w:val="18"/>
          <w:szCs w:val="18"/>
        </w:rPr>
        <w:t>а</w:t>
      </w:r>
      <w:r w:rsidRPr="000B0E7C">
        <w:rPr>
          <w:rFonts w:eastAsia="Times New Roman"/>
          <w:color w:val="000000"/>
          <w:sz w:val="18"/>
          <w:szCs w:val="18"/>
        </w:rPr>
        <w:t xml:space="preserve"> котировок заключения договора на условиях, предложенных в его заявке.</w:t>
      </w:r>
      <w:r w:rsidRPr="000B0E7C">
        <w:rPr>
          <w:rFonts w:eastAsia="Times New Roman"/>
          <w:color w:val="000000"/>
          <w:sz w:val="18"/>
          <w:szCs w:val="18"/>
        </w:rPr>
        <w:br/>
        <w:t>5.2. Требования к участникам</w:t>
      </w:r>
      <w:r w:rsidRPr="000B0E7C">
        <w:rPr>
          <w:rFonts w:eastAsia="Times New Roman"/>
          <w:color w:val="000000"/>
          <w:sz w:val="18"/>
          <w:szCs w:val="18"/>
        </w:rPr>
        <w:br/>
        <w:t>5.2.1. Участник должен соответствовать обязательным требованиям документации. Заявка участника должна соответствовать требованиям технического задания документации. Для подтверждения соответствия требованиям документации в составе заявки должны быть представлены все необходимые документы и информация в соответствии с требованиями  документации.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C727DC" w:rsidRDefault="00C727DC" w:rsidP="000B0E7C">
      <w:pPr>
        <w:jc w:val="both"/>
        <w:rPr>
          <w:rStyle w:val="a4"/>
          <w:rFonts w:eastAsia="Times New Roman"/>
          <w:color w:val="000000"/>
          <w:sz w:val="18"/>
          <w:szCs w:val="18"/>
        </w:rPr>
      </w:pP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6. Порядок проведения Запрос</w:t>
      </w:r>
      <w:r w:rsidR="009A621D">
        <w:rPr>
          <w:rStyle w:val="a4"/>
          <w:rFonts w:eastAsia="Times New Roman"/>
          <w:color w:val="000000"/>
          <w:sz w:val="18"/>
          <w:szCs w:val="18"/>
        </w:rPr>
        <w:t>а</w:t>
      </w:r>
      <w:r w:rsidRPr="000B0E7C">
        <w:rPr>
          <w:rStyle w:val="a4"/>
          <w:rFonts w:eastAsia="Times New Roman"/>
          <w:color w:val="000000"/>
          <w:sz w:val="18"/>
          <w:szCs w:val="18"/>
        </w:rPr>
        <w:t xml:space="preserve"> котировок</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6.1. Информационное сопровождение:</w:t>
      </w:r>
      <w:r w:rsidRPr="000B0E7C">
        <w:rPr>
          <w:rFonts w:eastAsia="Times New Roman"/>
          <w:color w:val="000000"/>
          <w:sz w:val="18"/>
          <w:szCs w:val="18"/>
        </w:rPr>
        <w:br/>
        <w:t>6.1.1. Документация и иная информация о Запрос</w:t>
      </w:r>
      <w:r w:rsidR="004E5D23">
        <w:rPr>
          <w:rFonts w:eastAsia="Times New Roman"/>
          <w:color w:val="000000"/>
          <w:sz w:val="18"/>
          <w:szCs w:val="18"/>
        </w:rPr>
        <w:t>е</w:t>
      </w:r>
      <w:r w:rsidRPr="000B0E7C">
        <w:rPr>
          <w:rFonts w:eastAsia="Times New Roman"/>
          <w:color w:val="000000"/>
          <w:sz w:val="18"/>
          <w:szCs w:val="18"/>
        </w:rPr>
        <w:t xml:space="preserve"> котировок размещается на сайте учреждения. За получение документации плата не взимается. Размещение информации на сайте осуществляется в один день.</w:t>
      </w:r>
      <w:r w:rsidRPr="000B0E7C">
        <w:rPr>
          <w:rFonts w:eastAsia="Times New Roman"/>
          <w:color w:val="000000"/>
          <w:sz w:val="18"/>
          <w:szCs w:val="18"/>
        </w:rPr>
        <w:br/>
        <w:t>6.1.2. Протоколы, оформляемые в ходе проведения Запрос котировок, размещаются на сайте в течение 2 (двух) дней с даты их подписания.</w:t>
      </w:r>
      <w:r w:rsidRPr="000B0E7C">
        <w:rPr>
          <w:rFonts w:eastAsia="Times New Roman"/>
          <w:color w:val="000000"/>
          <w:sz w:val="18"/>
          <w:szCs w:val="18"/>
        </w:rPr>
        <w:br/>
        <w:t>6.1.3. В случае если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w:t>
      </w:r>
      <w:r w:rsidRPr="000B0E7C">
        <w:rPr>
          <w:rFonts w:eastAsia="Times New Roman"/>
          <w:color w:val="000000"/>
          <w:sz w:val="18"/>
          <w:szCs w:val="18"/>
        </w:rPr>
        <w:br/>
        <w:t>6.1.4. Конфиденциальная информация, ставшая известной сторонам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не может быть передана третьим лицам, за исключением случаев, предусмотренных законодательством Российской Федерации.</w:t>
      </w:r>
      <w:r w:rsidRPr="000B0E7C">
        <w:rPr>
          <w:rFonts w:eastAsia="Times New Roman"/>
          <w:color w:val="000000"/>
          <w:sz w:val="18"/>
          <w:szCs w:val="18"/>
        </w:rPr>
        <w:br/>
        <w:t>6.2. Разъяснения документации, изменения документации 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прекращение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6.2.1. Запрос о разъяснении документации может быть направлен с момента размещения документации, извещения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сайте и не </w:t>
      </w:r>
      <w:proofErr w:type="gramStart"/>
      <w:r w:rsidRPr="000B0E7C">
        <w:rPr>
          <w:rFonts w:eastAsia="Times New Roman"/>
          <w:color w:val="000000"/>
          <w:sz w:val="18"/>
          <w:szCs w:val="18"/>
        </w:rPr>
        <w:t>позднее</w:t>
      </w:r>
      <w:proofErr w:type="gramEnd"/>
      <w:r w:rsidRPr="000B0E7C">
        <w:rPr>
          <w:rFonts w:eastAsia="Times New Roman"/>
          <w:color w:val="000000"/>
          <w:sz w:val="18"/>
          <w:szCs w:val="18"/>
        </w:rPr>
        <w:t xml:space="preserve"> чем за 2 (два) рабочих дня до окончания срока подачи заявок на участие в Запрос</w:t>
      </w:r>
      <w:r w:rsidR="004E5D23">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6.2.2.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на участие в котором подаются на бумажном носителе, запрос от юридического лица оформляется на фирменном бланке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1.8 документации, или факсимильной связи по номеру факса контактного лица, указанного в пункте 1.1.2 документации. Запрос не может быть направлен посредством электронной почты.</w:t>
      </w:r>
      <w:r w:rsidRPr="000B0E7C">
        <w:rPr>
          <w:rFonts w:eastAsia="Times New Roman"/>
          <w:color w:val="000000"/>
          <w:sz w:val="18"/>
          <w:szCs w:val="18"/>
        </w:rPr>
        <w:br/>
        <w:t>6.2.3. Запрос о разъяснении документации, полученный от участника позднее установленного срока, не подлежит рассмотрению.</w:t>
      </w:r>
      <w:r w:rsidRPr="000B0E7C">
        <w:rPr>
          <w:rFonts w:eastAsia="Times New Roman"/>
          <w:color w:val="000000"/>
          <w:sz w:val="18"/>
          <w:szCs w:val="18"/>
        </w:rPr>
        <w:br/>
        <w:t>6.2.4. Разъяснения документации предоставляются в течение 2 (двух) дней со дня  поступления запроса, но не позднее срока окончания подачи заявок.</w:t>
      </w:r>
      <w:r w:rsidRPr="000B0E7C">
        <w:rPr>
          <w:rFonts w:eastAsia="Times New Roman"/>
          <w:color w:val="000000"/>
          <w:sz w:val="18"/>
          <w:szCs w:val="18"/>
        </w:rPr>
        <w:br/>
        <w:t xml:space="preserve">6.2.5. Разъяснения размещаются на сайте в день предоставления разъяснений без указания информации о лице, от которого поступил </w:t>
      </w:r>
      <w:r w:rsidRPr="000B0E7C">
        <w:rPr>
          <w:rFonts w:eastAsia="Times New Roman"/>
          <w:color w:val="000000"/>
          <w:sz w:val="18"/>
          <w:szCs w:val="18"/>
        </w:rPr>
        <w:lastRenderedPageBreak/>
        <w:t>запрос.</w:t>
      </w:r>
      <w:r w:rsidRPr="000B0E7C">
        <w:rPr>
          <w:rFonts w:eastAsia="Times New Roman"/>
          <w:color w:val="000000"/>
          <w:sz w:val="18"/>
          <w:szCs w:val="18"/>
        </w:rPr>
        <w:br/>
        <w:t>6.2.6. В любое время, но не позднее, чем за 1 (один) день до окончания срока подачи заявок, могут быть внесены дополнения и изменения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w:t>
      </w:r>
      <w:r w:rsidRPr="000B0E7C">
        <w:rPr>
          <w:rFonts w:eastAsia="Times New Roman"/>
          <w:color w:val="000000"/>
          <w:sz w:val="18"/>
          <w:szCs w:val="18"/>
        </w:rPr>
        <w:br/>
        <w:t>6.2.7. Дополнения и изменения, внесенные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в документацию, размещаются на сайте в день принятия решения о внесении изменений.</w:t>
      </w:r>
      <w:r w:rsidRPr="000B0E7C">
        <w:rPr>
          <w:rFonts w:eastAsia="Times New Roman"/>
          <w:color w:val="000000"/>
          <w:sz w:val="18"/>
          <w:szCs w:val="18"/>
        </w:rPr>
        <w:br/>
        <w:t>6.2.8. В случае внесения изменений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документацию позднее чем за 2 (два) дня до даты окончания подачи заявок, заказчик обязан продлить срок подачи заявок таким образом, чтобы со дня размещения на сайте внесенных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и(или) документацию изменений до даты окончания срока подачи заявок оставалось не менее 5 (пяти) дней.</w:t>
      </w:r>
      <w:r w:rsidRPr="000B0E7C">
        <w:rPr>
          <w:rFonts w:eastAsia="Times New Roman"/>
          <w:color w:val="000000"/>
          <w:sz w:val="18"/>
          <w:szCs w:val="18"/>
        </w:rPr>
        <w:br/>
        <w:t xml:space="preserve">6.2.9. </w:t>
      </w:r>
      <w:proofErr w:type="gramStart"/>
      <w:r w:rsidRPr="000B0E7C">
        <w:rPr>
          <w:rFonts w:eastAsia="Times New Roman"/>
          <w:color w:val="000000"/>
          <w:sz w:val="18"/>
          <w:szCs w:val="18"/>
        </w:rPr>
        <w:t>Заказчик не берет на себя обязательство по уведомлению участников о дополнениях, изменениях, разъяснениях в извещение о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документацию, а также по уведомлению участников об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и не несет ответственности в случаях, когда участник не осведомлен о разъяснениях, внесенных изменениях, дополнениях, итогах Запрос</w:t>
      </w:r>
      <w:r w:rsidR="004E5D23">
        <w:rPr>
          <w:rFonts w:eastAsia="Times New Roman"/>
          <w:color w:val="000000"/>
          <w:sz w:val="18"/>
          <w:szCs w:val="18"/>
        </w:rPr>
        <w:t>а</w:t>
      </w:r>
      <w:r w:rsidRPr="000B0E7C">
        <w:rPr>
          <w:rFonts w:eastAsia="Times New Roman"/>
          <w:color w:val="000000"/>
          <w:sz w:val="18"/>
          <w:szCs w:val="18"/>
        </w:rPr>
        <w:t xml:space="preserve"> котировок при условии их надлежащего размещения на сайте.</w:t>
      </w:r>
      <w:r w:rsidRPr="000B0E7C">
        <w:rPr>
          <w:rFonts w:eastAsia="Times New Roman"/>
          <w:color w:val="000000"/>
          <w:sz w:val="18"/>
          <w:szCs w:val="18"/>
        </w:rPr>
        <w:br/>
        <w:t>6.2.10.</w:t>
      </w:r>
      <w:proofErr w:type="gramEnd"/>
      <w:r w:rsidRPr="000B0E7C">
        <w:rPr>
          <w:rFonts w:eastAsia="Times New Roman"/>
          <w:color w:val="000000"/>
          <w:sz w:val="18"/>
          <w:szCs w:val="18"/>
        </w:rPr>
        <w:t xml:space="preserve"> Заказчик вправе отказаться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Pr="000B0E7C">
        <w:rPr>
          <w:rFonts w:eastAsia="Times New Roman"/>
          <w:color w:val="000000"/>
          <w:sz w:val="18"/>
          <w:szCs w:val="18"/>
        </w:rPr>
        <w:br/>
        <w:t>6.2.11. Уведомление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 размещается на сайтах не позднее 2 (двух) дней со дня принятия решения об отказе от проведения Запрос</w:t>
      </w:r>
      <w:r w:rsidR="004E5D23">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6.3. Запрос котировок, проводимый на бумажном носителе: Заказчик обеспечивает сохранность</w:t>
      </w:r>
      <w:r w:rsidR="004E5D23">
        <w:rPr>
          <w:rFonts w:eastAsia="Times New Roman"/>
          <w:color w:val="000000"/>
          <w:sz w:val="18"/>
          <w:szCs w:val="18"/>
        </w:rPr>
        <w:t>,</w:t>
      </w:r>
      <w:r w:rsidRPr="000B0E7C">
        <w:rPr>
          <w:rFonts w:eastAsia="Times New Roman"/>
          <w:color w:val="000000"/>
          <w:sz w:val="18"/>
          <w:szCs w:val="18"/>
        </w:rPr>
        <w:t xml:space="preserve"> неприкосновенность и конфиденциальность конвертов с заявками и обеспечивает рассмотрение содержания заявок только после вскрытия конвертов с заявками в соответствии с документацией. Лица, осуществляющие хранение конвертов с заявками не вправе допускать повреждение этих конвертов, осуществлять открытие доступа к таким заявкам до момента вскрытия конвертов с заявками в соответствии с документацией.</w:t>
      </w:r>
      <w:r w:rsidRPr="000B0E7C">
        <w:rPr>
          <w:rFonts w:eastAsia="Times New Roman"/>
          <w:color w:val="000000"/>
          <w:sz w:val="18"/>
          <w:szCs w:val="18"/>
        </w:rPr>
        <w:br/>
        <w:t>6.4. Вскрытие конвертов с  заявками при проведении Запрос</w:t>
      </w:r>
      <w:r w:rsidR="004E5D23">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 xml:space="preserve">6.4.1. Конверты с  заявками вскрываются публично во время, </w:t>
      </w:r>
      <w:proofErr w:type="gramStart"/>
      <w:r w:rsidRPr="000B0E7C">
        <w:rPr>
          <w:rFonts w:eastAsia="Times New Roman"/>
          <w:color w:val="000000"/>
          <w:sz w:val="18"/>
          <w:szCs w:val="18"/>
        </w:rPr>
        <w:t>месте</w:t>
      </w:r>
      <w:proofErr w:type="gramEnd"/>
      <w:r w:rsidRPr="000B0E7C">
        <w:rPr>
          <w:rFonts w:eastAsia="Times New Roman"/>
          <w:color w:val="000000"/>
          <w:sz w:val="18"/>
          <w:szCs w:val="18"/>
        </w:rPr>
        <w:t>, указанные в пункте 1.8 документации. </w:t>
      </w:r>
      <w:r w:rsidRPr="000B0E7C">
        <w:rPr>
          <w:rFonts w:eastAsia="Times New Roman"/>
          <w:color w:val="000000"/>
          <w:sz w:val="18"/>
          <w:szCs w:val="18"/>
        </w:rPr>
        <w:br/>
        <w:t>6.4.2. Участники, представившие заявки в установленном порядке, могут присутствовать при вскрытии конвертов с заявками. Заказчик обеспечивает возможность всем участникам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подавшим заявки, или их представителям присутствовать при вскрытии конвертов с  заявками. </w:t>
      </w:r>
      <w:r w:rsidRPr="000B0E7C">
        <w:rPr>
          <w:rFonts w:eastAsia="Times New Roman"/>
          <w:color w:val="000000"/>
          <w:sz w:val="18"/>
          <w:szCs w:val="18"/>
        </w:rPr>
        <w:br/>
        <w:t>6.4.3. Представители участников, подавших заявки для участия в процедуре вскрытия конвертов с заявками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6.4.4. </w:t>
      </w:r>
      <w:proofErr w:type="gramStart"/>
      <w:r w:rsidRPr="000B0E7C">
        <w:rPr>
          <w:rFonts w:eastAsia="Times New Roman"/>
          <w:color w:val="000000"/>
          <w:sz w:val="18"/>
          <w:szCs w:val="18"/>
        </w:rPr>
        <w:t>В случае установления факта подачи одним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двух и более заявок в отношении одного и того же лота при условии, что поданные ранее этим участником Запрос</w:t>
      </w:r>
      <w:r w:rsidR="004E5D23">
        <w:rPr>
          <w:rFonts w:eastAsia="Times New Roman"/>
          <w:color w:val="000000"/>
          <w:sz w:val="18"/>
          <w:szCs w:val="18"/>
        </w:rPr>
        <w:t>а</w:t>
      </w:r>
      <w:r w:rsidRPr="000B0E7C">
        <w:rPr>
          <w:rFonts w:eastAsia="Times New Roman"/>
          <w:color w:val="000000"/>
          <w:sz w:val="18"/>
          <w:szCs w:val="18"/>
        </w:rPr>
        <w:t xml:space="preserve"> котировок заявки не отозваны, все заявки этого участника Запрос</w:t>
      </w:r>
      <w:r w:rsidR="004E5D23">
        <w:rPr>
          <w:rFonts w:eastAsia="Times New Roman"/>
          <w:color w:val="000000"/>
          <w:sz w:val="18"/>
          <w:szCs w:val="18"/>
        </w:rPr>
        <w:t>а</w:t>
      </w:r>
      <w:r w:rsidRPr="000B0E7C">
        <w:rPr>
          <w:rFonts w:eastAsia="Times New Roman"/>
          <w:color w:val="000000"/>
          <w:sz w:val="18"/>
          <w:szCs w:val="18"/>
        </w:rPr>
        <w:t xml:space="preserve"> котировок, поданные в отношении одного и того же лота, не рассматриваются и возвращаются этому участнику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 его требованию.</w:t>
      </w:r>
      <w:r w:rsidRPr="000B0E7C">
        <w:rPr>
          <w:rFonts w:eastAsia="Times New Roman"/>
          <w:color w:val="000000"/>
          <w:sz w:val="18"/>
          <w:szCs w:val="18"/>
        </w:rPr>
        <w:br/>
        <w:t>6.4.5.</w:t>
      </w:r>
      <w:proofErr w:type="gramEnd"/>
      <w:r w:rsidRPr="000B0E7C">
        <w:rPr>
          <w:rFonts w:eastAsia="Times New Roman"/>
          <w:color w:val="000000"/>
          <w:sz w:val="18"/>
          <w:szCs w:val="18"/>
        </w:rPr>
        <w:t xml:space="preserve"> При вскрытии конвертов с заявками объявляется:</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Наименование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Сведения, изложенные в заявке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используемые для оценки заявок;</w:t>
      </w:r>
    </w:p>
    <w:p w:rsidR="00086C09" w:rsidRPr="000B0E7C" w:rsidRDefault="00086C09" w:rsidP="00086C09">
      <w:pPr>
        <w:numPr>
          <w:ilvl w:val="0"/>
          <w:numId w:val="15"/>
        </w:numPr>
        <w:spacing w:before="100" w:beforeAutospacing="1" w:after="100" w:afterAutospacing="1"/>
        <w:rPr>
          <w:rFonts w:eastAsia="Times New Roman"/>
          <w:color w:val="000000"/>
          <w:sz w:val="18"/>
          <w:szCs w:val="18"/>
        </w:rPr>
      </w:pPr>
      <w:r w:rsidRPr="000B0E7C">
        <w:rPr>
          <w:rFonts w:eastAsia="Times New Roman"/>
          <w:color w:val="000000"/>
          <w:sz w:val="18"/>
          <w:szCs w:val="18"/>
        </w:rPr>
        <w:t>Иная информация (при необходимости).</w:t>
      </w:r>
    </w:p>
    <w:p w:rsidR="00086C09" w:rsidRPr="000B0E7C" w:rsidRDefault="00086C09" w:rsidP="000B0E7C">
      <w:pPr>
        <w:numPr>
          <w:ilvl w:val="0"/>
          <w:numId w:val="15"/>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Заказчик может проводить аудиозапись процедуры вскрытия конвертов с заявками.</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6.4.6. При вскрытии конвертов с заявками документы по существу не рассматриваются</w:t>
      </w:r>
      <w:r w:rsidRPr="000B0E7C">
        <w:rPr>
          <w:rFonts w:eastAsia="Times New Roman"/>
          <w:color w:val="000000"/>
          <w:sz w:val="18"/>
          <w:szCs w:val="18"/>
        </w:rPr>
        <w:br/>
        <w:t xml:space="preserve">6.4.7. По итогам вскрытия конвертов формируется протокол, который подлежит публикации на сайтах не позднее 2 (двух) дней </w:t>
      </w:r>
      <w:proofErr w:type="gramStart"/>
      <w:r w:rsidRPr="000B0E7C">
        <w:rPr>
          <w:rFonts w:eastAsia="Times New Roman"/>
          <w:color w:val="000000"/>
          <w:sz w:val="18"/>
          <w:szCs w:val="18"/>
        </w:rPr>
        <w:t>с даты</w:t>
      </w:r>
      <w:proofErr w:type="gramEnd"/>
      <w:r w:rsidRPr="000B0E7C">
        <w:rPr>
          <w:rFonts w:eastAsia="Times New Roman"/>
          <w:color w:val="000000"/>
          <w:sz w:val="18"/>
          <w:szCs w:val="18"/>
        </w:rPr>
        <w:t xml:space="preserve"> его подписания.</w:t>
      </w:r>
      <w:r w:rsidRPr="000B0E7C">
        <w:rPr>
          <w:rFonts w:eastAsia="Times New Roman"/>
          <w:color w:val="000000"/>
          <w:sz w:val="18"/>
          <w:szCs w:val="18"/>
        </w:rPr>
        <w:br/>
        <w:t>6.5. Рассмотрение и оценка заявок</w:t>
      </w:r>
      <w:r w:rsidRPr="000B0E7C">
        <w:rPr>
          <w:rFonts w:eastAsia="Times New Roman"/>
          <w:color w:val="000000"/>
          <w:sz w:val="18"/>
          <w:szCs w:val="18"/>
        </w:rPr>
        <w:br/>
        <w:t>6.5.1. Заявки участников рассматриваются на соответствие требованиям, изложенным в документации, на основании представленных в составе заявок документов, а также иных источников информации, предусмотренных документацией, законодательством Российской Федерации, в том числе официальных сайтов государственных органов, организаций в сети Интернет.</w:t>
      </w:r>
      <w:r w:rsidRPr="000B0E7C">
        <w:rPr>
          <w:rFonts w:eastAsia="Times New Roman"/>
          <w:color w:val="000000"/>
          <w:sz w:val="18"/>
          <w:szCs w:val="18"/>
        </w:rPr>
        <w:b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https://egrul.nalog.ru/.</w:t>
      </w:r>
      <w:r w:rsidRPr="000B0E7C">
        <w:rPr>
          <w:rFonts w:eastAsia="Times New Roman"/>
          <w:color w:val="000000"/>
          <w:sz w:val="18"/>
          <w:szCs w:val="18"/>
        </w:rPr>
        <w:br/>
        <w:t>6.5.2. Заказчик вправе продлить срок рассмотрения и оценки заявок, срок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но не более чем на 10 (десять) рабочих дней. При этом заказчик размещает соответствующее уведомление на сайте в течение 1 (одного) рабочего дня </w:t>
      </w:r>
      <w:proofErr w:type="gramStart"/>
      <w:r w:rsidRPr="000B0E7C">
        <w:rPr>
          <w:rFonts w:eastAsia="Times New Roman"/>
          <w:color w:val="000000"/>
          <w:sz w:val="18"/>
          <w:szCs w:val="18"/>
        </w:rPr>
        <w:t>с даты принятия</w:t>
      </w:r>
      <w:proofErr w:type="gramEnd"/>
      <w:r w:rsidRPr="000B0E7C">
        <w:rPr>
          <w:rFonts w:eastAsia="Times New Roman"/>
          <w:color w:val="000000"/>
          <w:sz w:val="18"/>
          <w:szCs w:val="18"/>
        </w:rPr>
        <w:t xml:space="preserve"> решения о продлении срока рассмотрения и оценки заявок.</w:t>
      </w:r>
      <w:r w:rsidRPr="000B0E7C">
        <w:rPr>
          <w:rFonts w:eastAsia="Times New Roman"/>
          <w:color w:val="000000"/>
          <w:sz w:val="18"/>
          <w:szCs w:val="18"/>
        </w:rPr>
        <w:br/>
        <w:t>6.5.3. В случае если по окончании срока подачи заявок подано менее  3 (трех) заявок, срок рассмотрения и оценки заявок,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цен может быть сокращен.</w:t>
      </w:r>
      <w:r w:rsidRPr="000B0E7C">
        <w:rPr>
          <w:rFonts w:eastAsia="Times New Roman"/>
          <w:color w:val="000000"/>
          <w:sz w:val="18"/>
          <w:szCs w:val="18"/>
        </w:rPr>
        <w:br/>
      </w:r>
      <w:proofErr w:type="gramStart"/>
      <w:r w:rsidRPr="000B0E7C">
        <w:rPr>
          <w:rFonts w:eastAsia="Times New Roman"/>
          <w:color w:val="000000"/>
          <w:sz w:val="18"/>
          <w:szCs w:val="18"/>
        </w:rPr>
        <w:t>Заказчик может отклонить  заявки в случае:</w:t>
      </w:r>
      <w:r w:rsidRPr="000B0E7C">
        <w:rPr>
          <w:rFonts w:eastAsia="Times New Roman"/>
          <w:color w:val="000000"/>
          <w:sz w:val="18"/>
          <w:szCs w:val="18"/>
        </w:rPr>
        <w:br/>
        <w:t>6.5.4.1. несоответствия заявки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6.5.4.2. при предложении в заявке цены товаров, работ, услуг выше начальной (максимальной) цены договора (цены лота);</w:t>
      </w:r>
      <w:r w:rsidRPr="000B0E7C">
        <w:rPr>
          <w:rFonts w:eastAsia="Times New Roman"/>
          <w:color w:val="000000"/>
          <w:sz w:val="18"/>
          <w:szCs w:val="18"/>
        </w:rPr>
        <w:br/>
        <w:t>6.5.4.3. отказа от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6.5.4.4. непредставления участником закупки разъяснений положений заявки (в случае наличия требования заказчика и/или организатора процедуры закупки).</w:t>
      </w:r>
      <w:r w:rsidRPr="000B0E7C">
        <w:rPr>
          <w:rFonts w:eastAsia="Times New Roman"/>
          <w:color w:val="000000"/>
          <w:sz w:val="18"/>
          <w:szCs w:val="18"/>
        </w:rPr>
        <w:br/>
        <w:t>6.5.5.</w:t>
      </w:r>
      <w:proofErr w:type="gramEnd"/>
      <w:r w:rsidRPr="000B0E7C">
        <w:rPr>
          <w:rFonts w:eastAsia="Times New Roman"/>
          <w:color w:val="000000"/>
          <w:sz w:val="18"/>
          <w:szCs w:val="18"/>
        </w:rPr>
        <w:t xml:space="preserve"> 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на любом этапе проведения Запрос</w:t>
      </w:r>
      <w:r w:rsidR="008954FB">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6.5.6.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участников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документации. При этом не допускается изменение </w:t>
      </w:r>
      <w:proofErr w:type="gramStart"/>
      <w:r w:rsidRPr="000B0E7C">
        <w:rPr>
          <w:rFonts w:eastAsia="Times New Roman"/>
          <w:color w:val="000000"/>
          <w:sz w:val="18"/>
          <w:szCs w:val="18"/>
        </w:rPr>
        <w:t>и(</w:t>
      </w:r>
      <w:proofErr w:type="gramEnd"/>
      <w:r w:rsidRPr="000B0E7C">
        <w:rPr>
          <w:rFonts w:eastAsia="Times New Roman"/>
          <w:color w:val="000000"/>
          <w:sz w:val="18"/>
          <w:szCs w:val="18"/>
        </w:rPr>
        <w:t>или) дополнение заявок участников.</w:t>
      </w:r>
      <w:r w:rsidRPr="000B0E7C">
        <w:rPr>
          <w:rFonts w:eastAsia="Times New Roman"/>
          <w:color w:val="000000"/>
          <w:sz w:val="18"/>
          <w:szCs w:val="18"/>
        </w:rPr>
        <w:br/>
        <w:t>Ответ от участника Запрос</w:t>
      </w:r>
      <w:r w:rsidR="008954FB">
        <w:rPr>
          <w:rFonts w:eastAsia="Times New Roman"/>
          <w:color w:val="000000"/>
          <w:sz w:val="18"/>
          <w:szCs w:val="18"/>
        </w:rPr>
        <w:t>а</w:t>
      </w:r>
      <w:r w:rsidRPr="000B0E7C">
        <w:rPr>
          <w:rFonts w:eastAsia="Times New Roman"/>
          <w:color w:val="000000"/>
          <w:sz w:val="18"/>
          <w:szCs w:val="18"/>
        </w:rPr>
        <w:t xml:space="preserve"> котировок, полученный после даты, указанной в запросе, не подлежит рассмотрению.</w:t>
      </w:r>
      <w:r w:rsidRPr="000B0E7C">
        <w:rPr>
          <w:rFonts w:eastAsia="Times New Roman"/>
          <w:color w:val="000000"/>
          <w:sz w:val="18"/>
          <w:szCs w:val="18"/>
        </w:rPr>
        <w:br/>
        <w:t>6.5.7. Заказчик вправе до подведения итогов Запрос</w:t>
      </w:r>
      <w:r w:rsidR="008954FB">
        <w:rPr>
          <w:rFonts w:eastAsia="Times New Roman"/>
          <w:color w:val="000000"/>
          <w:sz w:val="18"/>
          <w:szCs w:val="18"/>
        </w:rPr>
        <w:t>а</w:t>
      </w:r>
      <w:r w:rsidRPr="000B0E7C">
        <w:rPr>
          <w:rFonts w:eastAsia="Times New Roman"/>
          <w:color w:val="000000"/>
          <w:sz w:val="18"/>
          <w:szCs w:val="18"/>
        </w:rPr>
        <w:t xml:space="preserve">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w:t>
      </w:r>
      <w:r w:rsidRPr="000B0E7C">
        <w:rPr>
          <w:rFonts w:eastAsia="Times New Roman"/>
          <w:color w:val="000000"/>
          <w:sz w:val="18"/>
          <w:szCs w:val="18"/>
        </w:rPr>
        <w:lastRenderedPageBreak/>
        <w:t>составе заявки, а также для подтверждения соответствия участника, предлагаемых им товаров, работ, услуг, требованиям документации.</w:t>
      </w:r>
      <w:r w:rsidRPr="000B0E7C">
        <w:rPr>
          <w:rFonts w:eastAsia="Times New Roman"/>
          <w:color w:val="000000"/>
          <w:sz w:val="18"/>
          <w:szCs w:val="18"/>
        </w:rPr>
        <w:br/>
        <w:t>6.5.8. 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r w:rsidRPr="000B0E7C">
        <w:rPr>
          <w:rFonts w:eastAsia="Times New Roman"/>
          <w:color w:val="000000"/>
          <w:sz w:val="18"/>
          <w:szCs w:val="18"/>
        </w:rPr>
        <w:br/>
        <w:t>6.5.9. Рассматривает заявки на предмет соответствия их требованиям, указанным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сопоставляет предложения по цене договора (цене лота). Лучшей признается заявка, которая отвечает всем требованиям, установленным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и содержит наиболее низкую цену товаров, работ, услуг. При наличии нескольких равнозначных заявок лучшей признается та, которая поступила раньше.</w:t>
      </w:r>
      <w:r w:rsidRPr="000B0E7C">
        <w:rPr>
          <w:rFonts w:eastAsia="Times New Roman"/>
          <w:color w:val="000000"/>
          <w:sz w:val="18"/>
          <w:szCs w:val="18"/>
        </w:rPr>
        <w:br/>
        <w:t xml:space="preserve">6.5.10. </w:t>
      </w:r>
      <w:proofErr w:type="gramStart"/>
      <w:r w:rsidRPr="000B0E7C">
        <w:rPr>
          <w:rFonts w:eastAsia="Times New Roman"/>
          <w:color w:val="000000"/>
          <w:sz w:val="18"/>
          <w:szCs w:val="18"/>
        </w:rPr>
        <w:t>По итогам рассмотрения и оценки заявок заказчик составляет протокол рассмотрения и оценки заявок, в котором в том числе может содержаться следующая информация:</w:t>
      </w:r>
      <w:r w:rsidRPr="000B0E7C">
        <w:rPr>
          <w:rFonts w:eastAsia="Times New Roman"/>
          <w:color w:val="000000"/>
          <w:sz w:val="18"/>
          <w:szCs w:val="18"/>
        </w:rPr>
        <w:br/>
        <w:t>1) наименование товаров, работ, услуг, на закупку которых проводился Запрос котировок, существенные условия договора;</w:t>
      </w:r>
      <w:r w:rsidRPr="000B0E7C">
        <w:rPr>
          <w:rFonts w:eastAsia="Times New Roman"/>
          <w:color w:val="000000"/>
          <w:sz w:val="18"/>
          <w:szCs w:val="18"/>
        </w:rPr>
        <w:br/>
        <w:t>2) сведения об участниках закупки, подавших заявки;</w:t>
      </w:r>
      <w:r w:rsidRPr="000B0E7C">
        <w:rPr>
          <w:rFonts w:eastAsia="Times New Roman"/>
          <w:color w:val="000000"/>
          <w:sz w:val="18"/>
          <w:szCs w:val="18"/>
        </w:rPr>
        <w:br/>
        <w:t>3) принятое заказчиком и/или организатором процедуры закупки решение об отклонении заявки с обоснованием причин отклонения;</w:t>
      </w:r>
      <w:proofErr w:type="gramEnd"/>
      <w:r w:rsidRPr="000B0E7C">
        <w:rPr>
          <w:rFonts w:eastAsia="Times New Roman"/>
          <w:color w:val="000000"/>
          <w:sz w:val="18"/>
          <w:szCs w:val="18"/>
        </w:rPr>
        <w:br/>
      </w:r>
      <w:proofErr w:type="gramStart"/>
      <w:r w:rsidRPr="000B0E7C">
        <w:rPr>
          <w:rFonts w:eastAsia="Times New Roman"/>
          <w:color w:val="000000"/>
          <w:sz w:val="18"/>
          <w:szCs w:val="18"/>
        </w:rPr>
        <w:t>4) наиболее низкая цена товаров, работ, услуг;</w:t>
      </w:r>
      <w:r w:rsidRPr="000B0E7C">
        <w:rPr>
          <w:rFonts w:eastAsia="Times New Roman"/>
          <w:color w:val="000000"/>
          <w:sz w:val="18"/>
          <w:szCs w:val="18"/>
        </w:rPr>
        <w:br/>
        <w:t>5) сведения о победителе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об участнике закупки, предложившем в заявке цену, такую же, как и победитель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r w:rsidRPr="000B0E7C">
        <w:rPr>
          <w:rFonts w:eastAsia="Times New Roman"/>
          <w:color w:val="000000"/>
          <w:sz w:val="18"/>
          <w:szCs w:val="18"/>
        </w:rPr>
        <w:br/>
        <w:t>6) предложения для рассмотрения комиссией, в том числе объединенной комиссии;</w:t>
      </w:r>
      <w:r w:rsidRPr="000B0E7C">
        <w:rPr>
          <w:rFonts w:eastAsia="Times New Roman"/>
          <w:color w:val="000000"/>
          <w:sz w:val="18"/>
          <w:szCs w:val="18"/>
        </w:rPr>
        <w:br/>
        <w:t>7) заключение о взаимозаменяемости (эквивалентности) товаров, работ, услуг (при необходимости).</w:t>
      </w:r>
      <w:r w:rsidRPr="000B0E7C">
        <w:rPr>
          <w:rFonts w:eastAsia="Times New Roman"/>
          <w:color w:val="000000"/>
          <w:sz w:val="18"/>
          <w:szCs w:val="18"/>
        </w:rPr>
        <w:br/>
        <w:t xml:space="preserve">6.5.11. Протокол рассмотрения и оценки заявок размещается на сайтах не позднее 2 (двух) дней </w:t>
      </w:r>
      <w:proofErr w:type="gramStart"/>
      <w:r w:rsidRPr="000B0E7C">
        <w:rPr>
          <w:rFonts w:eastAsia="Times New Roman"/>
          <w:color w:val="000000"/>
          <w:sz w:val="18"/>
          <w:szCs w:val="18"/>
        </w:rPr>
        <w:t>с даты подписания</w:t>
      </w:r>
      <w:proofErr w:type="gramEnd"/>
      <w:r w:rsidRPr="000B0E7C">
        <w:rPr>
          <w:rFonts w:eastAsia="Times New Roman"/>
          <w:color w:val="000000"/>
          <w:sz w:val="18"/>
          <w:szCs w:val="18"/>
        </w:rPr>
        <w:t xml:space="preserve"> протокола.</w:t>
      </w:r>
      <w:r w:rsidRPr="000B0E7C">
        <w:rPr>
          <w:rFonts w:eastAsia="Times New Roman"/>
          <w:color w:val="000000"/>
          <w:sz w:val="18"/>
          <w:szCs w:val="18"/>
        </w:rPr>
        <w:br/>
        <w:t>6.6. Признание Запрос</w:t>
      </w:r>
      <w:r w:rsidR="008954FB">
        <w:rPr>
          <w:rFonts w:eastAsia="Times New Roman"/>
          <w:color w:val="000000"/>
          <w:sz w:val="18"/>
          <w:szCs w:val="18"/>
        </w:rPr>
        <w:t>а</w:t>
      </w:r>
      <w:r w:rsidRPr="000B0E7C">
        <w:rPr>
          <w:rFonts w:eastAsia="Times New Roman"/>
          <w:color w:val="000000"/>
          <w:sz w:val="18"/>
          <w:szCs w:val="18"/>
        </w:rPr>
        <w:t xml:space="preserve"> котировок </w:t>
      </w:r>
      <w:proofErr w:type="gramStart"/>
      <w:r w:rsidRPr="000B0E7C">
        <w:rPr>
          <w:rFonts w:eastAsia="Times New Roman"/>
          <w:color w:val="000000"/>
          <w:sz w:val="18"/>
          <w:szCs w:val="18"/>
        </w:rPr>
        <w:t>несостоявшимся</w:t>
      </w:r>
      <w:proofErr w:type="gramEnd"/>
      <w:r w:rsidRPr="000B0E7C">
        <w:rPr>
          <w:rFonts w:eastAsia="Times New Roman"/>
          <w:color w:val="000000"/>
          <w:sz w:val="18"/>
          <w:szCs w:val="18"/>
        </w:rPr>
        <w:br/>
        <w:t>6.6.1. Запрос котировок признается несостоявшимся, если:</w:t>
      </w:r>
      <w:r w:rsidRPr="000B0E7C">
        <w:rPr>
          <w:rFonts w:eastAsia="Times New Roman"/>
          <w:color w:val="000000"/>
          <w:sz w:val="18"/>
          <w:szCs w:val="18"/>
        </w:rPr>
        <w:br/>
        <w:t>1) на участие в Запрос</w:t>
      </w:r>
      <w:r w:rsidR="008954FB">
        <w:rPr>
          <w:rFonts w:eastAsia="Times New Roman"/>
          <w:color w:val="000000"/>
          <w:sz w:val="18"/>
          <w:szCs w:val="18"/>
        </w:rPr>
        <w:t>е</w:t>
      </w:r>
      <w:r w:rsidRPr="000B0E7C">
        <w:rPr>
          <w:rFonts w:eastAsia="Times New Roman"/>
          <w:color w:val="000000"/>
          <w:sz w:val="18"/>
          <w:szCs w:val="18"/>
        </w:rPr>
        <w:t xml:space="preserve"> котировок подано менее 2 заявок;</w:t>
      </w:r>
      <w:r w:rsidRPr="000B0E7C">
        <w:rPr>
          <w:rFonts w:eastAsia="Times New Roman"/>
          <w:color w:val="000000"/>
          <w:sz w:val="18"/>
          <w:szCs w:val="18"/>
        </w:rPr>
        <w:br/>
        <w:t>2) по итогам рассмотрения заявок только одна заявка признана соответствующей документации;</w:t>
      </w:r>
      <w:r w:rsidRPr="000B0E7C">
        <w:rPr>
          <w:rFonts w:eastAsia="Times New Roman"/>
          <w:color w:val="000000"/>
          <w:sz w:val="18"/>
          <w:szCs w:val="18"/>
        </w:rPr>
        <w:br/>
      </w:r>
      <w:proofErr w:type="gramStart"/>
      <w:r w:rsidRPr="000B0E7C">
        <w:rPr>
          <w:rFonts w:eastAsia="Times New Roman"/>
          <w:color w:val="000000"/>
          <w:sz w:val="18"/>
          <w:szCs w:val="18"/>
        </w:rPr>
        <w:t>3) </w:t>
      </w:r>
      <w:proofErr w:type="gramEnd"/>
      <w:r w:rsidRPr="000B0E7C">
        <w:rPr>
          <w:rFonts w:eastAsia="Times New Roman"/>
          <w:color w:val="000000"/>
          <w:sz w:val="18"/>
          <w:szCs w:val="18"/>
        </w:rPr>
        <w:t>все заявки признаны несоответствующими документации;</w:t>
      </w:r>
      <w:r w:rsidRPr="000B0E7C">
        <w:rPr>
          <w:rFonts w:eastAsia="Times New Roman"/>
          <w:color w:val="000000"/>
          <w:sz w:val="18"/>
          <w:szCs w:val="18"/>
        </w:rPr>
        <w:br/>
      </w:r>
      <w:proofErr w:type="gramStart"/>
      <w:r w:rsidRPr="000B0E7C">
        <w:rPr>
          <w:rFonts w:eastAsia="Times New Roman"/>
          <w:color w:val="000000"/>
          <w:sz w:val="18"/>
          <w:szCs w:val="18"/>
        </w:rPr>
        <w:t>4) победитель Запрос</w:t>
      </w:r>
      <w:r w:rsidR="008954FB">
        <w:rPr>
          <w:rFonts w:eastAsia="Times New Roman"/>
          <w:color w:val="000000"/>
          <w:sz w:val="18"/>
          <w:szCs w:val="18"/>
        </w:rPr>
        <w:t>а</w:t>
      </w:r>
      <w:r w:rsidRPr="000B0E7C">
        <w:rPr>
          <w:rFonts w:eastAsia="Times New Roman"/>
          <w:color w:val="000000"/>
          <w:sz w:val="18"/>
          <w:szCs w:val="18"/>
        </w:rPr>
        <w:t xml:space="preserve"> котировок или участник закупки, предложивший в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8954FB">
        <w:rPr>
          <w:rFonts w:eastAsia="Times New Roman"/>
          <w:color w:val="000000"/>
          <w:sz w:val="18"/>
          <w:szCs w:val="18"/>
        </w:rPr>
        <w:t>а</w:t>
      </w:r>
      <w:r w:rsidRPr="000B0E7C">
        <w:rPr>
          <w:rFonts w:eastAsia="Times New Roman"/>
          <w:color w:val="000000"/>
          <w:sz w:val="18"/>
          <w:szCs w:val="18"/>
        </w:rPr>
        <w:t xml:space="preserve"> котировок условий, не исполнившего необходимые для заключения договора условия.</w:t>
      </w:r>
      <w:r w:rsidRPr="000B0E7C">
        <w:rPr>
          <w:rFonts w:eastAsia="Times New Roman"/>
          <w:color w:val="000000"/>
          <w:sz w:val="18"/>
          <w:szCs w:val="18"/>
        </w:rPr>
        <w:br/>
        <w:t>6.6.2.</w:t>
      </w:r>
      <w:proofErr w:type="gramEnd"/>
      <w:r w:rsidRPr="000B0E7C">
        <w:rPr>
          <w:rFonts w:eastAsia="Times New Roman"/>
          <w:color w:val="000000"/>
          <w:sz w:val="18"/>
          <w:szCs w:val="18"/>
        </w:rPr>
        <w:t xml:space="preserve"> Если Запрос котировок признан несостоявшимся в случаях, когда по итогам рассмотрения и оценки заявок только одна заявка признана соответствующей документации, или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подана одна заявка  и она соответствует требованиям документации, с участником закупки, подавшим такую заявку, может быть заключен договор в порядке, установленном нормативными документами заказчика. </w:t>
      </w:r>
      <w:r w:rsidRPr="000B0E7C">
        <w:rPr>
          <w:rFonts w:eastAsia="Times New Roman"/>
          <w:color w:val="000000"/>
          <w:sz w:val="18"/>
          <w:szCs w:val="18"/>
        </w:rPr>
        <w:br/>
        <w:t>Цена заключаемого договора не может превышать цену, указанную в заявке участника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r w:rsidRPr="000B0E7C">
        <w:rPr>
          <w:rFonts w:eastAsia="Times New Roman"/>
          <w:color w:val="000000"/>
          <w:sz w:val="18"/>
          <w:szCs w:val="18"/>
        </w:rPr>
        <w:br/>
        <w:t>6.6.3. 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 </w:t>
      </w:r>
    </w:p>
    <w:p w:rsidR="00086C09" w:rsidRPr="000B0E7C" w:rsidRDefault="00086C09" w:rsidP="000B0E7C">
      <w:pPr>
        <w:jc w:val="both"/>
        <w:rPr>
          <w:rFonts w:eastAsia="Times New Roman"/>
          <w:color w:val="000000"/>
          <w:sz w:val="18"/>
          <w:szCs w:val="18"/>
        </w:rPr>
      </w:pPr>
      <w:r w:rsidRPr="000B0E7C">
        <w:rPr>
          <w:rStyle w:val="a4"/>
          <w:rFonts w:eastAsia="Times New Roman"/>
          <w:color w:val="000000"/>
          <w:sz w:val="18"/>
          <w:szCs w:val="18"/>
        </w:rPr>
        <w:t>7. Заявка:</w:t>
      </w:r>
    </w:p>
    <w:p w:rsidR="00943D7B" w:rsidRDefault="00086C09" w:rsidP="006C5E88">
      <w:pPr>
        <w:rPr>
          <w:rFonts w:eastAsia="Times New Roman"/>
          <w:color w:val="000000"/>
          <w:sz w:val="18"/>
          <w:szCs w:val="18"/>
        </w:rPr>
      </w:pPr>
      <w:r w:rsidRPr="000B0E7C">
        <w:rPr>
          <w:rFonts w:eastAsia="Times New Roman"/>
          <w:color w:val="000000"/>
          <w:sz w:val="18"/>
          <w:szCs w:val="18"/>
        </w:rPr>
        <w:t>7. 1. Состав заявки:</w:t>
      </w:r>
      <w:r w:rsidRPr="000B0E7C">
        <w:rPr>
          <w:rFonts w:eastAsia="Times New Roman"/>
          <w:color w:val="000000"/>
          <w:sz w:val="18"/>
          <w:szCs w:val="18"/>
        </w:rPr>
        <w:br/>
        <w:t xml:space="preserve">7.1.1. Заявка должна содержать всю указанную в  документации информацию и документы. </w:t>
      </w:r>
      <w:proofErr w:type="gramStart"/>
      <w:r w:rsidRPr="000B0E7C">
        <w:rPr>
          <w:rFonts w:eastAsia="Times New Roman"/>
          <w:color w:val="000000"/>
          <w:sz w:val="18"/>
          <w:szCs w:val="18"/>
        </w:rPr>
        <w:t>В составе заявки должны быть представлены:</w:t>
      </w:r>
      <w:r w:rsidRPr="000B0E7C">
        <w:rPr>
          <w:rFonts w:eastAsia="Times New Roman"/>
          <w:color w:val="000000"/>
          <w:sz w:val="18"/>
          <w:szCs w:val="18"/>
        </w:rPr>
        <w:br/>
        <w:t>1)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r w:rsidRPr="000B0E7C">
        <w:rPr>
          <w:rFonts w:eastAsia="Times New Roman"/>
          <w:color w:val="000000"/>
          <w:sz w:val="18"/>
          <w:szCs w:val="18"/>
        </w:rPr>
        <w:br/>
        <w:t>2)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r w:rsidRPr="000B0E7C">
        <w:rPr>
          <w:rFonts w:eastAsia="Times New Roman"/>
          <w:color w:val="000000"/>
          <w:sz w:val="18"/>
          <w:szCs w:val="18"/>
        </w:rPr>
        <w:br/>
      </w:r>
      <w:proofErr w:type="gramStart"/>
      <w:r w:rsidRPr="000B0E7C">
        <w:rPr>
          <w:rFonts w:eastAsia="Times New Roman"/>
          <w:color w:val="000000"/>
          <w:sz w:val="18"/>
          <w:szCs w:val="18"/>
        </w:rPr>
        <w:t>3) идентификационный номер налогоплательщика (при его наличии);</w:t>
      </w:r>
      <w:r w:rsidRPr="000B0E7C">
        <w:rPr>
          <w:rFonts w:eastAsia="Times New Roman"/>
          <w:color w:val="000000"/>
          <w:sz w:val="18"/>
          <w:szCs w:val="18"/>
        </w:rPr>
        <w:br/>
        <w:t>4) согласие участника закупки с условиями договора, указанными в Запрос котировок;</w:t>
      </w:r>
      <w:r w:rsidRPr="000B0E7C">
        <w:rPr>
          <w:rFonts w:eastAsia="Times New Roman"/>
          <w:color w:val="000000"/>
          <w:sz w:val="18"/>
          <w:szCs w:val="18"/>
        </w:rPr>
        <w:br/>
        <w:t>5)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r w:rsidRPr="000B0E7C">
        <w:rPr>
          <w:rFonts w:eastAsia="Times New Roman"/>
          <w:color w:val="000000"/>
          <w:sz w:val="18"/>
          <w:szCs w:val="18"/>
        </w:rPr>
        <w:br/>
        <w:t>6) документы (копии документов), подтверждающие соответствие участников закупки установленным требованиям документации;</w:t>
      </w:r>
      <w:proofErr w:type="gramEnd"/>
      <w:r w:rsidRPr="000B0E7C">
        <w:rPr>
          <w:rFonts w:eastAsia="Times New Roman"/>
          <w:color w:val="000000"/>
          <w:sz w:val="18"/>
          <w:szCs w:val="18"/>
        </w:rPr>
        <w:br/>
        <w:t>7) документы, подтверждающие соответствие товаров, работ, услуг, предлагаемых участником закупки в заявке, требованиям документации.</w:t>
      </w:r>
      <w:r w:rsidRPr="000B0E7C">
        <w:rPr>
          <w:rFonts w:eastAsia="Times New Roman"/>
          <w:color w:val="000000"/>
          <w:sz w:val="18"/>
          <w:szCs w:val="18"/>
        </w:rPr>
        <w:br/>
        <w:t>7.1.2. Заявка оформляется в соответствии с требованиями документации. </w:t>
      </w:r>
      <w:r w:rsidRPr="000B0E7C">
        <w:rPr>
          <w:rFonts w:eastAsia="Times New Roman"/>
          <w:color w:val="000000"/>
          <w:sz w:val="18"/>
          <w:szCs w:val="18"/>
        </w:rPr>
        <w:br/>
        <w:t>7.1.3. Заявка участника, не соответствующая требованиям документации, отклоняется. </w:t>
      </w:r>
      <w:r w:rsidRPr="000B0E7C">
        <w:rPr>
          <w:rFonts w:eastAsia="Times New Roman"/>
          <w:color w:val="000000"/>
          <w:sz w:val="18"/>
          <w:szCs w:val="18"/>
        </w:rPr>
        <w:br/>
        <w:t>7.1.4. Заявка оформляется на русском языке. Если в составе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w:t>
      </w:r>
      <w:r w:rsidR="00852ABA">
        <w:rPr>
          <w:rFonts w:eastAsia="Times New Roman"/>
          <w:color w:val="000000"/>
          <w:sz w:val="18"/>
          <w:szCs w:val="18"/>
        </w:rPr>
        <w:t>а</w:t>
      </w:r>
      <w:r w:rsidRPr="000B0E7C">
        <w:rPr>
          <w:rFonts w:eastAsia="Times New Roman"/>
          <w:color w:val="000000"/>
          <w:sz w:val="18"/>
          <w:szCs w:val="18"/>
        </w:rPr>
        <w:t xml:space="preserve"> котировок, ведется на русском языке. В случае если для участия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иностранному лицу потребуется извещение, документация на иностранном языке, перевод на иностранный язык такое лицо осуществляет самостоятельно за свой счет. </w:t>
      </w:r>
      <w:r w:rsidRPr="000B0E7C">
        <w:rPr>
          <w:rFonts w:eastAsia="Times New Roman"/>
          <w:color w:val="000000"/>
          <w:sz w:val="18"/>
          <w:szCs w:val="18"/>
        </w:rPr>
        <w:br/>
        <w:t>7.1.5. В случае участия иностранного лица в Запрос</w:t>
      </w:r>
      <w:r w:rsidR="00852ABA">
        <w:rPr>
          <w:rFonts w:eastAsia="Times New Roman"/>
          <w:color w:val="000000"/>
          <w:sz w:val="18"/>
          <w:szCs w:val="18"/>
        </w:rPr>
        <w:t>е</w:t>
      </w:r>
      <w:r w:rsidRPr="000B0E7C">
        <w:rPr>
          <w:rFonts w:eastAsia="Times New Roman"/>
          <w:color w:val="000000"/>
          <w:sz w:val="18"/>
          <w:szCs w:val="18"/>
        </w:rPr>
        <w:t xml:space="preserve"> котировок, такое лицо в составе заявки должно представить все документы, предусмотренные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r w:rsidRPr="000B0E7C">
        <w:rPr>
          <w:rFonts w:eastAsia="Times New Roman"/>
          <w:color w:val="000000"/>
          <w:sz w:val="18"/>
          <w:szCs w:val="18"/>
        </w:rPr>
        <w:br/>
        <w:t xml:space="preserve">7.1.6. 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0B0E7C">
        <w:rPr>
          <w:rFonts w:eastAsia="Times New Roman"/>
          <w:color w:val="000000"/>
          <w:sz w:val="18"/>
          <w:szCs w:val="18"/>
        </w:rPr>
        <w:t>непредставленным</w:t>
      </w:r>
      <w:proofErr w:type="spellEnd"/>
      <w:r w:rsidRPr="000B0E7C">
        <w:rPr>
          <w:rFonts w:eastAsia="Times New Roman"/>
          <w:color w:val="000000"/>
          <w:sz w:val="18"/>
          <w:szCs w:val="18"/>
        </w:rPr>
        <w:t xml:space="preserve"> и не рассматривается.</w:t>
      </w:r>
      <w:r w:rsidRPr="000B0E7C">
        <w:rPr>
          <w:rFonts w:eastAsia="Times New Roman"/>
          <w:color w:val="000000"/>
          <w:sz w:val="18"/>
          <w:szCs w:val="18"/>
        </w:rPr>
        <w:br/>
        <w:t>7.1.7. В заявке должны быть представлены:</w:t>
      </w:r>
      <w:r w:rsidRPr="000B0E7C">
        <w:rPr>
          <w:rFonts w:eastAsia="Times New Roman"/>
          <w:color w:val="000000"/>
          <w:sz w:val="18"/>
          <w:szCs w:val="18"/>
        </w:rPr>
        <w:br/>
        <w:t>7.1.7.1. 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r w:rsidRPr="000B0E7C">
        <w:rPr>
          <w:rFonts w:eastAsia="Times New Roman"/>
          <w:color w:val="000000"/>
          <w:sz w:val="18"/>
          <w:szCs w:val="18"/>
        </w:rPr>
        <w:br/>
        <w:t>7.1.7.2. надлежащим образом оформленная, в соответствии с фо</w:t>
      </w:r>
      <w:r w:rsidR="005440E0" w:rsidRPr="000B0E7C">
        <w:rPr>
          <w:rFonts w:eastAsia="Times New Roman"/>
          <w:color w:val="000000"/>
          <w:sz w:val="18"/>
          <w:szCs w:val="18"/>
        </w:rPr>
        <w:t>рмой, являющейся приложением</w:t>
      </w:r>
      <w:r w:rsidRPr="000B0E7C">
        <w:rPr>
          <w:rFonts w:eastAsia="Times New Roman"/>
          <w:color w:val="000000"/>
          <w:sz w:val="18"/>
          <w:szCs w:val="18"/>
        </w:rPr>
        <w:t xml:space="preserve"> к документации, заверенная подписью и печатью (при ее наличии) участника заявка на участие в Запрос</w:t>
      </w:r>
      <w:r w:rsidR="00852ABA">
        <w:rPr>
          <w:rFonts w:eastAsia="Times New Roman"/>
          <w:color w:val="000000"/>
          <w:sz w:val="18"/>
          <w:szCs w:val="18"/>
        </w:rPr>
        <w:t>е</w:t>
      </w:r>
      <w:r w:rsidRPr="000B0E7C">
        <w:rPr>
          <w:rFonts w:eastAsia="Times New Roman"/>
          <w:color w:val="000000"/>
          <w:sz w:val="18"/>
          <w:szCs w:val="18"/>
        </w:rPr>
        <w:t xml:space="preserve"> котировок. При представлении заявки на бумажном носителе предоставляются оригиналы. </w:t>
      </w:r>
      <w:r w:rsidRPr="000B0E7C">
        <w:rPr>
          <w:rFonts w:eastAsia="Times New Roman"/>
          <w:color w:val="000000"/>
          <w:sz w:val="18"/>
          <w:szCs w:val="18"/>
        </w:rPr>
        <w:br/>
        <w:t>7.1.7.3. документы, подтверждающие полномочия лица, подписавшего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Документы представляются в виде копии, заверенной участ</w:t>
      </w:r>
      <w:r w:rsidR="001702A3" w:rsidRPr="000B0E7C">
        <w:rPr>
          <w:rFonts w:eastAsia="Times New Roman"/>
          <w:color w:val="000000"/>
          <w:sz w:val="18"/>
          <w:szCs w:val="18"/>
        </w:rPr>
        <w:t>ником.</w:t>
      </w:r>
      <w:r w:rsidRPr="000B0E7C">
        <w:rPr>
          <w:rFonts w:eastAsia="Times New Roman"/>
          <w:color w:val="000000"/>
          <w:sz w:val="18"/>
          <w:szCs w:val="18"/>
        </w:rPr>
        <w:br/>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lastRenderedPageBreak/>
        <w:t>7.1.8</w:t>
      </w:r>
      <w:r w:rsidRPr="00EA583D">
        <w:rPr>
          <w:rFonts w:eastAsia="Times New Roman"/>
          <w:color w:val="000000"/>
          <w:sz w:val="18"/>
          <w:szCs w:val="18"/>
        </w:rPr>
        <w:t>. К заявке участник обязан представить следующие документы:</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опись нижеперечисленных документов;</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документов, подтверждающие полномочия лица на подписание заявки,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proofErr w:type="gramStart"/>
      <w:r w:rsidRPr="000B0E7C">
        <w:rPr>
          <w:rFonts w:eastAsia="Times New Roman"/>
          <w:color w:val="000000"/>
          <w:sz w:val="18"/>
          <w:szCs w:val="18"/>
        </w:rPr>
        <w:t>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на сайте https://egrul.nalog.ru/ не ранее чем за один месяц до даты размещения на официальном сайте Заказчика извещения о проведении Запрос</w:t>
      </w:r>
      <w:r w:rsidR="00852ABA">
        <w:rPr>
          <w:rFonts w:eastAsia="Times New Roman"/>
          <w:color w:val="000000"/>
          <w:sz w:val="18"/>
          <w:szCs w:val="18"/>
        </w:rPr>
        <w:t>а</w:t>
      </w:r>
      <w:r w:rsidRPr="000B0E7C">
        <w:rPr>
          <w:rFonts w:eastAsia="Times New Roman"/>
          <w:color w:val="000000"/>
          <w:sz w:val="18"/>
          <w:szCs w:val="18"/>
        </w:rPr>
        <w:t xml:space="preserve"> котировок.</w:t>
      </w:r>
      <w:proofErr w:type="gramEnd"/>
      <w:r w:rsidRPr="000B0E7C">
        <w:rPr>
          <w:rFonts w:eastAsia="Times New Roman"/>
          <w:color w:val="000000"/>
          <w:sz w:val="18"/>
          <w:szCs w:val="18"/>
        </w:rPr>
        <w:t> Выписка из ЕГРЮЛ/выписка из ЕГРИП, полученная с использованием любого иного интернет</w:t>
      </w:r>
      <w:r w:rsidR="00852ABA">
        <w:rPr>
          <w:rFonts w:eastAsia="Times New Roman"/>
          <w:color w:val="000000"/>
          <w:sz w:val="18"/>
          <w:szCs w:val="18"/>
        </w:rPr>
        <w:t xml:space="preserve"> </w:t>
      </w:r>
      <w:r w:rsidRPr="000B0E7C">
        <w:rPr>
          <w:rFonts w:eastAsia="Times New Roman"/>
          <w:color w:val="000000"/>
          <w:sz w:val="18"/>
          <w:szCs w:val="18"/>
        </w:rPr>
        <w:t>-</w:t>
      </w:r>
      <w:r w:rsidR="00852ABA">
        <w:rPr>
          <w:rFonts w:eastAsia="Times New Roman"/>
          <w:color w:val="000000"/>
          <w:sz w:val="18"/>
          <w:szCs w:val="18"/>
        </w:rPr>
        <w:t xml:space="preserve"> </w:t>
      </w:r>
      <w:r w:rsidRPr="000B0E7C">
        <w:rPr>
          <w:rFonts w:eastAsia="Times New Roman"/>
          <w:color w:val="000000"/>
          <w:sz w:val="18"/>
          <w:szCs w:val="18"/>
        </w:rPr>
        <w:t>сервиса, к рассмотрению не принимается;</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копии учредительных документов, заверенные печатью участника закупки и подписанные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086C09" w:rsidRPr="000B0E7C"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копию свидетельства о постановке на налоговый учет, заверенную печатью участника закупки и подписанную руководителем участника закупки;</w:t>
      </w:r>
    </w:p>
    <w:p w:rsidR="00086C09" w:rsidRPr="000B0E7C" w:rsidRDefault="00852ABA"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копию устава, заверенную</w:t>
      </w:r>
      <w:r w:rsidR="00086C09" w:rsidRPr="000B0E7C">
        <w:rPr>
          <w:rFonts w:eastAsia="Times New Roman"/>
          <w:color w:val="000000"/>
          <w:sz w:val="18"/>
          <w:szCs w:val="18"/>
        </w:rPr>
        <w:t xml:space="preserve"> печатью участника закупки и подписанную руководителем участника закупки (для юридических лиц);</w:t>
      </w:r>
    </w:p>
    <w:p w:rsidR="00086C09" w:rsidRDefault="00086C09" w:rsidP="000B0E7C">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заполненные и подписанные уполномоченным лицом участника закупки с проставлением оттиска печати Приложения к документации;</w:t>
      </w:r>
    </w:p>
    <w:p w:rsidR="00FC0B44" w:rsidRDefault="00FC0B44" w:rsidP="000B0E7C">
      <w:pPr>
        <w:numPr>
          <w:ilvl w:val="0"/>
          <w:numId w:val="16"/>
        </w:numPr>
        <w:spacing w:before="100" w:beforeAutospacing="1" w:after="100" w:afterAutospacing="1"/>
        <w:jc w:val="both"/>
        <w:rPr>
          <w:rFonts w:eastAsia="Times New Roman"/>
          <w:color w:val="000000"/>
          <w:sz w:val="18"/>
          <w:szCs w:val="18"/>
        </w:rPr>
      </w:pPr>
      <w:r>
        <w:rPr>
          <w:rFonts w:eastAsia="Times New Roman"/>
          <w:color w:val="000000"/>
          <w:sz w:val="18"/>
          <w:szCs w:val="18"/>
        </w:rPr>
        <w:t>Аттестат аккредитации;</w:t>
      </w:r>
    </w:p>
    <w:p w:rsidR="00FC0B44" w:rsidRDefault="00FC0B44" w:rsidP="00FC0B44">
      <w:pPr>
        <w:numPr>
          <w:ilvl w:val="0"/>
          <w:numId w:val="16"/>
        </w:numPr>
        <w:spacing w:before="100" w:beforeAutospacing="1" w:after="100" w:afterAutospacing="1"/>
        <w:rPr>
          <w:rFonts w:eastAsia="Times New Roman"/>
          <w:color w:val="000000"/>
          <w:sz w:val="18"/>
          <w:szCs w:val="18"/>
        </w:rPr>
      </w:pPr>
      <w:r>
        <w:rPr>
          <w:rFonts w:eastAsia="Times New Roman"/>
          <w:color w:val="000000"/>
          <w:sz w:val="18"/>
          <w:szCs w:val="18"/>
        </w:rPr>
        <w:t>Уведомление о регистрации в Реестре организаций, проводящих СОУТ;</w:t>
      </w:r>
    </w:p>
    <w:p w:rsidR="00AA40B1" w:rsidRPr="00AA40B1" w:rsidRDefault="00AA40B1" w:rsidP="00AA40B1">
      <w:pPr>
        <w:numPr>
          <w:ilvl w:val="0"/>
          <w:numId w:val="16"/>
        </w:numPr>
        <w:spacing w:before="100" w:beforeAutospacing="1" w:after="100" w:afterAutospacing="1"/>
        <w:rPr>
          <w:rFonts w:eastAsia="Times New Roman"/>
          <w:color w:val="000000"/>
          <w:sz w:val="18"/>
          <w:szCs w:val="18"/>
        </w:rPr>
      </w:pPr>
      <w:r w:rsidRPr="00AA40B1">
        <w:rPr>
          <w:rFonts w:eastAsia="Times New Roman ;color:black"/>
          <w:sz w:val="18"/>
          <w:szCs w:val="18"/>
        </w:rPr>
        <w:t>Сертификаты  экспертов  на право выполнения работ по специальной оценке условий труда</w:t>
      </w:r>
      <w:r>
        <w:rPr>
          <w:rFonts w:eastAsia="Times New Roman ;color:black"/>
          <w:sz w:val="18"/>
          <w:szCs w:val="18"/>
        </w:rPr>
        <w:t>;</w:t>
      </w:r>
    </w:p>
    <w:p w:rsidR="00943D7B" w:rsidRPr="007C0EED" w:rsidRDefault="00086C09" w:rsidP="00943D7B">
      <w:pPr>
        <w:numPr>
          <w:ilvl w:val="0"/>
          <w:numId w:val="16"/>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 xml:space="preserve">Документы, подтверждающие соответствие участника закупки установленным </w:t>
      </w:r>
      <w:r w:rsidR="009D228C">
        <w:rPr>
          <w:rFonts w:eastAsia="Times New Roman"/>
          <w:color w:val="000000"/>
          <w:sz w:val="18"/>
          <w:szCs w:val="18"/>
        </w:rPr>
        <w:t>в пунктах 2.1 – 2.9</w:t>
      </w:r>
      <w:r w:rsidRPr="007C0EED">
        <w:rPr>
          <w:rFonts w:eastAsia="Times New Roman"/>
          <w:color w:val="000000"/>
          <w:sz w:val="18"/>
          <w:szCs w:val="18"/>
        </w:rPr>
        <w:t xml:space="preserve"> документации требованиям;</w:t>
      </w:r>
    </w:p>
    <w:p w:rsidR="00086C09" w:rsidRDefault="00086C09" w:rsidP="00943D7B">
      <w:pPr>
        <w:numPr>
          <w:ilvl w:val="0"/>
          <w:numId w:val="16"/>
        </w:numPr>
        <w:spacing w:before="100" w:beforeAutospacing="1" w:after="100" w:afterAutospacing="1"/>
        <w:jc w:val="both"/>
        <w:rPr>
          <w:rFonts w:eastAsia="Times New Roman"/>
          <w:color w:val="000000"/>
          <w:sz w:val="18"/>
          <w:szCs w:val="18"/>
        </w:rPr>
      </w:pPr>
      <w:r w:rsidRPr="00943D7B">
        <w:rPr>
          <w:rFonts w:eastAsia="Times New Roman"/>
          <w:color w:val="000000"/>
          <w:sz w:val="18"/>
          <w:szCs w:val="18"/>
        </w:rPr>
        <w:t xml:space="preserve">иные документы </w:t>
      </w:r>
      <w:r w:rsidR="00D76F73">
        <w:rPr>
          <w:rFonts w:eastAsia="Times New Roman"/>
          <w:color w:val="000000"/>
          <w:sz w:val="18"/>
          <w:szCs w:val="18"/>
        </w:rPr>
        <w:t>по усмотрению участника закупки.</w:t>
      </w:r>
    </w:p>
    <w:p w:rsidR="00086C09" w:rsidRPr="000B0E7C" w:rsidRDefault="00086C09" w:rsidP="00D4541B">
      <w:pPr>
        <w:spacing w:after="240"/>
        <w:jc w:val="both"/>
        <w:rPr>
          <w:rFonts w:eastAsia="Times New Roman"/>
          <w:color w:val="000000"/>
          <w:sz w:val="18"/>
          <w:szCs w:val="18"/>
        </w:rPr>
      </w:pPr>
      <w:r w:rsidRPr="000B0E7C">
        <w:rPr>
          <w:rFonts w:eastAsia="Times New Roman"/>
          <w:color w:val="000000"/>
          <w:sz w:val="18"/>
          <w:szCs w:val="18"/>
        </w:rPr>
        <w:t>7.2. Подача заявок</w:t>
      </w:r>
      <w:r w:rsidRPr="000B0E7C">
        <w:rPr>
          <w:rFonts w:eastAsia="Times New Roman"/>
          <w:color w:val="000000"/>
          <w:sz w:val="18"/>
          <w:szCs w:val="18"/>
        </w:rPr>
        <w:br/>
        <w:t>7.2.1. Окончательная дата подачи заявок и, соответственно, дата вскрытия заявок может быть перенесена на более поздний срок. Соответствующие изменения даты подачи заявок размещаются на сайте. </w:t>
      </w:r>
      <w:r w:rsidRPr="000B0E7C">
        <w:rPr>
          <w:rFonts w:eastAsia="Times New Roman"/>
          <w:color w:val="000000"/>
          <w:sz w:val="18"/>
          <w:szCs w:val="18"/>
        </w:rPr>
        <w:br/>
        <w:t>7.2.2. Каждый участник может подать только одну заявку по каждому из лотов документации. В случае если участник подает более одной заявки по одному лоту, а ранее поданные им заявки по данному лоту не отозваны, все заявки по данному лоту, представленные участником, отклоняются.</w:t>
      </w:r>
      <w:r w:rsidRPr="000B0E7C">
        <w:rPr>
          <w:rFonts w:eastAsia="Times New Roman"/>
          <w:color w:val="000000"/>
          <w:sz w:val="18"/>
          <w:szCs w:val="18"/>
        </w:rPr>
        <w:br/>
        <w:t>7.2.3. Заявки принимаются до истечения срока подачи заявок. По истечении срока подачи заявок заявки не принимаются.</w:t>
      </w:r>
      <w:r w:rsidRPr="000B0E7C">
        <w:rPr>
          <w:rFonts w:eastAsia="Times New Roman"/>
          <w:color w:val="000000"/>
          <w:sz w:val="18"/>
          <w:szCs w:val="18"/>
        </w:rPr>
        <w:br/>
        <w:t>7.2.4. Взаимодействие участников  осуществляется с контактным лицом, указанным в пункте 1.1.2 документации, в пределах и в порядке, установленных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документации, такие документы считаются не</w:t>
      </w:r>
      <w:r w:rsidR="00984727">
        <w:rPr>
          <w:rFonts w:eastAsia="Times New Roman"/>
          <w:color w:val="000000"/>
          <w:sz w:val="18"/>
          <w:szCs w:val="18"/>
        </w:rPr>
        <w:t xml:space="preserve"> </w:t>
      </w:r>
      <w:r w:rsidRPr="000B0E7C">
        <w:rPr>
          <w:rFonts w:eastAsia="Times New Roman"/>
          <w:color w:val="000000"/>
          <w:sz w:val="18"/>
          <w:szCs w:val="18"/>
        </w:rPr>
        <w:t>представленными.</w:t>
      </w:r>
      <w:r w:rsidRPr="000B0E7C">
        <w:rPr>
          <w:rFonts w:eastAsia="Times New Roman"/>
          <w:color w:val="000000"/>
          <w:sz w:val="18"/>
          <w:szCs w:val="18"/>
        </w:rPr>
        <w:br/>
        <w:t>7.3. Заявка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на бумажном носителе</w:t>
      </w:r>
      <w:r w:rsidRPr="000B0E7C">
        <w:rPr>
          <w:rFonts w:eastAsia="Times New Roman"/>
          <w:color w:val="000000"/>
          <w:sz w:val="18"/>
          <w:szCs w:val="18"/>
        </w:rPr>
        <w:br/>
        <w:t>7.3.1. Заявка на бумажном носителе подается по адресу и в сроки, указанные в пункте 1.8. документации и может быть представлена как нарочно представителем участника, так и посредством почтовых отправлений.</w:t>
      </w:r>
      <w:r w:rsidRPr="000B0E7C">
        <w:rPr>
          <w:rFonts w:eastAsia="Times New Roman"/>
          <w:color w:val="000000"/>
          <w:sz w:val="18"/>
          <w:szCs w:val="18"/>
        </w:rPr>
        <w:br/>
        <w:t>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7.3.2. При проведении Запрос</w:t>
      </w:r>
      <w:r w:rsidR="00984727">
        <w:rPr>
          <w:rFonts w:eastAsia="Times New Roman"/>
          <w:color w:val="000000"/>
          <w:sz w:val="18"/>
          <w:szCs w:val="18"/>
        </w:rPr>
        <w:t>а</w:t>
      </w:r>
      <w:r w:rsidRPr="000B0E7C">
        <w:rPr>
          <w:rFonts w:eastAsia="Times New Roman"/>
          <w:color w:val="000000"/>
          <w:sz w:val="18"/>
          <w:szCs w:val="18"/>
        </w:rPr>
        <w:t xml:space="preserve"> котировок с представлением заявок на бумажном носителе, такие заявки должны быть представлены в запечатанном конверте.</w:t>
      </w:r>
      <w:r w:rsidRPr="000B0E7C">
        <w:rPr>
          <w:rFonts w:eastAsia="Times New Roman"/>
          <w:color w:val="000000"/>
          <w:sz w:val="18"/>
          <w:szCs w:val="18"/>
        </w:rPr>
        <w:br/>
        <w:t>7.3.3. Маркировка конверта должна содержать следующую информацию:</w:t>
      </w:r>
    </w:p>
    <w:p w:rsidR="00B03AE5" w:rsidRDefault="00086C09" w:rsidP="00B03AE5">
      <w:pPr>
        <w:numPr>
          <w:ilvl w:val="0"/>
          <w:numId w:val="17"/>
        </w:numPr>
        <w:spacing w:before="100" w:beforeAutospacing="1" w:after="100" w:afterAutospacing="1"/>
        <w:jc w:val="both"/>
        <w:rPr>
          <w:rFonts w:eastAsia="Times New Roman"/>
          <w:color w:val="000000"/>
          <w:sz w:val="18"/>
          <w:szCs w:val="18"/>
        </w:rPr>
      </w:pPr>
      <w:r w:rsidRPr="000B0E7C">
        <w:rPr>
          <w:rFonts w:eastAsia="Times New Roman"/>
          <w:color w:val="000000"/>
          <w:sz w:val="18"/>
          <w:szCs w:val="18"/>
        </w:rPr>
        <w:t>«Наименование, адрес, ИНН участника»,</w:t>
      </w:r>
    </w:p>
    <w:p w:rsidR="00086C09" w:rsidRPr="00F14363" w:rsidRDefault="00086C09" w:rsidP="000B0E7C">
      <w:pPr>
        <w:numPr>
          <w:ilvl w:val="0"/>
          <w:numId w:val="17"/>
        </w:numPr>
        <w:spacing w:before="100" w:beforeAutospacing="1" w:after="100" w:afterAutospacing="1"/>
        <w:jc w:val="both"/>
        <w:rPr>
          <w:rFonts w:eastAsia="Times New Roman"/>
          <w:color w:val="000000"/>
          <w:sz w:val="18"/>
          <w:szCs w:val="18"/>
        </w:rPr>
      </w:pPr>
      <w:r w:rsidRPr="00F14363">
        <w:rPr>
          <w:rFonts w:eastAsia="Times New Roman"/>
          <w:color w:val="000000"/>
          <w:sz w:val="18"/>
          <w:szCs w:val="18"/>
        </w:rPr>
        <w:t>«Заявка на</w:t>
      </w:r>
      <w:r w:rsidR="005B343A" w:rsidRPr="00F14363">
        <w:rPr>
          <w:rFonts w:eastAsia="Times New Roman"/>
          <w:color w:val="000000"/>
          <w:sz w:val="18"/>
          <w:szCs w:val="18"/>
        </w:rPr>
        <w:t xml:space="preserve"> участие в Запрос</w:t>
      </w:r>
      <w:r w:rsidR="00984727" w:rsidRPr="00F14363">
        <w:rPr>
          <w:rFonts w:eastAsia="Times New Roman"/>
          <w:color w:val="000000"/>
          <w:sz w:val="18"/>
          <w:szCs w:val="18"/>
        </w:rPr>
        <w:t>е</w:t>
      </w:r>
      <w:r w:rsidR="004F07F3" w:rsidRPr="00F14363">
        <w:rPr>
          <w:rFonts w:eastAsia="Times New Roman"/>
          <w:color w:val="000000"/>
          <w:sz w:val="18"/>
          <w:szCs w:val="18"/>
        </w:rPr>
        <w:t xml:space="preserve"> котировок № </w:t>
      </w:r>
      <w:r w:rsidR="00134782" w:rsidRPr="00134782">
        <w:rPr>
          <w:rStyle w:val="a4"/>
          <w:b w:val="0"/>
          <w:color w:val="000000"/>
          <w:sz w:val="18"/>
          <w:szCs w:val="18"/>
        </w:rPr>
        <w:t>201020000</w:t>
      </w:r>
      <w:r w:rsidR="002B788C">
        <w:rPr>
          <w:rStyle w:val="a4"/>
          <w:b w:val="0"/>
          <w:color w:val="000000"/>
          <w:sz w:val="18"/>
          <w:szCs w:val="18"/>
        </w:rPr>
        <w:t>67</w:t>
      </w:r>
      <w:r w:rsidRPr="00F14363">
        <w:rPr>
          <w:rFonts w:eastAsia="Times New Roman"/>
          <w:color w:val="000000"/>
          <w:sz w:val="18"/>
          <w:szCs w:val="18"/>
        </w:rPr>
        <w:t xml:space="preserve"> </w:t>
      </w:r>
      <w:r w:rsidR="00B03AE5" w:rsidRPr="00F14363">
        <w:rPr>
          <w:rFonts w:eastAsia="Times New Roman"/>
          <w:color w:val="000000"/>
          <w:sz w:val="18"/>
          <w:szCs w:val="18"/>
        </w:rPr>
        <w:t xml:space="preserve"> </w:t>
      </w:r>
      <w:r w:rsidR="00B03AE5" w:rsidRPr="00F14363">
        <w:rPr>
          <w:rStyle w:val="a4"/>
          <w:b w:val="0"/>
          <w:color w:val="000000"/>
          <w:sz w:val="18"/>
          <w:szCs w:val="18"/>
        </w:rPr>
        <w:t xml:space="preserve">«На право заключения </w:t>
      </w:r>
      <w:proofErr w:type="gramStart"/>
      <w:r w:rsidR="00B03AE5" w:rsidRPr="00F14363">
        <w:rPr>
          <w:rStyle w:val="a4"/>
          <w:b w:val="0"/>
          <w:color w:val="000000"/>
          <w:sz w:val="18"/>
          <w:szCs w:val="18"/>
        </w:rPr>
        <w:t>договора</w:t>
      </w:r>
      <w:proofErr w:type="gramEnd"/>
      <w:r w:rsidR="00B03AE5" w:rsidRPr="00F14363">
        <w:rPr>
          <w:rStyle w:val="a4"/>
          <w:b w:val="0"/>
          <w:color w:val="000000"/>
          <w:sz w:val="18"/>
          <w:szCs w:val="18"/>
        </w:rPr>
        <w:t xml:space="preserve"> на оказание услуг по </w:t>
      </w:r>
      <w:r w:rsidR="00F14363" w:rsidRPr="00F14363">
        <w:rPr>
          <w:rStyle w:val="a4"/>
          <w:b w:val="0"/>
          <w:color w:val="000000"/>
          <w:sz w:val="18"/>
          <w:szCs w:val="18"/>
        </w:rPr>
        <w:t>проведению</w:t>
      </w:r>
      <w:r w:rsidR="002B788C">
        <w:rPr>
          <w:rStyle w:val="a4"/>
          <w:b w:val="0"/>
          <w:color w:val="000000"/>
          <w:sz w:val="18"/>
          <w:szCs w:val="18"/>
        </w:rPr>
        <w:t xml:space="preserve"> специальной оценки условий труда»</w:t>
      </w:r>
      <w:r w:rsidR="00F14363" w:rsidRPr="00F14363">
        <w:rPr>
          <w:rStyle w:val="a4"/>
          <w:b w:val="0"/>
          <w:color w:val="000000"/>
          <w:sz w:val="18"/>
          <w:szCs w:val="18"/>
        </w:rPr>
        <w:t xml:space="preserve"> </w:t>
      </w:r>
      <w:r w:rsidR="00F14363" w:rsidRPr="00631CC8">
        <w:rPr>
          <w:rStyle w:val="a4"/>
          <w:b w:val="0"/>
          <w:color w:val="000000"/>
          <w:sz w:val="18"/>
          <w:szCs w:val="18"/>
        </w:rPr>
        <w:t> для нужд ЧУЗ  «РЖД - Медицина» г. Кемь»</w:t>
      </w:r>
    </w:p>
    <w:p w:rsidR="00086C09" w:rsidRPr="000B0E7C" w:rsidRDefault="00086C09" w:rsidP="000B0E7C">
      <w:pPr>
        <w:numPr>
          <w:ilvl w:val="0"/>
          <w:numId w:val="17"/>
        </w:numPr>
        <w:spacing w:before="100" w:beforeAutospacing="1" w:after="100" w:afterAutospacing="1"/>
        <w:jc w:val="both"/>
        <w:rPr>
          <w:rFonts w:eastAsia="Times New Roman"/>
          <w:color w:val="000000"/>
          <w:sz w:val="18"/>
          <w:szCs w:val="18"/>
        </w:rPr>
      </w:pPr>
      <w:r w:rsidRPr="00F14363">
        <w:rPr>
          <w:rFonts w:eastAsia="Times New Roman"/>
          <w:color w:val="000000"/>
          <w:sz w:val="18"/>
          <w:szCs w:val="18"/>
        </w:rPr>
        <w:t xml:space="preserve">Указать </w:t>
      </w:r>
      <w:r w:rsidR="00C81D21" w:rsidRPr="00F14363">
        <w:rPr>
          <w:rFonts w:eastAsia="Times New Roman"/>
          <w:color w:val="000000"/>
          <w:sz w:val="18"/>
          <w:szCs w:val="18"/>
        </w:rPr>
        <w:t>н</w:t>
      </w:r>
      <w:r w:rsidR="00984727" w:rsidRPr="00F14363">
        <w:rPr>
          <w:rFonts w:eastAsia="Times New Roman"/>
          <w:color w:val="000000"/>
          <w:sz w:val="18"/>
          <w:szCs w:val="18"/>
        </w:rPr>
        <w:t xml:space="preserve">а конверте: "НЕ ВСКРЫВАТЬ ДО </w:t>
      </w:r>
      <w:r w:rsidR="006F40DB">
        <w:rPr>
          <w:rFonts w:eastAsia="Times New Roman"/>
          <w:color w:val="000000"/>
          <w:sz w:val="18"/>
          <w:szCs w:val="18"/>
        </w:rPr>
        <w:t>16</w:t>
      </w:r>
      <w:r w:rsidR="00B32FFF" w:rsidRPr="00C36373">
        <w:rPr>
          <w:rFonts w:eastAsia="Times New Roman"/>
          <w:color w:val="000000"/>
          <w:sz w:val="18"/>
          <w:szCs w:val="18"/>
        </w:rPr>
        <w:t>.</w:t>
      </w:r>
      <w:r w:rsidR="00C36373" w:rsidRPr="00C36373">
        <w:rPr>
          <w:rFonts w:eastAsia="Times New Roman"/>
          <w:color w:val="000000"/>
          <w:sz w:val="18"/>
          <w:szCs w:val="18"/>
        </w:rPr>
        <w:t>03</w:t>
      </w:r>
      <w:r w:rsidR="0083492D" w:rsidRPr="00C36373">
        <w:rPr>
          <w:rFonts w:eastAsia="Times New Roman"/>
          <w:color w:val="000000"/>
          <w:sz w:val="18"/>
          <w:szCs w:val="18"/>
        </w:rPr>
        <w:t>.</w:t>
      </w:r>
      <w:r w:rsidRPr="00C36373">
        <w:rPr>
          <w:rFonts w:eastAsia="Times New Roman"/>
          <w:color w:val="000000"/>
          <w:sz w:val="18"/>
          <w:szCs w:val="18"/>
        </w:rPr>
        <w:t>20</w:t>
      </w:r>
      <w:r w:rsidR="00E105BF" w:rsidRPr="00C36373">
        <w:rPr>
          <w:rFonts w:eastAsia="Times New Roman"/>
          <w:color w:val="000000"/>
          <w:sz w:val="18"/>
          <w:szCs w:val="18"/>
        </w:rPr>
        <w:t>20</w:t>
      </w:r>
      <w:r w:rsidR="00E30C8D" w:rsidRPr="00C36373">
        <w:rPr>
          <w:rFonts w:eastAsia="Times New Roman"/>
          <w:color w:val="000000"/>
          <w:sz w:val="18"/>
          <w:szCs w:val="18"/>
        </w:rPr>
        <w:t xml:space="preserve"> г.</w:t>
      </w:r>
      <w:r w:rsidRPr="00F14363">
        <w:rPr>
          <w:rFonts w:eastAsia="Times New Roman"/>
          <w:color w:val="000000"/>
          <w:sz w:val="18"/>
          <w:szCs w:val="18"/>
        </w:rPr>
        <w:t xml:space="preserve"> 10:00"</w:t>
      </w:r>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7.3.4. Конверт должен содержать опись, заверенную подписью и печатью (при ее наличии), и документы, прилагаемые к заявке.</w:t>
      </w:r>
      <w:r w:rsidRPr="000B0E7C">
        <w:rPr>
          <w:rFonts w:eastAsia="Times New Roman"/>
          <w:color w:val="000000"/>
          <w:sz w:val="18"/>
          <w:szCs w:val="18"/>
        </w:rPr>
        <w:br/>
        <w:t>7.3.5. Документы, представленные в составе конверта, должны быть скреплены печатью и заверены подписью уполномоченного лица участника. </w:t>
      </w:r>
      <w:r w:rsidRPr="000B0E7C">
        <w:rPr>
          <w:rFonts w:eastAsia="Times New Roman"/>
          <w:color w:val="000000"/>
          <w:sz w:val="18"/>
          <w:szCs w:val="18"/>
        </w:rPr>
        <w:br/>
        <w:t>7.3.6. Все рукописные исправления, сделанные в заявке, должны быть завизированы лицом, подписавшим заявку на участие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Pr="000B0E7C">
        <w:rPr>
          <w:rFonts w:eastAsia="Times New Roman"/>
          <w:color w:val="000000"/>
          <w:sz w:val="18"/>
          <w:szCs w:val="18"/>
        </w:rPr>
        <w:br/>
        <w:t>7.3.7. Конверты с заявками принимаются до истечения срока подачи  заявок.</w:t>
      </w:r>
      <w:r w:rsidRPr="000B0E7C">
        <w:rPr>
          <w:rFonts w:eastAsia="Times New Roman"/>
          <w:color w:val="000000"/>
          <w:sz w:val="18"/>
          <w:szCs w:val="18"/>
        </w:rPr>
        <w:br/>
        <w:t>7.3.8. В случае если маркировка конверта не соответствует требованиям документации, конвер</w:t>
      </w:r>
      <w:proofErr w:type="gramStart"/>
      <w:r w:rsidRPr="000B0E7C">
        <w:rPr>
          <w:rFonts w:eastAsia="Times New Roman"/>
          <w:color w:val="000000"/>
          <w:sz w:val="18"/>
          <w:szCs w:val="18"/>
        </w:rPr>
        <w:t>т(</w:t>
      </w:r>
      <w:proofErr w:type="spellStart"/>
      <w:proofErr w:type="gramEnd"/>
      <w:r w:rsidRPr="000B0E7C">
        <w:rPr>
          <w:rFonts w:eastAsia="Times New Roman"/>
          <w:color w:val="000000"/>
          <w:sz w:val="18"/>
          <w:szCs w:val="18"/>
        </w:rPr>
        <w:t>ы</w:t>
      </w:r>
      <w:proofErr w:type="spellEnd"/>
      <w:r w:rsidRPr="000B0E7C">
        <w:rPr>
          <w:rFonts w:eastAsia="Times New Roman"/>
          <w:color w:val="000000"/>
          <w:sz w:val="18"/>
          <w:szCs w:val="18"/>
        </w:rPr>
        <w:t>) не запечатан(</w:t>
      </w:r>
      <w:proofErr w:type="spellStart"/>
      <w:r w:rsidRPr="000B0E7C">
        <w:rPr>
          <w:rFonts w:eastAsia="Times New Roman"/>
          <w:color w:val="000000"/>
          <w:sz w:val="18"/>
          <w:szCs w:val="18"/>
        </w:rPr>
        <w:t>ы</w:t>
      </w:r>
      <w:proofErr w:type="spellEnd"/>
      <w:r w:rsidRPr="000B0E7C">
        <w:rPr>
          <w:rFonts w:eastAsia="Times New Roman"/>
          <w:color w:val="000000"/>
          <w:sz w:val="18"/>
          <w:szCs w:val="18"/>
        </w:rPr>
        <w:t>), заявка не принимается. </w:t>
      </w:r>
      <w:r w:rsidRPr="000B0E7C">
        <w:rPr>
          <w:rFonts w:eastAsia="Times New Roman"/>
          <w:color w:val="000000"/>
          <w:sz w:val="18"/>
          <w:szCs w:val="18"/>
        </w:rPr>
        <w:br/>
        <w:t>7.3.9. По истечении срока подачи заявок конверты не принимаются. Конверт с заявкой, полученный заказчиком по истечении срока подачи заявок по почте, не вскрывается и не возвращается.</w:t>
      </w:r>
      <w:r w:rsidRPr="000B0E7C">
        <w:rPr>
          <w:rFonts w:eastAsia="Times New Roman"/>
          <w:color w:val="000000"/>
          <w:sz w:val="18"/>
          <w:szCs w:val="18"/>
        </w:rPr>
        <w:br/>
        <w:t>7.4. Изменение и отзыв заявок</w:t>
      </w:r>
      <w:r w:rsidRPr="000B0E7C">
        <w:rPr>
          <w:rFonts w:eastAsia="Times New Roman"/>
          <w:color w:val="000000"/>
          <w:sz w:val="18"/>
          <w:szCs w:val="18"/>
        </w:rPr>
        <w:br/>
        <w:t>7.4.1. Участник вправе изменить или отозвать поданную заявку в любое время до истечения срока подачи заявок.</w:t>
      </w:r>
      <w:r w:rsidRPr="000B0E7C">
        <w:rPr>
          <w:rFonts w:eastAsia="Times New Roman"/>
          <w:color w:val="000000"/>
          <w:sz w:val="18"/>
          <w:szCs w:val="18"/>
        </w:rPr>
        <w:br/>
        <w:t>7.4.2. Никакие изменения не могут быть внесены в заявку после окончания срока подачи заявок.</w:t>
      </w:r>
      <w:r w:rsidRPr="000B0E7C">
        <w:rPr>
          <w:rFonts w:eastAsia="Times New Roman"/>
          <w:color w:val="000000"/>
          <w:sz w:val="18"/>
          <w:szCs w:val="18"/>
        </w:rPr>
        <w:br/>
        <w:t>7.4.3. 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запечатанный конверт, содержащий измененные документы, оформленные в порядке, предусмотренном документацией. Маркировка конверта должна содержать наименование и номер Запрос</w:t>
      </w:r>
      <w:r w:rsidR="00984727">
        <w:rPr>
          <w:rFonts w:eastAsia="Times New Roman"/>
          <w:color w:val="000000"/>
          <w:sz w:val="18"/>
          <w:szCs w:val="18"/>
        </w:rPr>
        <w:t>а</w:t>
      </w:r>
      <w:r w:rsidRPr="000B0E7C">
        <w:rPr>
          <w:rFonts w:eastAsia="Times New Roman"/>
          <w:color w:val="000000"/>
          <w:sz w:val="18"/>
          <w:szCs w:val="18"/>
        </w:rPr>
        <w:t xml:space="preserve"> котировок, номер лота, наименование и адрес, ИНН участника, а также надпись «Изменения».</w:t>
      </w:r>
      <w:r w:rsidRPr="000B0E7C">
        <w:rPr>
          <w:rFonts w:eastAsia="Times New Roman"/>
          <w:color w:val="000000"/>
          <w:sz w:val="18"/>
          <w:szCs w:val="18"/>
        </w:rPr>
        <w:br/>
        <w:t>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могут быть представлены как нарочно </w:t>
      </w:r>
      <w:r w:rsidRPr="000B0E7C">
        <w:rPr>
          <w:rFonts w:eastAsia="Times New Roman"/>
          <w:color w:val="000000"/>
          <w:sz w:val="18"/>
          <w:szCs w:val="18"/>
        </w:rPr>
        <w:lastRenderedPageBreak/>
        <w:t>представителем участника, так и посредством почтовых отправлений.</w:t>
      </w:r>
      <w:r w:rsidRPr="000B0E7C">
        <w:rPr>
          <w:rFonts w:eastAsia="Times New Roman"/>
          <w:color w:val="000000"/>
          <w:sz w:val="18"/>
          <w:szCs w:val="18"/>
        </w:rPr>
        <w:br/>
        <w:t>Для изменения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t>7.4.4. В случае изменения заявки датой подачи заявки на участие в процедуре закупки считается дата подачи последних изменений.</w:t>
      </w:r>
      <w:r w:rsidRPr="000B0E7C">
        <w:rPr>
          <w:rFonts w:eastAsia="Times New Roman"/>
          <w:color w:val="000000"/>
          <w:sz w:val="18"/>
          <w:szCs w:val="18"/>
        </w:rPr>
        <w:br/>
        <w:t>7.4.5. 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необходимо до окончания срока подачи заявок представить по адресу, указанному в пункте 1.8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документации.</w:t>
      </w:r>
      <w:r w:rsidRPr="000B0E7C">
        <w:rPr>
          <w:rFonts w:eastAsia="Times New Roman"/>
          <w:color w:val="000000"/>
          <w:sz w:val="18"/>
          <w:szCs w:val="18"/>
        </w:rPr>
        <w:br/>
        <w:t>Отзыв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 на бумажном носителе, может быть представлен как нарочно представителем участника, так и посредством почтовых отправлений.</w:t>
      </w:r>
      <w:r w:rsidRPr="000B0E7C">
        <w:rPr>
          <w:rFonts w:eastAsia="Times New Roman"/>
          <w:color w:val="000000"/>
          <w:sz w:val="18"/>
          <w:szCs w:val="18"/>
        </w:rPr>
        <w:br/>
        <w:t>Для отзыва заявки, представленной для участия в Запрос</w:t>
      </w:r>
      <w:r w:rsidR="00984727">
        <w:rPr>
          <w:rFonts w:eastAsia="Times New Roman"/>
          <w:color w:val="000000"/>
          <w:sz w:val="18"/>
          <w:szCs w:val="18"/>
        </w:rPr>
        <w:t>е</w:t>
      </w:r>
      <w:r w:rsidRPr="000B0E7C">
        <w:rPr>
          <w:rFonts w:eastAsia="Times New Roman"/>
          <w:color w:val="000000"/>
          <w:sz w:val="18"/>
          <w:szCs w:val="18"/>
        </w:rPr>
        <w:t xml:space="preserve"> котировок</w:t>
      </w:r>
      <w:r w:rsidR="00984727">
        <w:rPr>
          <w:rFonts w:eastAsia="Times New Roman"/>
          <w:color w:val="000000"/>
          <w:sz w:val="18"/>
          <w:szCs w:val="18"/>
        </w:rPr>
        <w:t xml:space="preserve"> </w:t>
      </w:r>
      <w:r w:rsidRPr="000B0E7C">
        <w:rPr>
          <w:rFonts w:eastAsia="Times New Roman"/>
          <w:color w:val="000000"/>
          <w:sz w:val="18"/>
          <w:szCs w:val="18"/>
        </w:rPr>
        <w:t>на бумажном носителе,  представители участников Запрос</w:t>
      </w:r>
      <w:r w:rsidR="00984727">
        <w:rPr>
          <w:rFonts w:eastAsia="Times New Roman"/>
          <w:color w:val="000000"/>
          <w:sz w:val="18"/>
          <w:szCs w:val="18"/>
        </w:rPr>
        <w:t>а</w:t>
      </w:r>
      <w:r w:rsidRPr="000B0E7C">
        <w:rPr>
          <w:rFonts w:eastAsia="Times New Roman"/>
          <w:color w:val="000000"/>
          <w:sz w:val="18"/>
          <w:szCs w:val="18"/>
        </w:rPr>
        <w:t xml:space="preserve">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Pr="000B0E7C">
        <w:rPr>
          <w:rFonts w:eastAsia="Times New Roman"/>
          <w:color w:val="000000"/>
          <w:sz w:val="18"/>
          <w:szCs w:val="18"/>
        </w:rPr>
        <w:br/>
      </w:r>
      <w:r w:rsidRPr="000B0E7C">
        <w:rPr>
          <w:rFonts w:eastAsia="Times New Roman"/>
          <w:color w:val="000000"/>
          <w:sz w:val="18"/>
          <w:szCs w:val="18"/>
        </w:rPr>
        <w:br/>
      </w:r>
      <w:r w:rsidRPr="000B0E7C">
        <w:rPr>
          <w:rStyle w:val="a4"/>
          <w:rFonts w:eastAsia="Times New Roman"/>
          <w:color w:val="000000"/>
          <w:sz w:val="18"/>
          <w:szCs w:val="18"/>
        </w:rPr>
        <w:t>8. Заключение договора</w:t>
      </w:r>
      <w:r w:rsidRPr="000B0E7C">
        <w:rPr>
          <w:rFonts w:eastAsia="Times New Roman"/>
          <w:color w:val="000000"/>
          <w:sz w:val="18"/>
          <w:szCs w:val="18"/>
        </w:rPr>
        <w:br/>
        <w:t>8.1. Договор заключается на условиях и по цене, указанных в документации и в заявке победителя или участника закупки, с которым заключается договор.</w:t>
      </w:r>
      <w:r w:rsidRPr="000B0E7C">
        <w:rPr>
          <w:rFonts w:eastAsia="Times New Roman"/>
          <w:color w:val="000000"/>
          <w:sz w:val="18"/>
          <w:szCs w:val="18"/>
        </w:rPr>
        <w:br/>
        <w:t xml:space="preserve">8.2. </w:t>
      </w:r>
      <w:proofErr w:type="gramStart"/>
      <w:r w:rsidRPr="000B0E7C">
        <w:rPr>
          <w:rFonts w:eastAsia="Times New Roman"/>
          <w:color w:val="000000"/>
          <w:sz w:val="18"/>
          <w:szCs w:val="18"/>
        </w:rPr>
        <w:t>Если победитель Запрос</w:t>
      </w:r>
      <w:r w:rsidR="004E0D61">
        <w:rPr>
          <w:rFonts w:eastAsia="Times New Roman"/>
          <w:color w:val="000000"/>
          <w:sz w:val="18"/>
          <w:szCs w:val="18"/>
        </w:rPr>
        <w:t>а</w:t>
      </w:r>
      <w:r w:rsidRPr="000B0E7C">
        <w:rPr>
          <w:rFonts w:eastAsia="Times New Roman"/>
          <w:color w:val="000000"/>
          <w:sz w:val="18"/>
          <w:szCs w:val="18"/>
        </w:rPr>
        <w:t xml:space="preserve"> котировок не исполнил необходимые для заключения договора условия, заказчик вправе заключить договор с участником закупки, предложившим в заявке такую же цену, как и победитель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w:t>
      </w:r>
      <w:r w:rsidR="004E0D61">
        <w:rPr>
          <w:rFonts w:eastAsia="Times New Roman"/>
          <w:color w:val="000000"/>
          <w:sz w:val="18"/>
          <w:szCs w:val="18"/>
        </w:rPr>
        <w:t>а</w:t>
      </w:r>
      <w:r w:rsidRPr="000B0E7C">
        <w:rPr>
          <w:rFonts w:eastAsia="Times New Roman"/>
          <w:color w:val="000000"/>
          <w:sz w:val="18"/>
          <w:szCs w:val="18"/>
        </w:rPr>
        <w:t xml:space="preserve"> котировок условий.</w:t>
      </w:r>
      <w:proofErr w:type="gramEnd"/>
    </w:p>
    <w:p w:rsidR="00086C09" w:rsidRPr="000B0E7C" w:rsidRDefault="00086C09" w:rsidP="000B0E7C">
      <w:pPr>
        <w:jc w:val="both"/>
        <w:rPr>
          <w:rFonts w:eastAsia="Times New Roman"/>
          <w:color w:val="000000"/>
          <w:sz w:val="18"/>
          <w:szCs w:val="18"/>
        </w:rPr>
      </w:pPr>
      <w:r w:rsidRPr="000B0E7C">
        <w:rPr>
          <w:rFonts w:eastAsia="Times New Roman"/>
          <w:color w:val="000000"/>
          <w:sz w:val="18"/>
          <w:szCs w:val="18"/>
        </w:rPr>
        <w:t>​​​​​​</w:t>
      </w:r>
    </w:p>
    <w:p w:rsidR="00086C09" w:rsidRPr="000B0E7C" w:rsidRDefault="00086C09" w:rsidP="00086C09">
      <w:pPr>
        <w:jc w:val="center"/>
        <w:rPr>
          <w:rFonts w:eastAsia="Times New Roman"/>
          <w:color w:val="000000"/>
          <w:sz w:val="18"/>
          <w:szCs w:val="18"/>
        </w:rPr>
      </w:pPr>
      <w:r w:rsidRPr="000B0E7C">
        <w:rPr>
          <w:rFonts w:eastAsia="Times New Roman"/>
          <w:vanish/>
          <w:color w:val="000000"/>
          <w:sz w:val="18"/>
          <w:szCs w:val="18"/>
        </w:rPr>
        <w:t> </w:t>
      </w:r>
    </w:p>
    <w:p w:rsidR="00086C09" w:rsidRPr="000B0E7C" w:rsidRDefault="00B823DA" w:rsidP="00086C09">
      <w:pPr>
        <w:jc w:val="center"/>
        <w:rPr>
          <w:rFonts w:eastAsia="Times New Roman"/>
          <w:color w:val="000000"/>
          <w:sz w:val="18"/>
          <w:szCs w:val="18"/>
        </w:rPr>
      </w:pPr>
      <w:r w:rsidRPr="00B823DA">
        <w:rPr>
          <w:rFonts w:eastAsia="Times New Roman"/>
          <w:color w:val="000000"/>
          <w:sz w:val="18"/>
          <w:szCs w:val="18"/>
        </w:rPr>
        <w:pict>
          <v:rect id="_x0000_i1028" style="width:467.75pt;height:1.5pt" o:hralign="center" o:hrstd="t" o:hr="t" fillcolor="#a0a0a0" stroked="f"/>
        </w:pict>
      </w:r>
    </w:p>
    <w:p w:rsidR="003B6EA2" w:rsidRDefault="003B6EA2" w:rsidP="002406EE">
      <w:pPr>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3B6EA2" w:rsidRDefault="003B6EA2" w:rsidP="00ED6F42">
      <w:pPr>
        <w:jc w:val="right"/>
        <w:rPr>
          <w:rStyle w:val="a4"/>
          <w:rFonts w:eastAsia="Times New Roman"/>
          <w:color w:val="000000"/>
          <w:sz w:val="18"/>
          <w:szCs w:val="18"/>
        </w:rPr>
      </w:pPr>
    </w:p>
    <w:p w:rsidR="006C5E88" w:rsidRDefault="006C5E88" w:rsidP="00ED6F42">
      <w:pPr>
        <w:jc w:val="right"/>
        <w:rPr>
          <w:rStyle w:val="a4"/>
          <w:rFonts w:eastAsia="Times New Roman"/>
          <w:color w:val="000000"/>
          <w:sz w:val="18"/>
          <w:szCs w:val="18"/>
        </w:rPr>
      </w:pPr>
    </w:p>
    <w:p w:rsidR="006C5E88" w:rsidRDefault="006C5E88" w:rsidP="00ED6F42">
      <w:pPr>
        <w:jc w:val="right"/>
        <w:rPr>
          <w:rStyle w:val="a4"/>
          <w:rFonts w:eastAsia="Times New Roman"/>
          <w:color w:val="000000"/>
          <w:sz w:val="18"/>
          <w:szCs w:val="18"/>
        </w:rPr>
      </w:pPr>
    </w:p>
    <w:p w:rsidR="00C40DBF" w:rsidRDefault="00C40DBF"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DC21D6" w:rsidRDefault="00DC21D6"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623907" w:rsidRDefault="0062390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ED6F42">
      <w:pPr>
        <w:jc w:val="right"/>
        <w:rPr>
          <w:rStyle w:val="a4"/>
          <w:rFonts w:eastAsia="Times New Roman"/>
          <w:color w:val="000000"/>
          <w:sz w:val="18"/>
          <w:szCs w:val="18"/>
        </w:rPr>
      </w:pPr>
    </w:p>
    <w:p w:rsidR="003D2467" w:rsidRDefault="003D2467"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D76F73" w:rsidRDefault="00D76F73" w:rsidP="00B12580">
      <w:pPr>
        <w:rPr>
          <w:rStyle w:val="a4"/>
          <w:rFonts w:eastAsia="Times New Roman"/>
          <w:color w:val="000000"/>
          <w:sz w:val="18"/>
          <w:szCs w:val="18"/>
        </w:rPr>
      </w:pPr>
    </w:p>
    <w:p w:rsidR="006F40DB" w:rsidRDefault="006F40DB" w:rsidP="00ED6F42">
      <w:pPr>
        <w:jc w:val="right"/>
        <w:rPr>
          <w:rStyle w:val="a4"/>
          <w:rFonts w:eastAsia="Times New Roman"/>
          <w:color w:val="000000"/>
          <w:sz w:val="18"/>
          <w:szCs w:val="18"/>
        </w:rPr>
      </w:pPr>
    </w:p>
    <w:p w:rsidR="006F40DB" w:rsidRDefault="006F40DB" w:rsidP="00ED6F42">
      <w:pPr>
        <w:jc w:val="right"/>
        <w:rPr>
          <w:rStyle w:val="a4"/>
          <w:rFonts w:eastAsia="Times New Roman"/>
          <w:color w:val="000000"/>
          <w:sz w:val="18"/>
          <w:szCs w:val="18"/>
        </w:rPr>
      </w:pPr>
    </w:p>
    <w:p w:rsidR="006F40DB" w:rsidRDefault="006F40DB" w:rsidP="00ED6F42">
      <w:pPr>
        <w:jc w:val="right"/>
        <w:rPr>
          <w:rStyle w:val="a4"/>
          <w:rFonts w:eastAsia="Times New Roman"/>
          <w:color w:val="000000"/>
          <w:sz w:val="18"/>
          <w:szCs w:val="18"/>
        </w:rPr>
      </w:pPr>
    </w:p>
    <w:p w:rsidR="00086C09" w:rsidRPr="000B0E7C" w:rsidRDefault="00086C09" w:rsidP="00ED6F42">
      <w:pPr>
        <w:jc w:val="right"/>
        <w:rPr>
          <w:rFonts w:eastAsia="Times New Roman"/>
          <w:color w:val="000000"/>
          <w:sz w:val="18"/>
          <w:szCs w:val="18"/>
        </w:rPr>
      </w:pPr>
      <w:r w:rsidRPr="000B0E7C">
        <w:rPr>
          <w:rStyle w:val="a4"/>
          <w:rFonts w:eastAsia="Times New Roman"/>
          <w:color w:val="000000"/>
          <w:sz w:val="18"/>
          <w:szCs w:val="18"/>
        </w:rPr>
        <w:lastRenderedPageBreak/>
        <w:t>УТВЕРЖДАЮ</w:t>
      </w:r>
      <w:r w:rsidRPr="000B0E7C">
        <w:rPr>
          <w:rFonts w:eastAsia="Times New Roman"/>
          <w:b/>
          <w:bCs/>
          <w:color w:val="000000"/>
          <w:sz w:val="18"/>
          <w:szCs w:val="18"/>
        </w:rPr>
        <w:br/>
      </w:r>
      <w:r w:rsidRPr="000B0E7C">
        <w:rPr>
          <w:rStyle w:val="a4"/>
          <w:rFonts w:eastAsia="Times New Roman"/>
          <w:color w:val="000000"/>
          <w:sz w:val="18"/>
          <w:szCs w:val="18"/>
        </w:rPr>
        <w:t>Главный врач</w:t>
      </w:r>
      <w:r w:rsidRPr="000B0E7C">
        <w:rPr>
          <w:rFonts w:eastAsia="Times New Roman"/>
          <w:b/>
          <w:bCs/>
          <w:color w:val="000000"/>
          <w:sz w:val="18"/>
          <w:szCs w:val="18"/>
        </w:rPr>
        <w:br/>
      </w:r>
      <w:r w:rsidR="00E30C8D" w:rsidRPr="00E30C8D">
        <w:rPr>
          <w:rStyle w:val="a4"/>
          <w:color w:val="000000"/>
          <w:sz w:val="18"/>
          <w:szCs w:val="18"/>
        </w:rPr>
        <w:t>ЧУЗ  «РЖД - Медицина» г. Кемь»</w:t>
      </w:r>
      <w:r w:rsidRPr="000B0E7C">
        <w:rPr>
          <w:rFonts w:eastAsia="Times New Roman"/>
          <w:b/>
          <w:bCs/>
          <w:color w:val="000000"/>
          <w:sz w:val="18"/>
          <w:szCs w:val="18"/>
        </w:rPr>
        <w:br/>
      </w:r>
      <w:r w:rsidRPr="000B0E7C">
        <w:rPr>
          <w:rFonts w:eastAsia="Times New Roman"/>
          <w:b/>
          <w:bCs/>
          <w:color w:val="000000"/>
          <w:sz w:val="18"/>
          <w:szCs w:val="18"/>
        </w:rPr>
        <w:br/>
      </w:r>
      <w:r w:rsidRPr="000B0E7C">
        <w:rPr>
          <w:rFonts w:eastAsia="Times New Roman"/>
          <w:b/>
          <w:bCs/>
          <w:color w:val="000000"/>
          <w:sz w:val="18"/>
          <w:szCs w:val="18"/>
        </w:rPr>
        <w:br/>
      </w:r>
      <w:r w:rsidRPr="000B0E7C">
        <w:rPr>
          <w:rStyle w:val="a4"/>
          <w:rFonts w:eastAsia="Times New Roman"/>
          <w:color w:val="000000"/>
          <w:sz w:val="18"/>
          <w:szCs w:val="18"/>
        </w:rPr>
        <w:t>___________________ </w:t>
      </w:r>
      <w:r w:rsidR="005440E0" w:rsidRPr="000B0E7C">
        <w:rPr>
          <w:rStyle w:val="a4"/>
          <w:rFonts w:eastAsia="Times New Roman"/>
          <w:color w:val="000000"/>
          <w:sz w:val="18"/>
          <w:szCs w:val="18"/>
        </w:rPr>
        <w:t xml:space="preserve">Кучин Александр </w:t>
      </w:r>
      <w:proofErr w:type="spellStart"/>
      <w:r w:rsidR="005440E0" w:rsidRPr="000B0E7C">
        <w:rPr>
          <w:rStyle w:val="a4"/>
          <w:rFonts w:eastAsia="Times New Roman"/>
          <w:color w:val="000000"/>
          <w:sz w:val="18"/>
          <w:szCs w:val="18"/>
        </w:rPr>
        <w:t>Радиевич</w:t>
      </w:r>
      <w:proofErr w:type="spellEnd"/>
      <w:r w:rsidRPr="000B0E7C">
        <w:rPr>
          <w:rFonts w:eastAsia="Times New Roman"/>
          <w:b/>
          <w:bCs/>
          <w:color w:val="000000"/>
          <w:sz w:val="18"/>
          <w:szCs w:val="18"/>
        </w:rPr>
        <w:br/>
      </w:r>
      <w:r w:rsidRPr="000B0E7C">
        <w:rPr>
          <w:rFonts w:eastAsia="Times New Roman"/>
          <w:b/>
          <w:bCs/>
          <w:color w:val="000000"/>
          <w:sz w:val="18"/>
          <w:szCs w:val="18"/>
        </w:rPr>
        <w:br/>
      </w:r>
      <w:r w:rsidR="006F40DB">
        <w:rPr>
          <w:rStyle w:val="a4"/>
          <w:rFonts w:eastAsia="Times New Roman"/>
          <w:color w:val="000000"/>
          <w:sz w:val="18"/>
          <w:szCs w:val="18"/>
        </w:rPr>
        <w:t>06</w:t>
      </w:r>
      <w:r w:rsidR="00B32FFF" w:rsidRPr="00C36373">
        <w:rPr>
          <w:rStyle w:val="a4"/>
          <w:rFonts w:eastAsia="Times New Roman"/>
          <w:color w:val="000000"/>
          <w:sz w:val="18"/>
          <w:szCs w:val="18"/>
        </w:rPr>
        <w:t>.</w:t>
      </w:r>
      <w:r w:rsidR="00E105BF" w:rsidRPr="00C36373">
        <w:rPr>
          <w:rStyle w:val="a4"/>
          <w:rFonts w:eastAsia="Times New Roman"/>
          <w:color w:val="000000"/>
          <w:sz w:val="18"/>
          <w:szCs w:val="18"/>
        </w:rPr>
        <w:t>0</w:t>
      </w:r>
      <w:r w:rsidR="006F40DB">
        <w:rPr>
          <w:rStyle w:val="a4"/>
          <w:rFonts w:eastAsia="Times New Roman"/>
          <w:color w:val="000000"/>
          <w:sz w:val="18"/>
          <w:szCs w:val="18"/>
        </w:rPr>
        <w:t>3</w:t>
      </w:r>
      <w:r w:rsidR="004E0D61" w:rsidRPr="00C36373">
        <w:rPr>
          <w:rStyle w:val="a4"/>
          <w:rFonts w:eastAsia="Times New Roman"/>
          <w:color w:val="000000"/>
          <w:sz w:val="18"/>
          <w:szCs w:val="18"/>
        </w:rPr>
        <w:t>.</w:t>
      </w:r>
      <w:r w:rsidRPr="00C36373">
        <w:rPr>
          <w:rStyle w:val="a4"/>
          <w:rFonts w:eastAsia="Times New Roman"/>
          <w:color w:val="000000"/>
          <w:sz w:val="18"/>
          <w:szCs w:val="18"/>
        </w:rPr>
        <w:t>20</w:t>
      </w:r>
      <w:r w:rsidR="00E105BF" w:rsidRPr="00C36373">
        <w:rPr>
          <w:rStyle w:val="a4"/>
          <w:rFonts w:eastAsia="Times New Roman"/>
          <w:color w:val="000000"/>
          <w:sz w:val="18"/>
          <w:szCs w:val="18"/>
        </w:rPr>
        <w:t xml:space="preserve">20 </w:t>
      </w:r>
      <w:r w:rsidR="00DB2FBE" w:rsidRPr="00C36373">
        <w:rPr>
          <w:rStyle w:val="a4"/>
          <w:rFonts w:eastAsia="Times New Roman"/>
          <w:color w:val="000000"/>
          <w:sz w:val="18"/>
          <w:szCs w:val="18"/>
        </w:rPr>
        <w:t>г.</w:t>
      </w:r>
      <w:r w:rsidRPr="000B0E7C">
        <w:rPr>
          <w:rFonts w:eastAsia="Times New Roman"/>
          <w:color w:val="000000"/>
          <w:sz w:val="18"/>
          <w:szCs w:val="18"/>
        </w:rPr>
        <w:t xml:space="preserve"> </w:t>
      </w:r>
    </w:p>
    <w:p w:rsidR="00086C09" w:rsidRPr="000B0E7C" w:rsidRDefault="00B823DA" w:rsidP="00086C09">
      <w:pPr>
        <w:jc w:val="center"/>
        <w:rPr>
          <w:rFonts w:eastAsia="Times New Roman"/>
          <w:color w:val="000000"/>
          <w:sz w:val="18"/>
          <w:szCs w:val="18"/>
        </w:rPr>
      </w:pPr>
      <w:r w:rsidRPr="00B823DA">
        <w:rPr>
          <w:rFonts w:eastAsia="Times New Roman"/>
          <w:color w:val="000000"/>
          <w:sz w:val="18"/>
          <w:szCs w:val="18"/>
        </w:rPr>
        <w:pict>
          <v:rect id="_x0000_i1029" style="width:467.75pt;height:1.5pt" o:hralign="center" o:hrstd="t" o:hr="t" fillcolor="#a0a0a0" stroked="f"/>
        </w:pict>
      </w:r>
    </w:p>
    <w:p w:rsidR="001702A3" w:rsidRPr="000B0E7C" w:rsidRDefault="00086C09" w:rsidP="00086C09">
      <w:pPr>
        <w:jc w:val="center"/>
        <w:rPr>
          <w:rStyle w:val="a5"/>
          <w:rFonts w:eastAsia="Times New Roman"/>
          <w:color w:val="000000"/>
          <w:sz w:val="18"/>
          <w:szCs w:val="18"/>
        </w:rPr>
      </w:pPr>
      <w:r w:rsidRPr="000B0E7C">
        <w:rPr>
          <w:rStyle w:val="a5"/>
          <w:rFonts w:eastAsia="Times New Roman"/>
          <w:color w:val="000000"/>
          <w:sz w:val="18"/>
          <w:szCs w:val="18"/>
        </w:rPr>
        <w:t>На бланке участника</w:t>
      </w:r>
    </w:p>
    <w:p w:rsidR="001702A3" w:rsidRPr="000B0E7C" w:rsidRDefault="001702A3" w:rsidP="00086C09">
      <w:pPr>
        <w:jc w:val="center"/>
        <w:rPr>
          <w:rStyle w:val="a5"/>
          <w:rFonts w:eastAsia="Times New Roman"/>
          <w:color w:val="000000"/>
          <w:sz w:val="18"/>
          <w:szCs w:val="18"/>
        </w:rPr>
      </w:pPr>
    </w:p>
    <w:p w:rsidR="001702A3" w:rsidRPr="000B0E7C" w:rsidRDefault="001702A3" w:rsidP="00086C09">
      <w:pPr>
        <w:jc w:val="center"/>
        <w:rPr>
          <w:rStyle w:val="a5"/>
          <w:rFonts w:eastAsia="Times New Roman"/>
          <w:color w:val="000000"/>
          <w:sz w:val="18"/>
          <w:szCs w:val="18"/>
        </w:rPr>
      </w:pPr>
    </w:p>
    <w:p w:rsidR="001702A3" w:rsidRPr="000B0E7C" w:rsidRDefault="001702A3" w:rsidP="001702A3">
      <w:pPr>
        <w:jc w:val="center"/>
        <w:rPr>
          <w:b/>
          <w:bCs/>
          <w:sz w:val="18"/>
          <w:szCs w:val="18"/>
        </w:rPr>
      </w:pPr>
      <w:r w:rsidRPr="000B0E7C">
        <w:rPr>
          <w:b/>
          <w:bCs/>
          <w:sz w:val="18"/>
          <w:szCs w:val="18"/>
        </w:rPr>
        <w:t>КОТИРОВОЧНАЯ  ЗАЯВКА</w:t>
      </w:r>
    </w:p>
    <w:p w:rsidR="001702A3" w:rsidRPr="000B0E7C" w:rsidRDefault="001702A3" w:rsidP="001702A3">
      <w:pPr>
        <w:pStyle w:val="ConsPlusNormal"/>
        <w:widowControl/>
        <w:ind w:firstLine="0"/>
        <w:jc w:val="center"/>
        <w:rPr>
          <w:rFonts w:ascii="Times New Roman" w:hAnsi="Times New Roman" w:cs="Times New Roman"/>
          <w:b/>
          <w:sz w:val="18"/>
          <w:szCs w:val="18"/>
        </w:rPr>
      </w:pPr>
      <w:r w:rsidRPr="000B0E7C">
        <w:rPr>
          <w:rFonts w:ascii="Times New Roman" w:hAnsi="Times New Roman" w:cs="Times New Roman"/>
          <w:b/>
          <w:sz w:val="18"/>
          <w:szCs w:val="18"/>
        </w:rPr>
        <w:t>_________________________________________________________________________________</w:t>
      </w:r>
    </w:p>
    <w:p w:rsidR="001702A3" w:rsidRDefault="00E30C8D" w:rsidP="00E30C8D">
      <w:pPr>
        <w:ind w:firstLine="540"/>
        <w:jc w:val="center"/>
        <w:rPr>
          <w:rStyle w:val="a4"/>
          <w:b w:val="0"/>
          <w:color w:val="000000"/>
          <w:sz w:val="18"/>
          <w:szCs w:val="18"/>
        </w:rPr>
      </w:pPr>
      <w:r w:rsidRPr="00486D9A">
        <w:rPr>
          <w:rStyle w:val="a4"/>
          <w:b w:val="0"/>
          <w:color w:val="000000"/>
          <w:sz w:val="18"/>
          <w:szCs w:val="18"/>
        </w:rPr>
        <w:t>ЧУЗ  «РЖД</w:t>
      </w:r>
      <w:r>
        <w:rPr>
          <w:rStyle w:val="a4"/>
          <w:b w:val="0"/>
          <w:color w:val="000000"/>
          <w:sz w:val="18"/>
          <w:szCs w:val="18"/>
        </w:rPr>
        <w:t xml:space="preserve"> </w:t>
      </w:r>
      <w:r w:rsidRPr="00486D9A">
        <w:rPr>
          <w:rStyle w:val="a4"/>
          <w:b w:val="0"/>
          <w:color w:val="000000"/>
          <w:sz w:val="18"/>
          <w:szCs w:val="18"/>
        </w:rPr>
        <w:t>-</w:t>
      </w:r>
      <w:r>
        <w:rPr>
          <w:rStyle w:val="a4"/>
          <w:b w:val="0"/>
          <w:color w:val="000000"/>
          <w:sz w:val="18"/>
          <w:szCs w:val="18"/>
        </w:rPr>
        <w:t xml:space="preserve"> </w:t>
      </w:r>
      <w:r w:rsidRPr="00486D9A">
        <w:rPr>
          <w:rStyle w:val="a4"/>
          <w:b w:val="0"/>
          <w:color w:val="000000"/>
          <w:sz w:val="18"/>
          <w:szCs w:val="18"/>
        </w:rPr>
        <w:t>М</w:t>
      </w:r>
      <w:r>
        <w:rPr>
          <w:rStyle w:val="a4"/>
          <w:b w:val="0"/>
          <w:color w:val="000000"/>
          <w:sz w:val="18"/>
          <w:szCs w:val="18"/>
        </w:rPr>
        <w:t xml:space="preserve">едицина» </w:t>
      </w:r>
      <w:proofErr w:type="gramStart"/>
      <w:r>
        <w:rPr>
          <w:rStyle w:val="a4"/>
          <w:b w:val="0"/>
          <w:color w:val="000000"/>
          <w:sz w:val="18"/>
          <w:szCs w:val="18"/>
        </w:rPr>
        <w:t>г</w:t>
      </w:r>
      <w:proofErr w:type="gramEnd"/>
      <w:r>
        <w:rPr>
          <w:rStyle w:val="a4"/>
          <w:b w:val="0"/>
          <w:color w:val="000000"/>
          <w:sz w:val="18"/>
          <w:szCs w:val="18"/>
        </w:rPr>
        <w:t>. Кемь</w:t>
      </w:r>
      <w:r w:rsidRPr="00486D9A">
        <w:rPr>
          <w:rStyle w:val="a4"/>
          <w:b w:val="0"/>
          <w:color w:val="000000"/>
          <w:sz w:val="18"/>
          <w:szCs w:val="18"/>
        </w:rPr>
        <w:t>»</w:t>
      </w:r>
    </w:p>
    <w:p w:rsidR="00E30C8D" w:rsidRPr="000B0E7C" w:rsidRDefault="00E30C8D" w:rsidP="00E30C8D">
      <w:pPr>
        <w:ind w:firstLine="540"/>
        <w:jc w:val="center"/>
        <w:rPr>
          <w:sz w:val="18"/>
          <w:szCs w:val="18"/>
        </w:rPr>
      </w:pPr>
    </w:p>
    <w:p w:rsidR="001702A3" w:rsidRPr="00E30C8D" w:rsidRDefault="001702A3" w:rsidP="00E30C8D">
      <w:pPr>
        <w:rPr>
          <w:bCs/>
          <w:color w:val="000000"/>
          <w:sz w:val="18"/>
          <w:szCs w:val="18"/>
        </w:rPr>
      </w:pPr>
      <w:r w:rsidRPr="000B0E7C">
        <w:rPr>
          <w:b/>
          <w:sz w:val="18"/>
          <w:szCs w:val="18"/>
        </w:rPr>
        <w:t>Кому:</w:t>
      </w:r>
      <w:r w:rsidRPr="000B0E7C">
        <w:rPr>
          <w:sz w:val="18"/>
          <w:szCs w:val="18"/>
        </w:rPr>
        <w:t xml:space="preserve"> </w:t>
      </w:r>
      <w:r w:rsidR="00ED6F42">
        <w:rPr>
          <w:sz w:val="18"/>
          <w:szCs w:val="18"/>
        </w:rPr>
        <w:t>Ч</w:t>
      </w:r>
      <w:r w:rsidR="00E30C8D">
        <w:rPr>
          <w:sz w:val="18"/>
          <w:szCs w:val="18"/>
        </w:rPr>
        <w:t>астное</w:t>
      </w:r>
      <w:r w:rsidR="00ED6F42">
        <w:rPr>
          <w:sz w:val="18"/>
          <w:szCs w:val="18"/>
        </w:rPr>
        <w:t xml:space="preserve"> </w:t>
      </w:r>
      <w:r w:rsidR="00E30C8D">
        <w:rPr>
          <w:sz w:val="18"/>
          <w:szCs w:val="18"/>
        </w:rPr>
        <w:t>учреждение здравоохранения</w:t>
      </w:r>
      <w:r w:rsidR="00ED6F42">
        <w:rPr>
          <w:sz w:val="18"/>
          <w:szCs w:val="18"/>
        </w:rPr>
        <w:t xml:space="preserve"> «П</w:t>
      </w:r>
      <w:r w:rsidR="00E30C8D">
        <w:rPr>
          <w:sz w:val="18"/>
          <w:szCs w:val="18"/>
        </w:rPr>
        <w:t>оликлиника</w:t>
      </w:r>
      <w:r w:rsidR="00ED6F42">
        <w:rPr>
          <w:sz w:val="18"/>
          <w:szCs w:val="18"/>
        </w:rPr>
        <w:t xml:space="preserve"> «РЖД</w:t>
      </w:r>
      <w:r w:rsidR="00E30C8D">
        <w:rPr>
          <w:sz w:val="18"/>
          <w:szCs w:val="18"/>
        </w:rPr>
        <w:t xml:space="preserve"> </w:t>
      </w:r>
      <w:r w:rsidR="00ED6F42">
        <w:rPr>
          <w:sz w:val="18"/>
          <w:szCs w:val="18"/>
        </w:rPr>
        <w:t>-</w:t>
      </w:r>
      <w:r w:rsidR="00E30C8D">
        <w:rPr>
          <w:sz w:val="18"/>
          <w:szCs w:val="18"/>
        </w:rPr>
        <w:t xml:space="preserve"> </w:t>
      </w:r>
      <w:r w:rsidR="00ED6F42">
        <w:rPr>
          <w:sz w:val="18"/>
          <w:szCs w:val="18"/>
        </w:rPr>
        <w:t>М</w:t>
      </w:r>
      <w:r w:rsidR="00E30C8D">
        <w:rPr>
          <w:sz w:val="18"/>
          <w:szCs w:val="18"/>
        </w:rPr>
        <w:t>едицина</w:t>
      </w:r>
      <w:r w:rsidR="00ED6F42">
        <w:rPr>
          <w:sz w:val="18"/>
          <w:szCs w:val="18"/>
        </w:rPr>
        <w:t xml:space="preserve">» </w:t>
      </w:r>
      <w:r w:rsidR="00E30C8D">
        <w:rPr>
          <w:sz w:val="18"/>
          <w:szCs w:val="18"/>
        </w:rPr>
        <w:t>города</w:t>
      </w:r>
      <w:r w:rsidR="00ED6F42">
        <w:rPr>
          <w:sz w:val="18"/>
          <w:szCs w:val="18"/>
        </w:rPr>
        <w:t xml:space="preserve"> К</w:t>
      </w:r>
      <w:r w:rsidR="00E30C8D">
        <w:rPr>
          <w:sz w:val="18"/>
          <w:szCs w:val="18"/>
        </w:rPr>
        <w:t>емь</w:t>
      </w:r>
      <w:r w:rsidR="00ED6F42">
        <w:rPr>
          <w:sz w:val="18"/>
          <w:szCs w:val="18"/>
        </w:rPr>
        <w:t>»</w:t>
      </w:r>
      <w:r w:rsidRPr="000B0E7C">
        <w:rPr>
          <w:sz w:val="18"/>
          <w:szCs w:val="18"/>
        </w:rPr>
        <w:t xml:space="preserve">;  сокращенное официальное наименование Учреждения: </w:t>
      </w:r>
      <w:proofErr w:type="gramStart"/>
      <w:r w:rsidR="00ED6F42">
        <w:rPr>
          <w:sz w:val="18"/>
          <w:szCs w:val="18"/>
        </w:rPr>
        <w:t>(</w:t>
      </w:r>
      <w:r w:rsidR="00E30C8D" w:rsidRPr="00486D9A">
        <w:rPr>
          <w:rStyle w:val="a4"/>
          <w:b w:val="0"/>
          <w:color w:val="000000"/>
          <w:sz w:val="18"/>
          <w:szCs w:val="18"/>
        </w:rPr>
        <w:t>ЧУЗ  «РЖД</w:t>
      </w:r>
      <w:r w:rsidR="00E30C8D">
        <w:rPr>
          <w:rStyle w:val="a4"/>
          <w:b w:val="0"/>
          <w:color w:val="000000"/>
          <w:sz w:val="18"/>
          <w:szCs w:val="18"/>
        </w:rPr>
        <w:t xml:space="preserve"> </w:t>
      </w:r>
      <w:r w:rsidR="00E30C8D" w:rsidRPr="00486D9A">
        <w:rPr>
          <w:rStyle w:val="a4"/>
          <w:b w:val="0"/>
          <w:color w:val="000000"/>
          <w:sz w:val="18"/>
          <w:szCs w:val="18"/>
        </w:rPr>
        <w:t>-</w:t>
      </w:r>
      <w:r w:rsidR="00E30C8D">
        <w:rPr>
          <w:rStyle w:val="a4"/>
          <w:b w:val="0"/>
          <w:color w:val="000000"/>
          <w:sz w:val="18"/>
          <w:szCs w:val="18"/>
        </w:rPr>
        <w:t xml:space="preserve"> </w:t>
      </w:r>
      <w:r w:rsidR="00E30C8D" w:rsidRPr="00486D9A">
        <w:rPr>
          <w:rStyle w:val="a4"/>
          <w:b w:val="0"/>
          <w:color w:val="000000"/>
          <w:sz w:val="18"/>
          <w:szCs w:val="18"/>
        </w:rPr>
        <w:t>М</w:t>
      </w:r>
      <w:r w:rsidR="00E30C8D">
        <w:rPr>
          <w:rStyle w:val="a4"/>
          <w:b w:val="0"/>
          <w:color w:val="000000"/>
          <w:sz w:val="18"/>
          <w:szCs w:val="18"/>
        </w:rPr>
        <w:t>едицина» г. Кемь</w:t>
      </w:r>
      <w:r w:rsidR="00E30C8D" w:rsidRPr="00486D9A">
        <w:rPr>
          <w:rStyle w:val="a4"/>
          <w:b w:val="0"/>
          <w:color w:val="000000"/>
          <w:sz w:val="18"/>
          <w:szCs w:val="18"/>
        </w:rPr>
        <w:t>»</w:t>
      </w:r>
      <w:r w:rsidR="00ED6F42" w:rsidRPr="00ED6F42">
        <w:rPr>
          <w:b/>
          <w:sz w:val="18"/>
          <w:szCs w:val="18"/>
        </w:rPr>
        <w:t>)</w:t>
      </w:r>
      <w:r w:rsidRPr="00ED6F42">
        <w:rPr>
          <w:sz w:val="18"/>
          <w:szCs w:val="18"/>
        </w:rPr>
        <w:t>;</w:t>
      </w:r>
      <w:proofErr w:type="gramEnd"/>
    </w:p>
    <w:p w:rsidR="001702A3" w:rsidRPr="000B0E7C" w:rsidRDefault="001702A3" w:rsidP="001702A3">
      <w:pPr>
        <w:jc w:val="both"/>
        <w:rPr>
          <w:sz w:val="18"/>
          <w:szCs w:val="18"/>
        </w:rPr>
      </w:pPr>
    </w:p>
    <w:p w:rsidR="001702A3" w:rsidRPr="000B0E7C" w:rsidRDefault="001702A3" w:rsidP="001702A3">
      <w:pPr>
        <w:jc w:val="both"/>
        <w:rPr>
          <w:bCs/>
          <w:sz w:val="18"/>
          <w:szCs w:val="18"/>
        </w:rPr>
      </w:pPr>
      <w:r w:rsidRPr="000B0E7C">
        <w:rPr>
          <w:b/>
          <w:sz w:val="18"/>
          <w:szCs w:val="18"/>
        </w:rPr>
        <w:t>Адрес:</w:t>
      </w:r>
      <w:r w:rsidRPr="000B0E7C">
        <w:rPr>
          <w:sz w:val="18"/>
          <w:szCs w:val="18"/>
        </w:rPr>
        <w:t xml:space="preserve"> </w:t>
      </w:r>
      <w:r w:rsidRPr="000B0E7C">
        <w:rPr>
          <w:bCs/>
          <w:sz w:val="18"/>
          <w:szCs w:val="18"/>
        </w:rPr>
        <w:t xml:space="preserve">186615, Республика Карелия, </w:t>
      </w:r>
      <w:proofErr w:type="gramStart"/>
      <w:r w:rsidRPr="000B0E7C">
        <w:rPr>
          <w:bCs/>
          <w:sz w:val="18"/>
          <w:szCs w:val="18"/>
        </w:rPr>
        <w:t>г</w:t>
      </w:r>
      <w:proofErr w:type="gramEnd"/>
      <w:r w:rsidRPr="000B0E7C">
        <w:rPr>
          <w:bCs/>
          <w:sz w:val="18"/>
          <w:szCs w:val="18"/>
        </w:rPr>
        <w:t>. Кемь, ул. Шоссе 1 мая, д.9</w:t>
      </w:r>
    </w:p>
    <w:p w:rsidR="001702A3" w:rsidRPr="000B0E7C" w:rsidRDefault="001702A3" w:rsidP="001702A3">
      <w:pPr>
        <w:jc w:val="both"/>
        <w:rPr>
          <w:bCs/>
          <w:sz w:val="18"/>
          <w:szCs w:val="18"/>
        </w:rPr>
      </w:pPr>
      <w:r w:rsidRPr="000B0E7C">
        <w:rPr>
          <w:bCs/>
          <w:sz w:val="18"/>
          <w:szCs w:val="18"/>
        </w:rPr>
        <w:t>Тел. (81458) 7-06-73 (приемная), (81458) 4-33-06 (экономический отдел).</w:t>
      </w:r>
    </w:p>
    <w:p w:rsidR="001702A3" w:rsidRPr="000B0E7C" w:rsidRDefault="001702A3" w:rsidP="001702A3">
      <w:pPr>
        <w:jc w:val="both"/>
        <w:rPr>
          <w:bCs/>
          <w:sz w:val="18"/>
          <w:szCs w:val="18"/>
        </w:rPr>
      </w:pPr>
      <w:r w:rsidRPr="000B0E7C">
        <w:rPr>
          <w:bCs/>
          <w:sz w:val="18"/>
          <w:szCs w:val="18"/>
        </w:rPr>
        <w:t>Факс: (81458) 7-06-73</w:t>
      </w:r>
    </w:p>
    <w:p w:rsidR="001702A3" w:rsidRPr="000B0E7C" w:rsidRDefault="001702A3" w:rsidP="001702A3">
      <w:pPr>
        <w:jc w:val="both"/>
        <w:rPr>
          <w:sz w:val="18"/>
          <w:szCs w:val="18"/>
        </w:rPr>
      </w:pPr>
    </w:p>
    <w:p w:rsidR="001702A3" w:rsidRPr="000B0E7C" w:rsidRDefault="001702A3" w:rsidP="001702A3">
      <w:pPr>
        <w:jc w:val="center"/>
        <w:rPr>
          <w:sz w:val="18"/>
          <w:szCs w:val="18"/>
        </w:rPr>
      </w:pPr>
      <w:r w:rsidRPr="000B0E7C">
        <w:rPr>
          <w:sz w:val="18"/>
          <w:szCs w:val="18"/>
        </w:rPr>
        <w:t>Уважаемые господа!</w:t>
      </w:r>
    </w:p>
    <w:p w:rsidR="001702A3" w:rsidRPr="000B0E7C" w:rsidRDefault="001702A3" w:rsidP="001702A3">
      <w:pPr>
        <w:jc w:val="center"/>
        <w:rPr>
          <w:sz w:val="18"/>
          <w:szCs w:val="18"/>
          <w:u w:val="single"/>
        </w:rPr>
      </w:pPr>
      <w:r w:rsidRPr="000B0E7C">
        <w:rPr>
          <w:sz w:val="18"/>
          <w:szCs w:val="18"/>
        </w:rPr>
        <w:t>Мы, _________________________________________________________________</w:t>
      </w:r>
    </w:p>
    <w:p w:rsidR="001702A3" w:rsidRPr="000B0E7C" w:rsidRDefault="001702A3" w:rsidP="001702A3">
      <w:pPr>
        <w:jc w:val="center"/>
        <w:rPr>
          <w:sz w:val="18"/>
          <w:szCs w:val="18"/>
        </w:rPr>
      </w:pPr>
      <w:proofErr w:type="gramStart"/>
      <w:r w:rsidRPr="000B0E7C">
        <w:rPr>
          <w:sz w:val="18"/>
          <w:szCs w:val="18"/>
        </w:rPr>
        <w:t>(наименование, организационно-правовая форма, ИНН,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1702A3" w:rsidRPr="000B0E7C" w:rsidRDefault="001702A3" w:rsidP="001702A3">
      <w:pPr>
        <w:jc w:val="both"/>
        <w:rPr>
          <w:sz w:val="18"/>
          <w:szCs w:val="18"/>
        </w:rPr>
      </w:pPr>
    </w:p>
    <w:p w:rsidR="001702A3" w:rsidRPr="000B0E7C" w:rsidRDefault="001702A3" w:rsidP="001702A3">
      <w:pPr>
        <w:jc w:val="both"/>
        <w:rPr>
          <w:sz w:val="18"/>
          <w:szCs w:val="18"/>
        </w:rPr>
      </w:pPr>
      <w:r w:rsidRPr="000B0E7C">
        <w:rPr>
          <w:sz w:val="18"/>
          <w:szCs w:val="18"/>
        </w:rPr>
        <w:t xml:space="preserve">на основании Вашего извещения о проведении запроса котировок предлагаем </w:t>
      </w:r>
      <w:r w:rsidR="004C45AE">
        <w:rPr>
          <w:sz w:val="18"/>
          <w:szCs w:val="18"/>
        </w:rPr>
        <w:t>оказать услуги</w:t>
      </w:r>
      <w:r w:rsidRPr="000B0E7C">
        <w:rPr>
          <w:sz w:val="18"/>
          <w:szCs w:val="18"/>
        </w:rPr>
        <w:t>:</w:t>
      </w:r>
    </w:p>
    <w:p w:rsidR="001702A3" w:rsidRPr="000B0E7C" w:rsidRDefault="001702A3" w:rsidP="001702A3">
      <w:pPr>
        <w:jc w:val="both"/>
        <w:rPr>
          <w:sz w:val="18"/>
          <w:szCs w:val="18"/>
        </w:rPr>
      </w:pPr>
    </w:p>
    <w:tbl>
      <w:tblPr>
        <w:tblW w:w="11254" w:type="dxa"/>
        <w:tblInd w:w="-34" w:type="dxa"/>
        <w:tblLayout w:type="fixed"/>
        <w:tblCellMar>
          <w:left w:w="10" w:type="dxa"/>
          <w:right w:w="10" w:type="dxa"/>
        </w:tblCellMar>
        <w:tblLook w:val="04A0"/>
      </w:tblPr>
      <w:tblGrid>
        <w:gridCol w:w="543"/>
        <w:gridCol w:w="1895"/>
        <w:gridCol w:w="1247"/>
        <w:gridCol w:w="676"/>
        <w:gridCol w:w="949"/>
        <w:gridCol w:w="1597"/>
        <w:gridCol w:w="976"/>
        <w:gridCol w:w="1327"/>
        <w:gridCol w:w="2044"/>
      </w:tblGrid>
      <w:tr w:rsidR="00871DC7" w:rsidRPr="002E4165" w:rsidTr="00871DC7">
        <w:trPr>
          <w:trHeight w:val="596"/>
        </w:trPr>
        <w:tc>
          <w:tcPr>
            <w:tcW w:w="5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lang w:val="en-US"/>
              </w:rPr>
            </w:pPr>
            <w:r w:rsidRPr="000B0E7C">
              <w:rPr>
                <w:b/>
                <w:sz w:val="18"/>
                <w:szCs w:val="18"/>
              </w:rPr>
              <w:t xml:space="preserve">№ </w:t>
            </w:r>
            <w:proofErr w:type="spellStart"/>
            <w:proofErr w:type="gramStart"/>
            <w:r w:rsidRPr="000B0E7C">
              <w:rPr>
                <w:b/>
                <w:sz w:val="18"/>
                <w:szCs w:val="18"/>
              </w:rPr>
              <w:t>п</w:t>
            </w:r>
            <w:proofErr w:type="spellEnd"/>
            <w:proofErr w:type="gramEnd"/>
            <w:r w:rsidRPr="000B0E7C">
              <w:rPr>
                <w:b/>
                <w:sz w:val="18"/>
                <w:szCs w:val="18"/>
              </w:rPr>
              <w:t>/</w:t>
            </w:r>
            <w:proofErr w:type="spellStart"/>
            <w:r w:rsidRPr="000B0E7C">
              <w:rPr>
                <w:b/>
                <w:sz w:val="18"/>
                <w:szCs w:val="18"/>
              </w:rPr>
              <w:t>п</w:t>
            </w:r>
            <w:proofErr w:type="spellEnd"/>
          </w:p>
          <w:p w:rsidR="00871DC7" w:rsidRPr="000B0E7C" w:rsidRDefault="00871DC7" w:rsidP="005B343A">
            <w:pPr>
              <w:pStyle w:val="Standard"/>
              <w:snapToGrid w:val="0"/>
              <w:spacing w:line="320" w:lineRule="exact"/>
              <w:jc w:val="center"/>
              <w:rPr>
                <w:b/>
                <w:sz w:val="18"/>
                <w:szCs w:val="18"/>
                <w:lang w:val="en-US"/>
              </w:rPr>
            </w:pPr>
          </w:p>
        </w:tc>
        <w:tc>
          <w:tcPr>
            <w:tcW w:w="189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Наименование</w:t>
            </w:r>
          </w:p>
        </w:tc>
        <w:tc>
          <w:tcPr>
            <w:tcW w:w="124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93" w:right="-53"/>
              <w:jc w:val="center"/>
              <w:rPr>
                <w:b/>
                <w:sz w:val="18"/>
                <w:szCs w:val="18"/>
              </w:rPr>
            </w:pPr>
            <w:r w:rsidRPr="002E4165">
              <w:rPr>
                <w:b/>
                <w:sz w:val="18"/>
                <w:szCs w:val="18"/>
              </w:rPr>
              <w:t>Ед.</w:t>
            </w:r>
            <w:r w:rsidRPr="002E4165">
              <w:rPr>
                <w:b/>
                <w:sz w:val="18"/>
                <w:szCs w:val="18"/>
              </w:rPr>
              <w:br/>
            </w:r>
            <w:proofErr w:type="spellStart"/>
            <w:r w:rsidRPr="002E4165">
              <w:rPr>
                <w:b/>
                <w:sz w:val="18"/>
                <w:szCs w:val="18"/>
              </w:rPr>
              <w:t>изм</w:t>
            </w:r>
            <w:proofErr w:type="spellEnd"/>
            <w:r w:rsidRPr="002E4165">
              <w:rPr>
                <w:b/>
                <w:sz w:val="18"/>
                <w:szCs w:val="18"/>
              </w:rPr>
              <w:t>.</w:t>
            </w:r>
          </w:p>
        </w:tc>
        <w:tc>
          <w:tcPr>
            <w:tcW w:w="6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C36373" w:rsidRDefault="00C36373" w:rsidP="00C36373">
            <w:pPr>
              <w:pStyle w:val="Standard"/>
              <w:snapToGrid w:val="0"/>
              <w:spacing w:line="320" w:lineRule="exact"/>
              <w:ind w:left="-93" w:right="-53"/>
              <w:jc w:val="center"/>
              <w:rPr>
                <w:b/>
                <w:sz w:val="18"/>
                <w:szCs w:val="18"/>
              </w:rPr>
            </w:pPr>
            <w:r>
              <w:rPr>
                <w:b/>
                <w:sz w:val="18"/>
                <w:szCs w:val="18"/>
              </w:rPr>
              <w:t>Кол-во раб.</w:t>
            </w:r>
          </w:p>
          <w:p w:rsidR="00871DC7" w:rsidRPr="002E4165" w:rsidRDefault="00C36373" w:rsidP="00C36373">
            <w:pPr>
              <w:pStyle w:val="Standard"/>
              <w:snapToGrid w:val="0"/>
              <w:spacing w:line="320" w:lineRule="exact"/>
              <w:ind w:left="-93" w:right="-53"/>
              <w:jc w:val="center"/>
              <w:rPr>
                <w:b/>
                <w:sz w:val="18"/>
                <w:szCs w:val="18"/>
              </w:rPr>
            </w:pPr>
            <w:r>
              <w:rPr>
                <w:b/>
                <w:sz w:val="18"/>
                <w:szCs w:val="18"/>
              </w:rPr>
              <w:t>мест</w:t>
            </w:r>
            <w:r w:rsidR="00871DC7" w:rsidRPr="002E4165">
              <w:rPr>
                <w:b/>
                <w:sz w:val="18"/>
                <w:szCs w:val="18"/>
              </w:rPr>
              <w:t xml:space="preserve"> </w:t>
            </w:r>
          </w:p>
        </w:tc>
        <w:tc>
          <w:tcPr>
            <w:tcW w:w="94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ind w:left="-163" w:right="-177"/>
              <w:jc w:val="center"/>
              <w:rPr>
                <w:b/>
                <w:sz w:val="18"/>
                <w:szCs w:val="18"/>
              </w:rPr>
            </w:pPr>
          </w:p>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 НДС,</w:t>
            </w:r>
          </w:p>
          <w:p w:rsidR="00871DC7" w:rsidRPr="002E4165" w:rsidRDefault="00871DC7" w:rsidP="005B343A">
            <w:pPr>
              <w:pStyle w:val="Standard"/>
              <w:snapToGrid w:val="0"/>
              <w:spacing w:line="320" w:lineRule="exact"/>
              <w:jc w:val="center"/>
              <w:rPr>
                <w:b/>
                <w:sz w:val="18"/>
                <w:szCs w:val="18"/>
              </w:rPr>
            </w:pPr>
            <w:r w:rsidRPr="002E4165">
              <w:rPr>
                <w:b/>
                <w:sz w:val="18"/>
                <w:szCs w:val="18"/>
              </w:rPr>
              <w:t>%</w:t>
            </w:r>
          </w:p>
        </w:tc>
        <w:tc>
          <w:tcPr>
            <w:tcW w:w="159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rStyle w:val="a4"/>
                <w:rFonts w:eastAsia="Times New Roman"/>
                <w:color w:val="000000"/>
                <w:sz w:val="18"/>
                <w:szCs w:val="18"/>
              </w:rPr>
              <w:t>Цена  за единицу, руб. без учета НДС</w:t>
            </w:r>
          </w:p>
        </w:tc>
        <w:tc>
          <w:tcPr>
            <w:tcW w:w="97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Сумма НДС, руб.</w:t>
            </w:r>
          </w:p>
          <w:p w:rsidR="00871DC7" w:rsidRPr="002E4165" w:rsidRDefault="00871DC7" w:rsidP="005B343A">
            <w:pPr>
              <w:pStyle w:val="Standard"/>
              <w:snapToGrid w:val="0"/>
              <w:spacing w:line="320" w:lineRule="exact"/>
              <w:jc w:val="center"/>
              <w:rPr>
                <w:b/>
                <w:sz w:val="18"/>
                <w:szCs w:val="18"/>
              </w:rPr>
            </w:pPr>
          </w:p>
        </w:tc>
        <w:tc>
          <w:tcPr>
            <w:tcW w:w="13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2E4165" w:rsidRDefault="00871DC7" w:rsidP="005B343A">
            <w:pPr>
              <w:pStyle w:val="Standard"/>
              <w:snapToGrid w:val="0"/>
              <w:spacing w:line="320" w:lineRule="exact"/>
              <w:jc w:val="center"/>
              <w:rPr>
                <w:b/>
                <w:sz w:val="18"/>
                <w:szCs w:val="18"/>
              </w:rPr>
            </w:pPr>
            <w:r w:rsidRPr="002E4165">
              <w:rPr>
                <w:b/>
                <w:sz w:val="18"/>
                <w:szCs w:val="18"/>
              </w:rPr>
              <w:t xml:space="preserve">Стоимость </w:t>
            </w:r>
            <w:proofErr w:type="spellStart"/>
            <w:r w:rsidRPr="002E4165">
              <w:rPr>
                <w:b/>
                <w:sz w:val="18"/>
                <w:szCs w:val="18"/>
              </w:rPr>
              <w:t>вкл</w:t>
            </w:r>
            <w:proofErr w:type="spellEnd"/>
            <w:r w:rsidRPr="002E4165">
              <w:rPr>
                <w:b/>
                <w:sz w:val="18"/>
                <w:szCs w:val="18"/>
              </w:rPr>
              <w:t>. НДС, руб.</w:t>
            </w:r>
          </w:p>
        </w:tc>
        <w:tc>
          <w:tcPr>
            <w:tcW w:w="2044" w:type="dxa"/>
            <w:tcBorders>
              <w:top w:val="single" w:sz="4" w:space="0" w:color="000000"/>
              <w:left w:val="single" w:sz="4" w:space="0" w:color="000000"/>
              <w:bottom w:val="single" w:sz="4" w:space="0" w:color="000000"/>
              <w:right w:val="single" w:sz="4" w:space="0" w:color="000000"/>
            </w:tcBorders>
          </w:tcPr>
          <w:p w:rsidR="00871DC7" w:rsidRPr="00A065B5" w:rsidRDefault="00871DC7" w:rsidP="005B343A">
            <w:pPr>
              <w:pStyle w:val="Standard"/>
              <w:snapToGrid w:val="0"/>
              <w:spacing w:line="320" w:lineRule="exact"/>
              <w:jc w:val="center"/>
              <w:rPr>
                <w:b/>
                <w:sz w:val="18"/>
                <w:szCs w:val="18"/>
              </w:rPr>
            </w:pPr>
            <w:r w:rsidRPr="00A065B5">
              <w:rPr>
                <w:rStyle w:val="a4"/>
                <w:rFonts w:eastAsia="Times New Roman"/>
                <w:color w:val="000000"/>
                <w:sz w:val="18"/>
                <w:szCs w:val="18"/>
              </w:rPr>
              <w:t>Всего, руб. с учетом НДС</w:t>
            </w:r>
          </w:p>
        </w:tc>
      </w:tr>
      <w:tr w:rsidR="00871DC7" w:rsidRPr="000B0E7C" w:rsidTr="00871DC7">
        <w:trPr>
          <w:trHeight w:val="433"/>
        </w:trPr>
        <w:tc>
          <w:tcPr>
            <w:tcW w:w="543"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r w:rsidRPr="000B0E7C">
              <w:rPr>
                <w:sz w:val="18"/>
                <w:szCs w:val="18"/>
              </w:rPr>
              <w:t>1</w:t>
            </w:r>
          </w:p>
        </w:tc>
        <w:tc>
          <w:tcPr>
            <w:tcW w:w="1895"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uppressAutoHyphens w:val="0"/>
              <w:snapToGrid w:val="0"/>
              <w:spacing w:line="320" w:lineRule="exact"/>
              <w:rPr>
                <w:iCs/>
                <w:sz w:val="18"/>
                <w:szCs w:val="18"/>
              </w:rPr>
            </w:pPr>
          </w:p>
        </w:tc>
        <w:tc>
          <w:tcPr>
            <w:tcW w:w="124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left="-108" w:right="-108"/>
              <w:jc w:val="center"/>
              <w:rPr>
                <w:sz w:val="18"/>
                <w:szCs w:val="18"/>
              </w:rPr>
            </w:pPr>
          </w:p>
        </w:tc>
        <w:tc>
          <w:tcPr>
            <w:tcW w:w="6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ind w:right="-108"/>
              <w:jc w:val="center"/>
              <w:rPr>
                <w:sz w:val="18"/>
                <w:szCs w:val="18"/>
              </w:rPr>
            </w:pPr>
          </w:p>
        </w:tc>
        <w:tc>
          <w:tcPr>
            <w:tcW w:w="949"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597"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976" w:type="dxa"/>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sz w:val="18"/>
                <w:szCs w:val="18"/>
              </w:rPr>
            </w:pPr>
          </w:p>
        </w:tc>
      </w:tr>
      <w:tr w:rsidR="00871DC7" w:rsidRPr="000B0E7C" w:rsidTr="00871DC7">
        <w:trPr>
          <w:trHeight w:val="487"/>
        </w:trPr>
        <w:tc>
          <w:tcPr>
            <w:tcW w:w="7883" w:type="dxa"/>
            <w:gridSpan w:val="7"/>
            <w:tcBorders>
              <w:left w:val="single" w:sz="4" w:space="0" w:color="000000"/>
              <w:bottom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rPr>
                <w:b/>
                <w:sz w:val="18"/>
                <w:szCs w:val="18"/>
              </w:rPr>
            </w:pPr>
            <w:r w:rsidRPr="000B0E7C">
              <w:rPr>
                <w:b/>
                <w:sz w:val="18"/>
                <w:szCs w:val="18"/>
              </w:rPr>
              <w:t>ИТОГО:</w:t>
            </w:r>
          </w:p>
        </w:tc>
        <w:tc>
          <w:tcPr>
            <w:tcW w:w="132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871DC7" w:rsidRPr="000B0E7C" w:rsidRDefault="00871DC7" w:rsidP="005B343A">
            <w:pPr>
              <w:pStyle w:val="Standard"/>
              <w:snapToGrid w:val="0"/>
              <w:spacing w:line="320" w:lineRule="exact"/>
              <w:jc w:val="center"/>
              <w:rPr>
                <w:b/>
                <w:sz w:val="18"/>
                <w:szCs w:val="18"/>
              </w:rPr>
            </w:pPr>
          </w:p>
        </w:tc>
        <w:tc>
          <w:tcPr>
            <w:tcW w:w="2044" w:type="dxa"/>
            <w:tcBorders>
              <w:left w:val="single" w:sz="4" w:space="0" w:color="000000"/>
              <w:bottom w:val="single" w:sz="4" w:space="0" w:color="000000"/>
              <w:right w:val="single" w:sz="4" w:space="0" w:color="000000"/>
            </w:tcBorders>
          </w:tcPr>
          <w:p w:rsidR="00871DC7" w:rsidRPr="000B0E7C" w:rsidRDefault="00871DC7" w:rsidP="005B343A">
            <w:pPr>
              <w:pStyle w:val="Standard"/>
              <w:snapToGrid w:val="0"/>
              <w:spacing w:line="320" w:lineRule="exact"/>
              <w:jc w:val="center"/>
              <w:rPr>
                <w:b/>
                <w:sz w:val="18"/>
                <w:szCs w:val="18"/>
              </w:rPr>
            </w:pPr>
          </w:p>
        </w:tc>
      </w:tr>
    </w:tbl>
    <w:p w:rsidR="001702A3" w:rsidRPr="000B0E7C" w:rsidRDefault="001702A3" w:rsidP="001702A3">
      <w:pPr>
        <w:jc w:val="both"/>
        <w:rPr>
          <w:sz w:val="18"/>
          <w:szCs w:val="18"/>
        </w:rPr>
      </w:pPr>
    </w:p>
    <w:p w:rsidR="003B59E7" w:rsidRPr="000B0E7C" w:rsidRDefault="003B59E7" w:rsidP="003B59E7">
      <w:pPr>
        <w:pStyle w:val="ConsPlusNormal"/>
        <w:widowControl/>
        <w:tabs>
          <w:tab w:val="left" w:pos="5505"/>
        </w:tabs>
        <w:ind w:firstLine="0"/>
        <w:jc w:val="both"/>
        <w:rPr>
          <w:rFonts w:ascii="Times New Roman" w:hAnsi="Times New Roman" w:cs="Times New Roman"/>
          <w:b/>
          <w:snapToGrid w:val="0"/>
          <w:color w:val="000000"/>
          <w:sz w:val="18"/>
          <w:szCs w:val="18"/>
        </w:rPr>
      </w:pPr>
      <w:r w:rsidRPr="000B0E7C">
        <w:rPr>
          <w:rFonts w:ascii="Times New Roman" w:hAnsi="Times New Roman" w:cs="Times New Roman"/>
          <w:b/>
          <w:snapToGrid w:val="0"/>
          <w:color w:val="000000"/>
          <w:sz w:val="18"/>
          <w:szCs w:val="18"/>
        </w:rPr>
        <w:t xml:space="preserve">Стоимость </w:t>
      </w:r>
      <w:r w:rsidR="004C45AE">
        <w:rPr>
          <w:rFonts w:ascii="Times New Roman" w:hAnsi="Times New Roman" w:cs="Times New Roman"/>
          <w:b/>
          <w:snapToGrid w:val="0"/>
          <w:color w:val="000000"/>
          <w:sz w:val="18"/>
          <w:szCs w:val="18"/>
        </w:rPr>
        <w:t>услуги</w:t>
      </w:r>
      <w:r w:rsidRPr="000B0E7C">
        <w:rPr>
          <w:rFonts w:ascii="Times New Roman" w:hAnsi="Times New Roman" w:cs="Times New Roman"/>
          <w:b/>
          <w:snapToGrid w:val="0"/>
          <w:color w:val="000000"/>
          <w:sz w:val="18"/>
          <w:szCs w:val="18"/>
        </w:rPr>
        <w:t xml:space="preserve"> составляет: </w:t>
      </w:r>
    </w:p>
    <w:p w:rsidR="003B59E7" w:rsidRDefault="003B59E7" w:rsidP="003B59E7">
      <w:pPr>
        <w:pStyle w:val="ConsPlusNormal"/>
        <w:widowControl/>
        <w:tabs>
          <w:tab w:val="left" w:pos="5505"/>
        </w:tabs>
        <w:ind w:firstLine="0"/>
        <w:jc w:val="both"/>
        <w:rPr>
          <w:rFonts w:ascii="Times New Roman" w:hAnsi="Times New Roman" w:cs="Times New Roman"/>
          <w:snapToGrid w:val="0"/>
          <w:color w:val="000000"/>
          <w:sz w:val="18"/>
          <w:szCs w:val="18"/>
        </w:rPr>
      </w:pPr>
      <w:r w:rsidRPr="000B0E7C">
        <w:rPr>
          <w:rFonts w:ascii="Times New Roman" w:hAnsi="Times New Roman" w:cs="Times New Roman"/>
          <w:snapToGrid w:val="0"/>
          <w:color w:val="000000"/>
          <w:sz w:val="18"/>
          <w:szCs w:val="18"/>
        </w:rPr>
        <w:t xml:space="preserve"> _________________(__________________________</w:t>
      </w:r>
      <w:r>
        <w:rPr>
          <w:rFonts w:ascii="Times New Roman" w:hAnsi="Times New Roman" w:cs="Times New Roman"/>
          <w:snapToGrid w:val="0"/>
          <w:color w:val="000000"/>
          <w:sz w:val="18"/>
          <w:szCs w:val="18"/>
        </w:rPr>
        <w:t>_________</w:t>
      </w:r>
      <w:r w:rsidRPr="000B0E7C">
        <w:rPr>
          <w:rFonts w:ascii="Times New Roman" w:hAnsi="Times New Roman" w:cs="Times New Roman"/>
          <w:snapToGrid w:val="0"/>
          <w:color w:val="000000"/>
          <w:sz w:val="18"/>
          <w:szCs w:val="18"/>
        </w:rPr>
        <w:t>) рублей ______ копеек.</w:t>
      </w:r>
    </w:p>
    <w:p w:rsidR="008961B7"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8961B7" w:rsidRPr="000B0E7C" w:rsidRDefault="008961B7" w:rsidP="003B59E7">
      <w:pPr>
        <w:pStyle w:val="ConsPlusNormal"/>
        <w:widowControl/>
        <w:tabs>
          <w:tab w:val="left" w:pos="5505"/>
        </w:tabs>
        <w:ind w:firstLine="0"/>
        <w:jc w:val="both"/>
        <w:rPr>
          <w:rFonts w:ascii="Times New Roman" w:hAnsi="Times New Roman" w:cs="Times New Roman"/>
          <w:snapToGrid w:val="0"/>
          <w:color w:val="000000"/>
          <w:sz w:val="18"/>
          <w:szCs w:val="18"/>
        </w:rPr>
      </w:pPr>
    </w:p>
    <w:p w:rsidR="003B6EA2" w:rsidRDefault="003B6EA2" w:rsidP="001702A3">
      <w:pPr>
        <w:pStyle w:val="ConsNormal"/>
        <w:ind w:firstLine="180"/>
        <w:jc w:val="both"/>
        <w:rPr>
          <w:rFonts w:ascii="Times New Roman" w:hAnsi="Times New Roman" w:cs="Times New Roman"/>
          <w:sz w:val="18"/>
          <w:szCs w:val="18"/>
        </w:rPr>
      </w:pPr>
    </w:p>
    <w:p w:rsidR="001702A3" w:rsidRPr="000B0E7C" w:rsidRDefault="001702A3" w:rsidP="001702A3">
      <w:pPr>
        <w:pStyle w:val="ConsNormal"/>
        <w:ind w:firstLine="180"/>
        <w:jc w:val="both"/>
        <w:rPr>
          <w:rFonts w:ascii="Times New Roman" w:hAnsi="Times New Roman" w:cs="Times New Roman"/>
          <w:sz w:val="18"/>
          <w:szCs w:val="18"/>
        </w:rPr>
      </w:pPr>
      <w:r w:rsidRPr="000B0E7C">
        <w:rPr>
          <w:rFonts w:ascii="Times New Roman" w:hAnsi="Times New Roman" w:cs="Times New Roman"/>
          <w:sz w:val="18"/>
          <w:szCs w:val="18"/>
        </w:rPr>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proofErr w:type="gramStart"/>
      <w:r w:rsidRPr="000B0E7C">
        <w:rPr>
          <w:rFonts w:ascii="Times New Roman" w:hAnsi="Times New Roman" w:cs="Times New Roman"/>
          <w:sz w:val="18"/>
          <w:szCs w:val="18"/>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1702A3" w:rsidRPr="000B0E7C" w:rsidRDefault="001702A3" w:rsidP="001702A3">
      <w:pPr>
        <w:pStyle w:val="ConsNormal"/>
        <w:widowControl w:val="0"/>
        <w:numPr>
          <w:ilvl w:val="0"/>
          <w:numId w:val="26"/>
        </w:numPr>
        <w:tabs>
          <w:tab w:val="num" w:pos="540"/>
        </w:tabs>
        <w:autoSpaceDE w:val="0"/>
        <w:autoSpaceDN w:val="0"/>
        <w:adjustRightInd w:val="0"/>
        <w:snapToGrid/>
        <w:ind w:left="540"/>
        <w:jc w:val="both"/>
        <w:rPr>
          <w:rFonts w:ascii="Times New Roman" w:hAnsi="Times New Roman" w:cs="Times New Roman"/>
          <w:sz w:val="18"/>
          <w:szCs w:val="18"/>
        </w:rPr>
      </w:pPr>
      <w:r w:rsidRPr="000B0E7C">
        <w:rPr>
          <w:rFonts w:ascii="Times New Roman" w:hAnsi="Times New Roman" w:cs="Times New Roman"/>
          <w:sz w:val="18"/>
          <w:szCs w:val="18"/>
        </w:rPr>
        <w:t>Информационная справка, содержащая сведения о владельцах контрагента, включая конечных бенефициаров, с прилож</w:t>
      </w:r>
      <w:r w:rsidR="00FB522B">
        <w:rPr>
          <w:rFonts w:ascii="Times New Roman" w:hAnsi="Times New Roman" w:cs="Times New Roman"/>
          <w:sz w:val="18"/>
          <w:szCs w:val="18"/>
        </w:rPr>
        <w:t>ением подтверждающих документов.</w:t>
      </w:r>
    </w:p>
    <w:p w:rsidR="001702A3" w:rsidRPr="000B0E7C" w:rsidRDefault="001702A3" w:rsidP="001702A3">
      <w:pPr>
        <w:rPr>
          <w:sz w:val="18"/>
          <w:szCs w:val="18"/>
        </w:rPr>
      </w:pPr>
    </w:p>
    <w:p w:rsidR="001702A3" w:rsidRPr="000B0E7C" w:rsidRDefault="001702A3" w:rsidP="001702A3">
      <w:pPr>
        <w:jc w:val="both"/>
        <w:rPr>
          <w:i/>
          <w:sz w:val="18"/>
          <w:szCs w:val="18"/>
        </w:rPr>
      </w:pPr>
      <w:r w:rsidRPr="000B0E7C">
        <w:rPr>
          <w:sz w:val="18"/>
          <w:szCs w:val="18"/>
        </w:rPr>
        <w:t xml:space="preserve">Настоящей заявкой подтверждаем, что </w:t>
      </w:r>
      <w:proofErr w:type="gramStart"/>
      <w:r w:rsidRPr="000B0E7C">
        <w:rPr>
          <w:sz w:val="18"/>
          <w:szCs w:val="18"/>
        </w:rPr>
        <w:t>против</w:t>
      </w:r>
      <w:proofErr w:type="gramEnd"/>
      <w:r w:rsidRPr="000B0E7C">
        <w:rPr>
          <w:sz w:val="18"/>
          <w:szCs w:val="18"/>
        </w:rPr>
        <w:t xml:space="preserve"> ___________________________________________</w:t>
      </w:r>
      <w:r w:rsidRPr="000B0E7C">
        <w:rPr>
          <w:i/>
          <w:sz w:val="18"/>
          <w:szCs w:val="18"/>
        </w:rPr>
        <w:t xml:space="preserve"> (</w:t>
      </w:r>
      <w:proofErr w:type="gramStart"/>
      <w:r w:rsidRPr="000B0E7C">
        <w:rPr>
          <w:i/>
          <w:sz w:val="18"/>
          <w:szCs w:val="18"/>
        </w:rPr>
        <w:t>наименование</w:t>
      </w:r>
      <w:proofErr w:type="gramEnd"/>
      <w:r w:rsidRPr="000B0E7C">
        <w:rPr>
          <w:i/>
          <w:sz w:val="18"/>
          <w:szCs w:val="18"/>
        </w:rPr>
        <w:t xml:space="preserve"> Участника размещения заказа) </w:t>
      </w:r>
    </w:p>
    <w:p w:rsidR="001702A3" w:rsidRPr="000B0E7C" w:rsidRDefault="001702A3" w:rsidP="001702A3">
      <w:pPr>
        <w:numPr>
          <w:ilvl w:val="0"/>
          <w:numId w:val="27"/>
        </w:numPr>
        <w:jc w:val="both"/>
        <w:rPr>
          <w:sz w:val="18"/>
          <w:szCs w:val="18"/>
        </w:rPr>
      </w:pPr>
      <w:r w:rsidRPr="000B0E7C">
        <w:rPr>
          <w:sz w:val="18"/>
          <w:szCs w:val="18"/>
        </w:rPr>
        <w:t xml:space="preserve">не проводится  ликвидация Участника закупки –     юридического лица и отсутствуют </w:t>
      </w:r>
      <w:r w:rsidRPr="000B0E7C">
        <w:rPr>
          <w:bCs/>
          <w:sz w:val="18"/>
          <w:szCs w:val="18"/>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0B0E7C">
        <w:rPr>
          <w:sz w:val="18"/>
          <w:szCs w:val="18"/>
        </w:rPr>
        <w:t>,</w:t>
      </w:r>
    </w:p>
    <w:p w:rsidR="001702A3" w:rsidRPr="000B0E7C" w:rsidRDefault="001702A3" w:rsidP="001702A3">
      <w:pPr>
        <w:numPr>
          <w:ilvl w:val="0"/>
          <w:numId w:val="27"/>
        </w:numPr>
        <w:jc w:val="both"/>
        <w:rPr>
          <w:sz w:val="18"/>
          <w:szCs w:val="18"/>
        </w:rPr>
      </w:pPr>
      <w:r w:rsidRPr="000B0E7C">
        <w:rPr>
          <w:sz w:val="18"/>
          <w:szCs w:val="18"/>
        </w:rPr>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1702A3" w:rsidRPr="000B0E7C" w:rsidRDefault="001702A3" w:rsidP="001702A3">
      <w:pPr>
        <w:jc w:val="both"/>
        <w:rPr>
          <w:i/>
          <w:sz w:val="18"/>
          <w:szCs w:val="18"/>
        </w:rPr>
      </w:pPr>
      <w:r w:rsidRPr="000B0E7C">
        <w:rPr>
          <w:sz w:val="18"/>
          <w:szCs w:val="18"/>
        </w:rPr>
        <w:lastRenderedPageBreak/>
        <w:t>Настоящей заявкой подтверждаем, что у ___________________________________________</w:t>
      </w:r>
      <w:r w:rsidRPr="000B0E7C">
        <w:rPr>
          <w:i/>
          <w:sz w:val="18"/>
          <w:szCs w:val="18"/>
        </w:rPr>
        <w:t xml:space="preserve"> (наименование Участника размещения заказа) </w:t>
      </w:r>
    </w:p>
    <w:p w:rsidR="001702A3" w:rsidRPr="000B0E7C" w:rsidRDefault="001702A3" w:rsidP="001702A3">
      <w:pPr>
        <w:numPr>
          <w:ilvl w:val="0"/>
          <w:numId w:val="23"/>
        </w:numPr>
        <w:ind w:left="709" w:hanging="283"/>
        <w:jc w:val="both"/>
        <w:rPr>
          <w:sz w:val="18"/>
          <w:szCs w:val="18"/>
        </w:rPr>
      </w:pPr>
      <w:proofErr w:type="gramStart"/>
      <w:r w:rsidRPr="000B0E7C">
        <w:rPr>
          <w:sz w:val="18"/>
          <w:szCs w:val="18"/>
        </w:rPr>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0B0E7C">
        <w:rPr>
          <w:sz w:val="18"/>
          <w:szCs w:val="18"/>
        </w:rPr>
        <w:t xml:space="preserve"> этих </w:t>
      </w:r>
      <w:proofErr w:type="gramStart"/>
      <w:r w:rsidRPr="000B0E7C">
        <w:rPr>
          <w:sz w:val="18"/>
          <w:szCs w:val="18"/>
        </w:rPr>
        <w:t>сумм</w:t>
      </w:r>
      <w:proofErr w:type="gramEnd"/>
      <w:r w:rsidRPr="000B0E7C">
        <w:rPr>
          <w:sz w:val="18"/>
          <w:szCs w:val="18"/>
        </w:rPr>
        <w:t xml:space="preserve"> исполненной или </w:t>
      </w:r>
      <w:proofErr w:type="gramStart"/>
      <w:r w:rsidRPr="000B0E7C">
        <w:rPr>
          <w:sz w:val="18"/>
          <w:szCs w:val="18"/>
        </w:rPr>
        <w:t>которые</w:t>
      </w:r>
      <w:proofErr w:type="gramEnd"/>
      <w:r w:rsidRPr="000B0E7C">
        <w:rPr>
          <w:sz w:val="18"/>
          <w:szCs w:val="18"/>
        </w:rPr>
        <w:t xml:space="preserve"> признаны безнадежными к взысканию в соответствии с законодательством Российской Федерации о налогах и сборах),</w:t>
      </w:r>
    </w:p>
    <w:p w:rsidR="001702A3" w:rsidRPr="000B0E7C" w:rsidRDefault="001702A3" w:rsidP="001702A3">
      <w:pPr>
        <w:numPr>
          <w:ilvl w:val="0"/>
          <w:numId w:val="23"/>
        </w:numPr>
        <w:ind w:left="709" w:hanging="283"/>
        <w:jc w:val="both"/>
        <w:rPr>
          <w:sz w:val="18"/>
          <w:szCs w:val="18"/>
        </w:rPr>
      </w:pPr>
      <w:r w:rsidRPr="000B0E7C">
        <w:rPr>
          <w:sz w:val="18"/>
          <w:szCs w:val="18"/>
        </w:rPr>
        <w:t xml:space="preserve"> </w:t>
      </w:r>
      <w:proofErr w:type="gramStart"/>
      <w:r w:rsidRPr="000B0E7C">
        <w:rPr>
          <w:sz w:val="18"/>
          <w:szCs w:val="18"/>
        </w:rPr>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0B0E7C">
        <w:rPr>
          <w:sz w:val="18"/>
          <w:szCs w:val="18"/>
        </w:rPr>
        <w:t xml:space="preserve"> объектом осуществляемой закупки, и административного наказания в виде дисквалификации, </w:t>
      </w:r>
    </w:p>
    <w:p w:rsidR="001702A3" w:rsidRPr="000B0E7C" w:rsidRDefault="001702A3" w:rsidP="001702A3">
      <w:pPr>
        <w:numPr>
          <w:ilvl w:val="0"/>
          <w:numId w:val="23"/>
        </w:numPr>
        <w:ind w:left="709" w:hanging="283"/>
        <w:jc w:val="both"/>
        <w:rPr>
          <w:b/>
          <w:sz w:val="18"/>
          <w:szCs w:val="18"/>
        </w:rPr>
      </w:pPr>
      <w:r w:rsidRPr="000B0E7C">
        <w:rPr>
          <w:sz w:val="18"/>
          <w:szCs w:val="18"/>
        </w:rPr>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1702A3" w:rsidRPr="000B0E7C" w:rsidRDefault="001702A3" w:rsidP="001702A3">
      <w:pPr>
        <w:numPr>
          <w:ilvl w:val="0"/>
          <w:numId w:val="23"/>
        </w:numPr>
        <w:ind w:left="709" w:hanging="283"/>
        <w:jc w:val="both"/>
        <w:rPr>
          <w:b/>
          <w:sz w:val="18"/>
          <w:szCs w:val="18"/>
        </w:rPr>
      </w:pPr>
      <w:proofErr w:type="gramStart"/>
      <w:r w:rsidRPr="000B0E7C">
        <w:rPr>
          <w:sz w:val="18"/>
          <w:szCs w:val="18"/>
        </w:rPr>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0B0E7C">
        <w:rPr>
          <w:sz w:val="18"/>
          <w:szCs w:val="18"/>
        </w:rPr>
        <w:t>выгодоприобретателями</w:t>
      </w:r>
      <w:proofErr w:type="spellEnd"/>
      <w:r w:rsidRPr="000B0E7C">
        <w:rPr>
          <w:sz w:val="18"/>
          <w:szCs w:val="18"/>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0E7C">
        <w:rPr>
          <w:sz w:val="18"/>
          <w:szCs w:val="18"/>
        </w:rPr>
        <w:t xml:space="preserve"> </w:t>
      </w:r>
      <w:proofErr w:type="gramStart"/>
      <w:r w:rsidRPr="000B0E7C">
        <w:rPr>
          <w:sz w:val="18"/>
          <w:szCs w:val="18"/>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0E7C">
        <w:rPr>
          <w:sz w:val="18"/>
          <w:szCs w:val="18"/>
        </w:rPr>
        <w:t>неполнородными</w:t>
      </w:r>
      <w:proofErr w:type="spellEnd"/>
      <w:r w:rsidRPr="000B0E7C">
        <w:rPr>
          <w:sz w:val="18"/>
          <w:szCs w:val="18"/>
        </w:rPr>
        <w:t xml:space="preserve"> (имеющими общих отца или мать) братьями и сестрами), усыновителями или усыновленными указанных физических лиц.</w:t>
      </w:r>
      <w:proofErr w:type="gramEnd"/>
      <w:r w:rsidRPr="000B0E7C">
        <w:rPr>
          <w:sz w:val="18"/>
          <w:szCs w:val="18"/>
        </w:rPr>
        <w:t xml:space="preserve"> Под </w:t>
      </w:r>
      <w:proofErr w:type="spellStart"/>
      <w:r w:rsidRPr="000B0E7C">
        <w:rPr>
          <w:sz w:val="18"/>
          <w:szCs w:val="18"/>
        </w:rPr>
        <w:t>выгодоприобретателями</w:t>
      </w:r>
      <w:proofErr w:type="spellEnd"/>
      <w:r w:rsidRPr="000B0E7C">
        <w:rPr>
          <w:sz w:val="18"/>
          <w:szCs w:val="18"/>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702A3" w:rsidRPr="000B0E7C" w:rsidRDefault="001702A3" w:rsidP="001702A3">
      <w:pPr>
        <w:ind w:firstLine="709"/>
        <w:jc w:val="both"/>
        <w:rPr>
          <w:sz w:val="18"/>
          <w:szCs w:val="18"/>
        </w:rPr>
      </w:pPr>
    </w:p>
    <w:p w:rsidR="001702A3" w:rsidRPr="000B0E7C" w:rsidRDefault="001702A3" w:rsidP="001702A3">
      <w:pPr>
        <w:ind w:firstLine="709"/>
        <w:jc w:val="both"/>
        <w:rPr>
          <w:sz w:val="18"/>
          <w:szCs w:val="18"/>
        </w:rPr>
      </w:pPr>
      <w:r w:rsidRPr="000B0E7C">
        <w:rPr>
          <w:sz w:val="18"/>
          <w:szCs w:val="18"/>
        </w:rPr>
        <w:t>В случае</w:t>
      </w:r>
      <w:proofErr w:type="gramStart"/>
      <w:r w:rsidRPr="000B0E7C">
        <w:rPr>
          <w:sz w:val="18"/>
          <w:szCs w:val="18"/>
        </w:rPr>
        <w:t>,</w:t>
      </w:r>
      <w:proofErr w:type="gramEnd"/>
      <w:r w:rsidRPr="000B0E7C">
        <w:rPr>
          <w:sz w:val="18"/>
          <w:szCs w:val="18"/>
        </w:rPr>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w:t>
      </w:r>
    </w:p>
    <w:p w:rsidR="001702A3" w:rsidRPr="000B0E7C" w:rsidRDefault="001702A3" w:rsidP="001702A3">
      <w:pPr>
        <w:ind w:firstLine="709"/>
        <w:jc w:val="both"/>
        <w:rPr>
          <w:i/>
          <w:sz w:val="18"/>
          <w:szCs w:val="18"/>
        </w:rPr>
      </w:pPr>
      <w:r w:rsidRPr="000B0E7C">
        <w:rPr>
          <w:sz w:val="18"/>
          <w:szCs w:val="18"/>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w:t>
      </w:r>
      <w:r w:rsidRPr="000B0E7C">
        <w:rPr>
          <w:i/>
          <w:sz w:val="18"/>
          <w:szCs w:val="18"/>
        </w:rPr>
        <w:t xml:space="preserve">  (Ф.И.О., телефон сотрудника) </w:t>
      </w:r>
    </w:p>
    <w:p w:rsidR="001702A3" w:rsidRPr="000B0E7C" w:rsidRDefault="001702A3" w:rsidP="001702A3">
      <w:pPr>
        <w:ind w:firstLine="709"/>
        <w:jc w:val="both"/>
        <w:rPr>
          <w:sz w:val="18"/>
          <w:szCs w:val="18"/>
        </w:rPr>
      </w:pPr>
      <w:r w:rsidRPr="000B0E7C">
        <w:rPr>
          <w:sz w:val="18"/>
          <w:szCs w:val="18"/>
        </w:rPr>
        <w:t>Все сведения о проведении запроса котировок просим сообщать уполномоченному лицу.</w:t>
      </w:r>
    </w:p>
    <w:p w:rsidR="001702A3" w:rsidRPr="000B0E7C" w:rsidRDefault="001702A3" w:rsidP="001702A3">
      <w:pPr>
        <w:pStyle w:val="Standard"/>
        <w:ind w:firstLine="709"/>
        <w:jc w:val="both"/>
        <w:rPr>
          <w:sz w:val="18"/>
          <w:szCs w:val="18"/>
        </w:rPr>
      </w:pPr>
    </w:p>
    <w:p w:rsidR="001702A3" w:rsidRPr="000B0E7C" w:rsidRDefault="001702A3" w:rsidP="001702A3">
      <w:pPr>
        <w:rPr>
          <w:sz w:val="18"/>
          <w:szCs w:val="18"/>
        </w:rPr>
      </w:pPr>
      <w:r w:rsidRPr="000B0E7C">
        <w:rPr>
          <w:sz w:val="18"/>
          <w:szCs w:val="18"/>
        </w:rPr>
        <w:t>________________________              ______________________         _______________________</w:t>
      </w:r>
    </w:p>
    <w:p w:rsidR="001702A3" w:rsidRPr="000B0E7C" w:rsidRDefault="001702A3" w:rsidP="001702A3">
      <w:pPr>
        <w:rPr>
          <w:sz w:val="18"/>
          <w:szCs w:val="18"/>
        </w:rPr>
      </w:pPr>
      <w:r w:rsidRPr="000B0E7C">
        <w:rPr>
          <w:sz w:val="18"/>
          <w:szCs w:val="18"/>
        </w:rPr>
        <w:t xml:space="preserve">   (должность </w:t>
      </w:r>
      <w:proofErr w:type="gramStart"/>
      <w:r w:rsidRPr="000B0E7C">
        <w:rPr>
          <w:sz w:val="18"/>
          <w:szCs w:val="18"/>
        </w:rPr>
        <w:t>подписавшего</w:t>
      </w:r>
      <w:proofErr w:type="gramEnd"/>
      <w:r w:rsidRPr="000B0E7C">
        <w:rPr>
          <w:sz w:val="18"/>
          <w:szCs w:val="18"/>
        </w:rPr>
        <w:t>)                                  (подпись)                     (фамилия, инициалы)</w:t>
      </w:r>
    </w:p>
    <w:p w:rsidR="001702A3" w:rsidRPr="000B0E7C" w:rsidRDefault="001702A3" w:rsidP="001702A3">
      <w:pPr>
        <w:rPr>
          <w:sz w:val="18"/>
          <w:szCs w:val="18"/>
        </w:rPr>
      </w:pPr>
    </w:p>
    <w:p w:rsidR="001702A3" w:rsidRPr="000B0E7C" w:rsidRDefault="001702A3" w:rsidP="001702A3">
      <w:pPr>
        <w:jc w:val="center"/>
        <w:rPr>
          <w:sz w:val="18"/>
          <w:szCs w:val="18"/>
        </w:rPr>
      </w:pPr>
    </w:p>
    <w:p w:rsidR="001702A3" w:rsidRPr="000B0E7C" w:rsidRDefault="001702A3" w:rsidP="001702A3">
      <w:pPr>
        <w:jc w:val="center"/>
        <w:rPr>
          <w:sz w:val="18"/>
          <w:szCs w:val="18"/>
        </w:rPr>
      </w:pPr>
    </w:p>
    <w:p w:rsidR="005B343A" w:rsidRDefault="005B343A" w:rsidP="001702A3">
      <w:pPr>
        <w:jc w:val="center"/>
        <w:rPr>
          <w:b/>
          <w:iCs/>
          <w:sz w:val="18"/>
          <w:szCs w:val="18"/>
        </w:rPr>
      </w:pPr>
    </w:p>
    <w:p w:rsidR="005B343A" w:rsidRDefault="005B343A" w:rsidP="001702A3">
      <w:pPr>
        <w:jc w:val="center"/>
        <w:rPr>
          <w:b/>
          <w:iCs/>
          <w:sz w:val="18"/>
          <w:szCs w:val="18"/>
        </w:rPr>
      </w:pPr>
    </w:p>
    <w:p w:rsidR="00F21902" w:rsidRDefault="00F21902"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BE60D8" w:rsidRDefault="00BE60D8" w:rsidP="001702A3">
      <w:pPr>
        <w:jc w:val="center"/>
        <w:rPr>
          <w:b/>
          <w:iCs/>
          <w:sz w:val="18"/>
          <w:szCs w:val="18"/>
        </w:rPr>
      </w:pPr>
    </w:p>
    <w:p w:rsidR="001E2B91" w:rsidRDefault="001E2B91" w:rsidP="001702A3">
      <w:pPr>
        <w:jc w:val="center"/>
        <w:rPr>
          <w:b/>
          <w:iCs/>
          <w:sz w:val="18"/>
          <w:szCs w:val="18"/>
        </w:rPr>
      </w:pPr>
    </w:p>
    <w:p w:rsidR="001E2B91" w:rsidRDefault="001E2B91" w:rsidP="001B1480">
      <w:pPr>
        <w:rPr>
          <w:b/>
          <w:iCs/>
          <w:sz w:val="18"/>
          <w:szCs w:val="18"/>
        </w:rPr>
      </w:pPr>
    </w:p>
    <w:p w:rsidR="001E2B91" w:rsidRDefault="001E2B91"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6F40DB">
      <w:pP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6701F5" w:rsidRDefault="006701F5" w:rsidP="001702A3">
      <w:pPr>
        <w:jc w:val="center"/>
        <w:rPr>
          <w:b/>
          <w:iCs/>
          <w:sz w:val="18"/>
          <w:szCs w:val="18"/>
        </w:rPr>
      </w:pPr>
    </w:p>
    <w:p w:rsidR="001702A3" w:rsidRDefault="001702A3" w:rsidP="001702A3">
      <w:pPr>
        <w:jc w:val="center"/>
        <w:rPr>
          <w:b/>
          <w:iCs/>
          <w:sz w:val="18"/>
          <w:szCs w:val="18"/>
        </w:rPr>
      </w:pPr>
      <w:r w:rsidRPr="000B0E7C">
        <w:rPr>
          <w:b/>
          <w:iCs/>
          <w:sz w:val="18"/>
          <w:szCs w:val="18"/>
        </w:rPr>
        <w:lastRenderedPageBreak/>
        <w:t>АНКЕТА УЧАСТНИКА РАЗМЕЩЕНИЯ ЗАКАЗА</w:t>
      </w:r>
    </w:p>
    <w:p w:rsidR="005B343A" w:rsidRPr="000B0E7C" w:rsidRDefault="005B343A" w:rsidP="001702A3">
      <w:pPr>
        <w:jc w:val="center"/>
        <w:rPr>
          <w:b/>
          <w:iCs/>
          <w:sz w:val="18"/>
          <w:szCs w:val="18"/>
        </w:rPr>
      </w:pPr>
    </w:p>
    <w:tbl>
      <w:tblPr>
        <w:tblW w:w="11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81"/>
        <w:gridCol w:w="4030"/>
      </w:tblGrid>
      <w:tr w:rsidR="001702A3" w:rsidRPr="000B0E7C" w:rsidTr="000B0E7C">
        <w:trPr>
          <w:trHeight w:val="149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0" w:firstLine="0"/>
              <w:jc w:val="both"/>
              <w:rPr>
                <w:b/>
                <w:bCs/>
                <w:sz w:val="18"/>
                <w:szCs w:val="18"/>
              </w:rPr>
            </w:pPr>
            <w:r w:rsidRPr="000B0E7C">
              <w:rPr>
                <w:b/>
                <w:bCs/>
                <w:sz w:val="18"/>
                <w:szCs w:val="18"/>
              </w:rPr>
              <w:t>Полное и сокращенное наименования организац</w:t>
            </w:r>
            <w:proofErr w:type="gramStart"/>
            <w:r w:rsidRPr="000B0E7C">
              <w:rPr>
                <w:b/>
                <w:bCs/>
                <w:sz w:val="18"/>
                <w:szCs w:val="18"/>
              </w:rPr>
              <w:t>ии и ее</w:t>
            </w:r>
            <w:proofErr w:type="gramEnd"/>
            <w:r w:rsidRPr="000B0E7C">
              <w:rPr>
                <w:b/>
                <w:bCs/>
                <w:sz w:val="18"/>
                <w:szCs w:val="18"/>
              </w:rPr>
              <w:t xml:space="preserve"> организационно-правовая форма </w:t>
            </w:r>
          </w:p>
          <w:p w:rsidR="001702A3" w:rsidRPr="000B0E7C" w:rsidRDefault="001702A3" w:rsidP="007E3F4A">
            <w:pPr>
              <w:rPr>
                <w:b/>
                <w:bCs/>
                <w:sz w:val="18"/>
                <w:szCs w:val="18"/>
              </w:rPr>
            </w:pPr>
            <w:r w:rsidRPr="000B0E7C">
              <w:rPr>
                <w:i/>
                <w:iCs/>
                <w:sz w:val="18"/>
                <w:szCs w:val="18"/>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0B0E7C">
              <w:rPr>
                <w:b/>
                <w:bCs/>
                <w:i/>
                <w:iCs/>
                <w:sz w:val="18"/>
                <w:szCs w:val="18"/>
              </w:rPr>
              <w:t xml:space="preserve"> </w:t>
            </w:r>
            <w:r w:rsidRPr="000B0E7C">
              <w:rPr>
                <w:b/>
                <w:bCs/>
                <w:sz w:val="18"/>
                <w:szCs w:val="18"/>
              </w:rPr>
              <w:t xml:space="preserve"> </w:t>
            </w:r>
          </w:p>
          <w:p w:rsidR="001702A3" w:rsidRPr="000B0E7C" w:rsidRDefault="001702A3" w:rsidP="007E3F4A">
            <w:pPr>
              <w:rPr>
                <w:b/>
                <w:bCs/>
                <w:sz w:val="18"/>
                <w:szCs w:val="18"/>
              </w:rPr>
            </w:pPr>
            <w:r w:rsidRPr="000B0E7C">
              <w:rPr>
                <w:b/>
                <w:bCs/>
                <w:sz w:val="18"/>
                <w:szCs w:val="18"/>
              </w:rPr>
              <w:t>Ф.И.О.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093"/>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4"/>
              </w:numPr>
              <w:spacing w:after="60"/>
              <w:ind w:left="400" w:firstLine="0"/>
              <w:jc w:val="both"/>
              <w:rPr>
                <w:b/>
                <w:bCs/>
                <w:sz w:val="18"/>
                <w:szCs w:val="18"/>
              </w:rPr>
            </w:pPr>
            <w:r w:rsidRPr="000B0E7C">
              <w:rPr>
                <w:b/>
                <w:bCs/>
                <w:sz w:val="18"/>
                <w:szCs w:val="18"/>
              </w:rPr>
              <w:t>Регистрационные данные:</w:t>
            </w:r>
          </w:p>
          <w:p w:rsidR="001702A3" w:rsidRPr="000B0E7C" w:rsidRDefault="001702A3" w:rsidP="007E3F4A">
            <w:pPr>
              <w:rPr>
                <w:b/>
                <w:bCs/>
                <w:sz w:val="18"/>
                <w:szCs w:val="18"/>
              </w:rPr>
            </w:pPr>
            <w:r w:rsidRPr="000B0E7C">
              <w:rPr>
                <w:sz w:val="18"/>
                <w:szCs w:val="18"/>
              </w:rPr>
              <w:t xml:space="preserve"> Дата, место и орган регистрации юридического лица, регистрации физического лица в качестве индивидуального предпринимателя </w:t>
            </w:r>
            <w:r w:rsidRPr="000B0E7C">
              <w:rPr>
                <w:i/>
                <w:iCs/>
                <w:sz w:val="18"/>
                <w:szCs w:val="18"/>
              </w:rPr>
              <w:t>(на основании Свидетельства о государственной регистрации)</w:t>
            </w:r>
          </w:p>
          <w:p w:rsidR="001702A3" w:rsidRPr="000B0E7C" w:rsidRDefault="001702A3" w:rsidP="007E3F4A">
            <w:pPr>
              <w:rPr>
                <w:b/>
                <w:bCs/>
                <w:sz w:val="18"/>
                <w:szCs w:val="18"/>
              </w:rPr>
            </w:pPr>
            <w:r w:rsidRPr="000B0E7C">
              <w:rPr>
                <w:b/>
                <w:bCs/>
                <w:sz w:val="18"/>
                <w:szCs w:val="18"/>
              </w:rPr>
              <w:t>Паспортные данные для участника размещения заказа – физического лица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148"/>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rPr>
                <w:b/>
                <w:bCs/>
                <w:sz w:val="18"/>
                <w:szCs w:val="18"/>
              </w:rPr>
            </w:pPr>
            <w:r w:rsidRPr="000B0E7C">
              <w:rPr>
                <w:b/>
                <w:bCs/>
                <w:sz w:val="18"/>
                <w:szCs w:val="18"/>
              </w:rPr>
              <w:t xml:space="preserve"> 3. </w:t>
            </w:r>
          </w:p>
        </w:tc>
        <w:tc>
          <w:tcPr>
            <w:tcW w:w="4030"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p>
        </w:tc>
      </w:tr>
      <w:tr w:rsidR="001702A3" w:rsidRPr="000B0E7C" w:rsidTr="000B0E7C">
        <w:trPr>
          <w:trHeight w:val="614"/>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i/>
                <w:iCs/>
                <w:sz w:val="18"/>
                <w:szCs w:val="18"/>
              </w:rPr>
            </w:pPr>
            <w:r w:rsidRPr="000B0E7C">
              <w:rPr>
                <w:sz w:val="18"/>
                <w:szCs w:val="18"/>
              </w:rPr>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4030"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r>
      <w:tr w:rsidR="001702A3" w:rsidRPr="000B0E7C" w:rsidTr="000B0E7C">
        <w:trPr>
          <w:trHeight w:val="823"/>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pStyle w:val="ac"/>
              <w:rPr>
                <w:sz w:val="18"/>
                <w:szCs w:val="18"/>
              </w:rPr>
            </w:pPr>
            <w:r w:rsidRPr="000B0E7C">
              <w:rPr>
                <w:sz w:val="18"/>
                <w:szCs w:val="18"/>
              </w:rPr>
              <w:t>3.2.ИНН, КПП, ОГРН, ОКПО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bCs/>
                <w:sz w:val="18"/>
                <w:szCs w:val="18"/>
              </w:rPr>
            </w:pPr>
            <w:r w:rsidRPr="000B0E7C">
              <w:rPr>
                <w:b/>
                <w:bCs/>
                <w:sz w:val="18"/>
                <w:szCs w:val="18"/>
              </w:rPr>
              <w:t xml:space="preserve">ИНН  </w:t>
            </w:r>
          </w:p>
          <w:p w:rsidR="001702A3" w:rsidRPr="000B0E7C" w:rsidRDefault="001702A3" w:rsidP="007E3F4A">
            <w:pPr>
              <w:rPr>
                <w:b/>
                <w:bCs/>
                <w:sz w:val="18"/>
                <w:szCs w:val="18"/>
              </w:rPr>
            </w:pPr>
            <w:r w:rsidRPr="000B0E7C">
              <w:rPr>
                <w:b/>
                <w:bCs/>
                <w:sz w:val="18"/>
                <w:szCs w:val="18"/>
              </w:rPr>
              <w:t xml:space="preserve">КПП </w:t>
            </w:r>
          </w:p>
          <w:p w:rsidR="001702A3" w:rsidRPr="000B0E7C" w:rsidRDefault="001702A3" w:rsidP="007E3F4A">
            <w:pPr>
              <w:rPr>
                <w:b/>
                <w:bCs/>
                <w:sz w:val="18"/>
                <w:szCs w:val="18"/>
              </w:rPr>
            </w:pPr>
            <w:r w:rsidRPr="000B0E7C">
              <w:rPr>
                <w:b/>
                <w:bCs/>
                <w:sz w:val="18"/>
                <w:szCs w:val="18"/>
              </w:rPr>
              <w:t xml:space="preserve">ОГРН </w:t>
            </w:r>
          </w:p>
          <w:p w:rsidR="001702A3" w:rsidRPr="000B0E7C" w:rsidRDefault="001702A3" w:rsidP="007E3F4A">
            <w:pPr>
              <w:rPr>
                <w:b/>
                <w:bCs/>
                <w:sz w:val="18"/>
                <w:szCs w:val="18"/>
              </w:rPr>
            </w:pPr>
            <w:r w:rsidRPr="000B0E7C">
              <w:rPr>
                <w:b/>
                <w:bCs/>
                <w:sz w:val="18"/>
                <w:szCs w:val="18"/>
              </w:rPr>
              <w:t xml:space="preserve">ОКПО  </w:t>
            </w:r>
          </w:p>
        </w:tc>
      </w:tr>
      <w:tr w:rsidR="001702A3" w:rsidRPr="000B0E7C" w:rsidTr="000B0E7C">
        <w:trPr>
          <w:cantSplit/>
          <w:trHeight w:val="132"/>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left" w:pos="540"/>
                <w:tab w:val="num" w:pos="720"/>
              </w:tabs>
              <w:spacing w:after="60"/>
              <w:jc w:val="both"/>
              <w:rPr>
                <w:b/>
                <w:bCs/>
                <w:sz w:val="18"/>
                <w:szCs w:val="18"/>
              </w:rPr>
            </w:pPr>
            <w:r w:rsidRPr="000B0E7C">
              <w:rPr>
                <w:b/>
                <w:bCs/>
                <w:sz w:val="18"/>
                <w:szCs w:val="18"/>
              </w:rPr>
              <w:t>4. Юридический адрес/место жительства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Страна                      Россия </w:t>
            </w:r>
          </w:p>
        </w:tc>
      </w:tr>
      <w:tr w:rsidR="001702A3" w:rsidRPr="000B0E7C" w:rsidTr="000B0E7C">
        <w:trPr>
          <w:cantSplit/>
          <w:trHeight w:val="25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9"/>
        </w:trPr>
        <w:tc>
          <w:tcPr>
            <w:tcW w:w="6981" w:type="dxa"/>
            <w:vMerge w:val="restart"/>
            <w:tcBorders>
              <w:top w:val="single" w:sz="4" w:space="0" w:color="auto"/>
              <w:left w:val="single" w:sz="4" w:space="0" w:color="auto"/>
              <w:bottom w:val="single" w:sz="4" w:space="0" w:color="auto"/>
              <w:right w:val="single" w:sz="4" w:space="0" w:color="auto"/>
            </w:tcBorders>
          </w:tcPr>
          <w:p w:rsidR="001702A3" w:rsidRPr="000B0E7C" w:rsidRDefault="001702A3" w:rsidP="007E3F4A">
            <w:pPr>
              <w:tabs>
                <w:tab w:val="num" w:pos="1300"/>
              </w:tabs>
              <w:rPr>
                <w:b/>
                <w:bCs/>
                <w:sz w:val="18"/>
                <w:szCs w:val="18"/>
              </w:rPr>
            </w:pPr>
            <w:r w:rsidRPr="000B0E7C">
              <w:rPr>
                <w:b/>
                <w:bCs/>
                <w:sz w:val="18"/>
                <w:szCs w:val="18"/>
              </w:rPr>
              <w:t>5.  Почтовый адрес участника размещения заказа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Страна                       Россия</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Адрес: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Телефон: </w:t>
            </w:r>
          </w:p>
        </w:tc>
      </w:tr>
      <w:tr w:rsidR="001702A3" w:rsidRPr="000B0E7C" w:rsidTr="000B0E7C">
        <w:trPr>
          <w:cantSplit/>
          <w:trHeight w:val="67"/>
        </w:trPr>
        <w:tc>
          <w:tcPr>
            <w:tcW w:w="6981" w:type="dxa"/>
            <w:vMerge/>
            <w:tcBorders>
              <w:top w:val="single" w:sz="4" w:space="0" w:color="auto"/>
              <w:left w:val="single" w:sz="4" w:space="0" w:color="auto"/>
              <w:bottom w:val="single" w:sz="4" w:space="0" w:color="auto"/>
              <w:right w:val="single" w:sz="4" w:space="0" w:color="auto"/>
            </w:tcBorders>
            <w:vAlign w:val="center"/>
          </w:tcPr>
          <w:p w:rsidR="001702A3" w:rsidRPr="000B0E7C" w:rsidRDefault="001702A3" w:rsidP="007E3F4A">
            <w:pPr>
              <w:rPr>
                <w:b/>
                <w:bCs/>
                <w:sz w:val="18"/>
                <w:szCs w:val="18"/>
              </w:rPr>
            </w:pP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r w:rsidRPr="000B0E7C">
              <w:rPr>
                <w:b/>
                <w:sz w:val="18"/>
                <w:szCs w:val="18"/>
              </w:rPr>
              <w:t xml:space="preserve">Факс: </w:t>
            </w:r>
          </w:p>
        </w:tc>
      </w:tr>
      <w:tr w:rsidR="001702A3" w:rsidRPr="000B0E7C" w:rsidTr="000B0E7C">
        <w:trPr>
          <w:trHeight w:val="67"/>
        </w:trPr>
        <w:tc>
          <w:tcPr>
            <w:tcW w:w="6981" w:type="dxa"/>
            <w:tcBorders>
              <w:top w:val="single" w:sz="4" w:space="0" w:color="auto"/>
              <w:left w:val="single" w:sz="4" w:space="0" w:color="auto"/>
              <w:bottom w:val="nil"/>
              <w:right w:val="single" w:sz="4" w:space="0" w:color="auto"/>
            </w:tcBorders>
          </w:tcPr>
          <w:p w:rsidR="001702A3" w:rsidRPr="000B0E7C" w:rsidRDefault="001702A3" w:rsidP="007E3F4A">
            <w:pPr>
              <w:tabs>
                <w:tab w:val="num" w:pos="0"/>
              </w:tabs>
              <w:ind w:left="400"/>
              <w:rPr>
                <w:b/>
                <w:bCs/>
                <w:sz w:val="18"/>
                <w:szCs w:val="18"/>
              </w:rPr>
            </w:pPr>
            <w:r w:rsidRPr="000B0E7C">
              <w:rPr>
                <w:b/>
                <w:bCs/>
                <w:sz w:val="18"/>
                <w:szCs w:val="18"/>
              </w:rPr>
              <w:t xml:space="preserve">6.Банковские реквизиты </w:t>
            </w:r>
            <w:r w:rsidRPr="000B0E7C">
              <w:rPr>
                <w:i/>
                <w:iCs/>
                <w:sz w:val="18"/>
                <w:szCs w:val="18"/>
              </w:rPr>
              <w:t>(может быть несколько)</w:t>
            </w:r>
            <w:r w:rsidRPr="000B0E7C">
              <w:rPr>
                <w:b/>
                <w:bCs/>
                <w:sz w:val="18"/>
                <w:szCs w:val="18"/>
              </w:rPr>
              <w:t>:</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sz w:val="18"/>
                <w:szCs w:val="18"/>
              </w:rPr>
            </w:pPr>
            <w:r w:rsidRPr="000B0E7C">
              <w:rPr>
                <w:rStyle w:val="ad"/>
                <w:sz w:val="18"/>
                <w:szCs w:val="18"/>
              </w:rPr>
              <w:t>6.1. Наименование обслуживающего банка</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6.2.</w:t>
            </w:r>
            <w:r w:rsidRPr="000B0E7C">
              <w:rPr>
                <w:sz w:val="18"/>
                <w:szCs w:val="18"/>
              </w:rPr>
              <w:t xml:space="preserve"> Расчетный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nil"/>
              <w:right w:val="single" w:sz="4" w:space="0" w:color="auto"/>
            </w:tcBorders>
          </w:tcPr>
          <w:p w:rsidR="001702A3" w:rsidRPr="000B0E7C" w:rsidRDefault="001702A3" w:rsidP="007E3F4A">
            <w:pPr>
              <w:rPr>
                <w:rStyle w:val="ad"/>
                <w:sz w:val="18"/>
                <w:szCs w:val="18"/>
              </w:rPr>
            </w:pPr>
            <w:r w:rsidRPr="000B0E7C">
              <w:rPr>
                <w:rStyle w:val="ad"/>
                <w:sz w:val="18"/>
                <w:szCs w:val="18"/>
              </w:rPr>
              <w:t>6.3. Корреспондентский счет</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nil"/>
              <w:left w:val="single" w:sz="4" w:space="0" w:color="auto"/>
              <w:bottom w:val="single" w:sz="4" w:space="0" w:color="auto"/>
              <w:right w:val="single" w:sz="4" w:space="0" w:color="auto"/>
            </w:tcBorders>
          </w:tcPr>
          <w:p w:rsidR="001702A3" w:rsidRPr="000B0E7C" w:rsidRDefault="001702A3" w:rsidP="007E3F4A">
            <w:pPr>
              <w:rPr>
                <w:rStyle w:val="ad"/>
                <w:sz w:val="18"/>
                <w:szCs w:val="18"/>
              </w:rPr>
            </w:pPr>
            <w:r w:rsidRPr="000B0E7C">
              <w:rPr>
                <w:rStyle w:val="ad"/>
                <w:sz w:val="18"/>
                <w:szCs w:val="18"/>
              </w:rPr>
              <w:t>6.4. Код БИК</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r w:rsidR="001702A3" w:rsidRPr="000B0E7C" w:rsidTr="000B0E7C">
        <w:trPr>
          <w:trHeight w:val="67"/>
        </w:trPr>
        <w:tc>
          <w:tcPr>
            <w:tcW w:w="6981" w:type="dxa"/>
            <w:tcBorders>
              <w:top w:val="single" w:sz="4" w:space="0" w:color="auto"/>
              <w:left w:val="single" w:sz="4" w:space="0" w:color="auto"/>
              <w:bottom w:val="single" w:sz="4" w:space="0" w:color="auto"/>
              <w:right w:val="single" w:sz="4" w:space="0" w:color="auto"/>
            </w:tcBorders>
          </w:tcPr>
          <w:p w:rsidR="001702A3" w:rsidRPr="000B0E7C" w:rsidRDefault="001702A3" w:rsidP="001702A3">
            <w:pPr>
              <w:numPr>
                <w:ilvl w:val="0"/>
                <w:numId w:val="25"/>
              </w:numPr>
              <w:tabs>
                <w:tab w:val="num" w:pos="360"/>
                <w:tab w:val="num" w:pos="1300"/>
              </w:tabs>
              <w:spacing w:after="60"/>
              <w:ind w:left="0" w:firstLine="400"/>
              <w:jc w:val="both"/>
              <w:rPr>
                <w:b/>
                <w:bCs/>
                <w:sz w:val="18"/>
                <w:szCs w:val="18"/>
              </w:rPr>
            </w:pPr>
            <w:r w:rsidRPr="000B0E7C">
              <w:rPr>
                <w:b/>
                <w:bCs/>
                <w:sz w:val="18"/>
                <w:szCs w:val="18"/>
              </w:rPr>
              <w:t xml:space="preserve">Сведения о выданных участнику размещения заказа лицензиях, необходимых для выполнения обязательств по контракту </w:t>
            </w:r>
            <w:r w:rsidRPr="000B0E7C">
              <w:rPr>
                <w:i/>
                <w:iCs/>
                <w:sz w:val="18"/>
                <w:szCs w:val="18"/>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030" w:type="dxa"/>
            <w:tcBorders>
              <w:top w:val="single" w:sz="4" w:space="0" w:color="auto"/>
              <w:left w:val="single" w:sz="4" w:space="0" w:color="auto"/>
              <w:bottom w:val="single" w:sz="4" w:space="0" w:color="auto"/>
              <w:right w:val="single" w:sz="4" w:space="0" w:color="auto"/>
            </w:tcBorders>
          </w:tcPr>
          <w:p w:rsidR="001702A3" w:rsidRPr="000B0E7C" w:rsidRDefault="001702A3" w:rsidP="007E3F4A">
            <w:pPr>
              <w:rPr>
                <w:b/>
                <w:sz w:val="18"/>
                <w:szCs w:val="18"/>
              </w:rPr>
            </w:pPr>
          </w:p>
        </w:tc>
      </w:tr>
    </w:tbl>
    <w:p w:rsidR="001702A3" w:rsidRPr="000B0E7C" w:rsidRDefault="001702A3" w:rsidP="001702A3">
      <w:pPr>
        <w:rPr>
          <w:sz w:val="18"/>
          <w:szCs w:val="18"/>
        </w:rPr>
      </w:pPr>
    </w:p>
    <w:p w:rsidR="001702A3" w:rsidRPr="000B0E7C" w:rsidRDefault="001702A3" w:rsidP="001702A3">
      <w:pPr>
        <w:rPr>
          <w:sz w:val="18"/>
          <w:szCs w:val="18"/>
        </w:rPr>
      </w:pPr>
      <w:r w:rsidRPr="000B0E7C">
        <w:rPr>
          <w:sz w:val="18"/>
          <w:szCs w:val="18"/>
        </w:rPr>
        <w:t>Мы, нижеподписавшиеся, заверяем правильность всех данных, указанных в анкете.</w:t>
      </w:r>
    </w:p>
    <w:p w:rsidR="00FB522B" w:rsidRDefault="00FB522B" w:rsidP="001702A3">
      <w:pPr>
        <w:rPr>
          <w:sz w:val="18"/>
          <w:szCs w:val="18"/>
        </w:rPr>
      </w:pPr>
    </w:p>
    <w:p w:rsidR="001702A3" w:rsidRPr="000B0E7C" w:rsidRDefault="001702A3" w:rsidP="001702A3">
      <w:pPr>
        <w:rPr>
          <w:sz w:val="18"/>
          <w:szCs w:val="18"/>
        </w:rPr>
      </w:pPr>
      <w:r w:rsidRPr="000B0E7C">
        <w:rPr>
          <w:sz w:val="18"/>
          <w:szCs w:val="18"/>
        </w:rPr>
        <w:t>Участник размещения заказа</w:t>
      </w:r>
    </w:p>
    <w:p w:rsidR="001702A3" w:rsidRPr="000B0E7C" w:rsidRDefault="001702A3" w:rsidP="001702A3">
      <w:pPr>
        <w:rPr>
          <w:sz w:val="18"/>
          <w:szCs w:val="18"/>
          <w:vertAlign w:val="superscript"/>
        </w:rPr>
      </w:pPr>
      <w:r w:rsidRPr="000B0E7C">
        <w:rPr>
          <w:sz w:val="18"/>
          <w:szCs w:val="18"/>
        </w:rPr>
        <w:t xml:space="preserve">(уполномоченный представитель) </w:t>
      </w:r>
      <w:r w:rsidR="00FB522B">
        <w:rPr>
          <w:sz w:val="18"/>
          <w:szCs w:val="18"/>
        </w:rPr>
        <w:t xml:space="preserve">                   </w:t>
      </w:r>
      <w:r w:rsidRPr="000B0E7C">
        <w:rPr>
          <w:sz w:val="18"/>
          <w:szCs w:val="18"/>
        </w:rPr>
        <w:t>________________</w:t>
      </w:r>
      <w:r w:rsidR="00FB522B">
        <w:rPr>
          <w:sz w:val="18"/>
          <w:szCs w:val="18"/>
        </w:rPr>
        <w:t>___</w:t>
      </w:r>
      <w:r w:rsidRPr="000B0E7C">
        <w:rPr>
          <w:sz w:val="18"/>
          <w:szCs w:val="18"/>
        </w:rPr>
        <w:tab/>
      </w:r>
      <w:r w:rsidRPr="000B0E7C">
        <w:rPr>
          <w:sz w:val="18"/>
          <w:szCs w:val="18"/>
        </w:rPr>
        <w:tab/>
      </w: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Pr="000B0E7C">
        <w:rPr>
          <w:sz w:val="18"/>
          <w:szCs w:val="18"/>
          <w:vertAlign w:val="superscript"/>
        </w:rPr>
        <w:tab/>
        <w:t xml:space="preserve">     </w:t>
      </w:r>
    </w:p>
    <w:p w:rsidR="00FB522B" w:rsidRDefault="00FB522B" w:rsidP="001702A3">
      <w:pPr>
        <w:rPr>
          <w:sz w:val="18"/>
          <w:szCs w:val="18"/>
        </w:rPr>
      </w:pPr>
      <w:r>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Главный бухгалтер</w:t>
      </w:r>
      <w:r w:rsidRPr="000B0E7C">
        <w:rPr>
          <w:sz w:val="18"/>
          <w:szCs w:val="18"/>
        </w:rPr>
        <w:tab/>
      </w:r>
      <w:r w:rsidRPr="000B0E7C">
        <w:rPr>
          <w:sz w:val="18"/>
          <w:szCs w:val="18"/>
        </w:rPr>
        <w:tab/>
      </w:r>
      <w:r w:rsidRPr="000B0E7C">
        <w:rPr>
          <w:sz w:val="18"/>
          <w:szCs w:val="18"/>
        </w:rPr>
        <w:tab/>
        <w:t xml:space="preserve">___________________        </w:t>
      </w:r>
    </w:p>
    <w:p w:rsidR="001702A3" w:rsidRPr="000B0E7C" w:rsidRDefault="001702A3" w:rsidP="001702A3">
      <w:pPr>
        <w:rPr>
          <w:sz w:val="18"/>
          <w:szCs w:val="18"/>
          <w:vertAlign w:val="superscript"/>
        </w:rPr>
      </w:pPr>
      <w:r w:rsidRPr="000B0E7C">
        <w:rPr>
          <w:sz w:val="18"/>
          <w:szCs w:val="18"/>
          <w:vertAlign w:val="superscript"/>
        </w:rPr>
        <w:t xml:space="preserve">                                                                                            </w:t>
      </w:r>
      <w:r w:rsidRPr="000B0E7C">
        <w:rPr>
          <w:sz w:val="18"/>
          <w:szCs w:val="18"/>
          <w:vertAlign w:val="superscript"/>
        </w:rPr>
        <w:tab/>
      </w:r>
      <w:r w:rsidRPr="000B0E7C">
        <w:rPr>
          <w:sz w:val="18"/>
          <w:szCs w:val="18"/>
          <w:vertAlign w:val="superscript"/>
        </w:rPr>
        <w:tab/>
        <w:t xml:space="preserve">       </w:t>
      </w:r>
      <w:r w:rsidR="00FB522B">
        <w:rPr>
          <w:sz w:val="18"/>
          <w:szCs w:val="18"/>
          <w:vertAlign w:val="superscript"/>
        </w:rPr>
        <w:t xml:space="preserve">   </w:t>
      </w:r>
      <w:r w:rsidRPr="000B0E7C">
        <w:rPr>
          <w:sz w:val="18"/>
          <w:szCs w:val="18"/>
          <w:vertAlign w:val="superscript"/>
        </w:rPr>
        <w:t xml:space="preserve">(подпись)                                                             </w:t>
      </w:r>
    </w:p>
    <w:p w:rsidR="001702A3" w:rsidRPr="000B0E7C" w:rsidRDefault="001702A3" w:rsidP="001702A3">
      <w:pPr>
        <w:rPr>
          <w:sz w:val="18"/>
          <w:szCs w:val="18"/>
        </w:rPr>
      </w:pPr>
      <w:r w:rsidRPr="000B0E7C">
        <w:rPr>
          <w:sz w:val="18"/>
          <w:szCs w:val="18"/>
        </w:rPr>
        <w:t>М.П.</w:t>
      </w:r>
    </w:p>
    <w:p w:rsidR="001702A3" w:rsidRPr="000B0E7C" w:rsidRDefault="00EA583D" w:rsidP="001702A3">
      <w:pPr>
        <w:jc w:val="both"/>
        <w:rPr>
          <w:sz w:val="18"/>
          <w:szCs w:val="18"/>
        </w:rPr>
      </w:pPr>
      <w:r>
        <w:rPr>
          <w:sz w:val="18"/>
          <w:szCs w:val="18"/>
        </w:rPr>
        <w:t xml:space="preserve">_________________________ </w:t>
      </w:r>
      <w:r>
        <w:rPr>
          <w:sz w:val="18"/>
          <w:szCs w:val="18"/>
        </w:rPr>
        <w:tab/>
      </w:r>
      <w:r>
        <w:rPr>
          <w:sz w:val="18"/>
          <w:szCs w:val="18"/>
        </w:rPr>
        <w:tab/>
      </w:r>
      <w:r w:rsidR="001702A3" w:rsidRPr="000B0E7C">
        <w:rPr>
          <w:sz w:val="18"/>
          <w:szCs w:val="18"/>
        </w:rPr>
        <w:t>_____________</w:t>
      </w:r>
      <w:r w:rsidR="00FB522B">
        <w:rPr>
          <w:sz w:val="18"/>
          <w:szCs w:val="18"/>
        </w:rPr>
        <w:t>______</w:t>
      </w:r>
      <w:r w:rsidR="00FB522B">
        <w:rPr>
          <w:sz w:val="18"/>
          <w:szCs w:val="18"/>
        </w:rPr>
        <w:tab/>
        <w:t xml:space="preserve">             ________________</w:t>
      </w:r>
    </w:p>
    <w:p w:rsidR="001702A3" w:rsidRPr="000B0E7C" w:rsidRDefault="001702A3" w:rsidP="001702A3">
      <w:pPr>
        <w:jc w:val="both"/>
        <w:rPr>
          <w:sz w:val="18"/>
          <w:szCs w:val="18"/>
        </w:rPr>
      </w:pPr>
      <w:proofErr w:type="gramStart"/>
      <w:r w:rsidRPr="000B0E7C">
        <w:rPr>
          <w:sz w:val="18"/>
          <w:szCs w:val="18"/>
        </w:rPr>
        <w:t xml:space="preserve">(должность подписавшего </w:t>
      </w:r>
      <w:r w:rsidRPr="000B0E7C">
        <w:rPr>
          <w:sz w:val="18"/>
          <w:szCs w:val="18"/>
        </w:rPr>
        <w:tab/>
        <w:t xml:space="preserve">              </w:t>
      </w:r>
      <w:r w:rsidR="00FB522B">
        <w:rPr>
          <w:sz w:val="18"/>
          <w:szCs w:val="18"/>
        </w:rPr>
        <w:t xml:space="preserve">                    (подпись)</w:t>
      </w:r>
      <w:r w:rsidR="00FB522B">
        <w:rPr>
          <w:sz w:val="18"/>
          <w:szCs w:val="18"/>
        </w:rPr>
        <w:tab/>
      </w:r>
      <w:r w:rsidR="00FB522B">
        <w:rPr>
          <w:sz w:val="18"/>
          <w:szCs w:val="18"/>
        </w:rPr>
        <w:tab/>
        <w:t xml:space="preserve">           </w:t>
      </w:r>
      <w:r w:rsidRPr="000B0E7C">
        <w:rPr>
          <w:sz w:val="18"/>
          <w:szCs w:val="18"/>
        </w:rPr>
        <w:t xml:space="preserve"> (фамилия, инициалы)</w:t>
      </w:r>
      <w:proofErr w:type="gramEnd"/>
    </w:p>
    <w:p w:rsidR="001702A3" w:rsidRPr="007E3F4A" w:rsidRDefault="00EA583D" w:rsidP="001702A3">
      <w:pPr>
        <w:jc w:val="both"/>
        <w:rPr>
          <w:sz w:val="18"/>
          <w:szCs w:val="18"/>
        </w:rPr>
      </w:pPr>
      <w:r>
        <w:rPr>
          <w:sz w:val="18"/>
          <w:szCs w:val="18"/>
        </w:rPr>
        <w:t xml:space="preserve"> (для юридического лица)</w:t>
      </w:r>
    </w:p>
    <w:p w:rsidR="001702A3" w:rsidRPr="007E3F4A" w:rsidRDefault="001702A3" w:rsidP="001702A3">
      <w:pPr>
        <w:jc w:val="both"/>
        <w:rPr>
          <w:sz w:val="18"/>
          <w:szCs w:val="18"/>
        </w:rPr>
      </w:pPr>
    </w:p>
    <w:p w:rsidR="001702A3" w:rsidRPr="007E3F4A" w:rsidRDefault="001702A3" w:rsidP="001702A3">
      <w:pPr>
        <w:jc w:val="both"/>
      </w:pPr>
    </w:p>
    <w:sectPr w:rsidR="001702A3" w:rsidRPr="007E3F4A" w:rsidSect="00FE1485">
      <w:pgSz w:w="11909" w:h="16834"/>
      <w:pgMar w:top="567" w:right="567" w:bottom="567" w:left="567"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olor:blac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6438"/>
    <w:multiLevelType w:val="multilevel"/>
    <w:tmpl w:val="0F6621F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7F16278"/>
    <w:multiLevelType w:val="multilevel"/>
    <w:tmpl w:val="B6740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4">
    <w:nsid w:val="119C3449"/>
    <w:multiLevelType w:val="multilevel"/>
    <w:tmpl w:val="18A4A7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2BB0966"/>
    <w:multiLevelType w:val="multilevel"/>
    <w:tmpl w:val="8E9A0C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34F4CA7"/>
    <w:multiLevelType w:val="multilevel"/>
    <w:tmpl w:val="BE08D7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51B3470"/>
    <w:multiLevelType w:val="multilevel"/>
    <w:tmpl w:val="ED02292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831235F"/>
    <w:multiLevelType w:val="multilevel"/>
    <w:tmpl w:val="408A62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B5B71EE"/>
    <w:multiLevelType w:val="hybridMultilevel"/>
    <w:tmpl w:val="170EB33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DE264BF"/>
    <w:multiLevelType w:val="hybridMultilevel"/>
    <w:tmpl w:val="5B52D9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B351A0"/>
    <w:multiLevelType w:val="multilevel"/>
    <w:tmpl w:val="35C8C0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3B449CF"/>
    <w:multiLevelType w:val="multilevel"/>
    <w:tmpl w:val="7BE817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3C0D7852"/>
    <w:multiLevelType w:val="multilevel"/>
    <w:tmpl w:val="5768B1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2F61DF2"/>
    <w:multiLevelType w:val="hybridMultilevel"/>
    <w:tmpl w:val="E3C0CB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4496A46"/>
    <w:multiLevelType w:val="multilevel"/>
    <w:tmpl w:val="B2EED3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5E23663"/>
    <w:multiLevelType w:val="multilevel"/>
    <w:tmpl w:val="79B454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4743DDF"/>
    <w:multiLevelType w:val="multilevel"/>
    <w:tmpl w:val="AB4C19C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CB7235D"/>
    <w:multiLevelType w:val="multilevel"/>
    <w:tmpl w:val="A5064A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1525D1A"/>
    <w:multiLevelType w:val="multilevel"/>
    <w:tmpl w:val="D01A34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620A7179"/>
    <w:multiLevelType w:val="hybridMultilevel"/>
    <w:tmpl w:val="E52A2C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637F5BFC"/>
    <w:multiLevelType w:val="multilevel"/>
    <w:tmpl w:val="2EE0A8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AF50DC0"/>
    <w:multiLevelType w:val="multilevel"/>
    <w:tmpl w:val="3EDCE6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72847B0D"/>
    <w:multiLevelType w:val="multilevel"/>
    <w:tmpl w:val="9AFE7D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55B656B"/>
    <w:multiLevelType w:val="multilevel"/>
    <w:tmpl w:val="E7D6B0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7CE236F1"/>
    <w:multiLevelType w:val="multilevel"/>
    <w:tmpl w:val="EEBC53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D004119"/>
    <w:multiLevelType w:val="multilevel"/>
    <w:tmpl w:val="52A640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7D66159E"/>
    <w:multiLevelType w:val="multilevel"/>
    <w:tmpl w:val="FBEC55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3"/>
    <w:lvlOverride w:ilvl="0">
      <w:startOverride w:val="1"/>
    </w:lvlOverride>
    <w:lvlOverride w:ilvl="1"/>
    <w:lvlOverride w:ilvl="2"/>
    <w:lvlOverride w:ilvl="3"/>
    <w:lvlOverride w:ilvl="4"/>
    <w:lvlOverride w:ilvl="5"/>
    <w:lvlOverride w:ilvl="6"/>
    <w:lvlOverride w:ilvl="7"/>
    <w:lvlOverride w:ilvl="8"/>
  </w:num>
  <w:num w:numId="25">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lvlOverride w:ilvl="1">
      <w:startOverride w:val="1"/>
    </w:lvlOverride>
    <w:lvlOverride w:ilvl="2"/>
    <w:lvlOverride w:ilvl="3"/>
    <w:lvlOverride w:ilvl="4"/>
    <w:lvlOverride w:ilvl="5"/>
    <w:lvlOverride w:ilvl="6"/>
    <w:lvlOverride w:ilvl="7"/>
    <w:lvlOverride w:ilvl="8"/>
  </w:num>
  <w:num w:numId="27">
    <w:abstractNumId w:val="14"/>
  </w:num>
  <w:num w:numId="28">
    <w:abstractNumId w:val="16"/>
  </w:num>
  <w:num w:numId="29">
    <w:abstractNumId w:val="5"/>
  </w:num>
  <w:num w:numId="30">
    <w:abstractNumId w:val="23"/>
  </w:num>
  <w:num w:numId="31">
    <w:abstractNumId w:val="10"/>
  </w:num>
  <w:num w:numId="32">
    <w:abstractNumId w:val="11"/>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86C09"/>
    <w:rsid w:val="000121BB"/>
    <w:rsid w:val="00012452"/>
    <w:rsid w:val="000168EA"/>
    <w:rsid w:val="00034552"/>
    <w:rsid w:val="000444E0"/>
    <w:rsid w:val="00044E31"/>
    <w:rsid w:val="0004525F"/>
    <w:rsid w:val="00086C09"/>
    <w:rsid w:val="00086F4E"/>
    <w:rsid w:val="00093F52"/>
    <w:rsid w:val="000953D1"/>
    <w:rsid w:val="000956BA"/>
    <w:rsid w:val="000B06CF"/>
    <w:rsid w:val="000B0E7C"/>
    <w:rsid w:val="000D0C67"/>
    <w:rsid w:val="000D1F5B"/>
    <w:rsid w:val="000E68FB"/>
    <w:rsid w:val="00100B3A"/>
    <w:rsid w:val="001137B2"/>
    <w:rsid w:val="001227B9"/>
    <w:rsid w:val="00124FE0"/>
    <w:rsid w:val="00134782"/>
    <w:rsid w:val="00145F15"/>
    <w:rsid w:val="001526BC"/>
    <w:rsid w:val="001702A3"/>
    <w:rsid w:val="001930B4"/>
    <w:rsid w:val="001A0661"/>
    <w:rsid w:val="001B1480"/>
    <w:rsid w:val="001C666B"/>
    <w:rsid w:val="001D025A"/>
    <w:rsid w:val="001D3AE3"/>
    <w:rsid w:val="001E1D5B"/>
    <w:rsid w:val="001E2484"/>
    <w:rsid w:val="001E277D"/>
    <w:rsid w:val="001E2B91"/>
    <w:rsid w:val="002300E0"/>
    <w:rsid w:val="002301F5"/>
    <w:rsid w:val="002350F5"/>
    <w:rsid w:val="00236332"/>
    <w:rsid w:val="002406EE"/>
    <w:rsid w:val="00246A0C"/>
    <w:rsid w:val="002732B0"/>
    <w:rsid w:val="00275CF7"/>
    <w:rsid w:val="00292310"/>
    <w:rsid w:val="002A0859"/>
    <w:rsid w:val="002B788C"/>
    <w:rsid w:val="002C269E"/>
    <w:rsid w:val="002C426D"/>
    <w:rsid w:val="002C6514"/>
    <w:rsid w:val="002E7D9A"/>
    <w:rsid w:val="002F2193"/>
    <w:rsid w:val="002F4D06"/>
    <w:rsid w:val="00313649"/>
    <w:rsid w:val="00317185"/>
    <w:rsid w:val="00322ED4"/>
    <w:rsid w:val="0032708D"/>
    <w:rsid w:val="00327A58"/>
    <w:rsid w:val="00330EE1"/>
    <w:rsid w:val="0033418C"/>
    <w:rsid w:val="00356614"/>
    <w:rsid w:val="00361A6F"/>
    <w:rsid w:val="00364A66"/>
    <w:rsid w:val="00364F5F"/>
    <w:rsid w:val="003714E3"/>
    <w:rsid w:val="00373E12"/>
    <w:rsid w:val="00374BBA"/>
    <w:rsid w:val="0038106B"/>
    <w:rsid w:val="003B0BC0"/>
    <w:rsid w:val="003B2C21"/>
    <w:rsid w:val="003B59E7"/>
    <w:rsid w:val="003B6EA2"/>
    <w:rsid w:val="003C3149"/>
    <w:rsid w:val="003C373D"/>
    <w:rsid w:val="003D2467"/>
    <w:rsid w:val="003E1619"/>
    <w:rsid w:val="003F53E4"/>
    <w:rsid w:val="0040227C"/>
    <w:rsid w:val="00402B03"/>
    <w:rsid w:val="004063DE"/>
    <w:rsid w:val="00412EB5"/>
    <w:rsid w:val="00415C23"/>
    <w:rsid w:val="00422DC3"/>
    <w:rsid w:val="00423DDF"/>
    <w:rsid w:val="004261CC"/>
    <w:rsid w:val="00473B23"/>
    <w:rsid w:val="004869D4"/>
    <w:rsid w:val="00486D9A"/>
    <w:rsid w:val="00490B97"/>
    <w:rsid w:val="00493AD6"/>
    <w:rsid w:val="00496413"/>
    <w:rsid w:val="004A25DF"/>
    <w:rsid w:val="004A6EB2"/>
    <w:rsid w:val="004B1DF9"/>
    <w:rsid w:val="004B4238"/>
    <w:rsid w:val="004C1865"/>
    <w:rsid w:val="004C2815"/>
    <w:rsid w:val="004C45AE"/>
    <w:rsid w:val="004C6013"/>
    <w:rsid w:val="004D0543"/>
    <w:rsid w:val="004E0D61"/>
    <w:rsid w:val="004E5D23"/>
    <w:rsid w:val="004F07F3"/>
    <w:rsid w:val="004F57B0"/>
    <w:rsid w:val="005044AE"/>
    <w:rsid w:val="00514D56"/>
    <w:rsid w:val="00523118"/>
    <w:rsid w:val="00533202"/>
    <w:rsid w:val="00540D1F"/>
    <w:rsid w:val="005440E0"/>
    <w:rsid w:val="00544D03"/>
    <w:rsid w:val="00557826"/>
    <w:rsid w:val="00562FDD"/>
    <w:rsid w:val="005875DA"/>
    <w:rsid w:val="005A3B66"/>
    <w:rsid w:val="005B343A"/>
    <w:rsid w:val="005C1A7A"/>
    <w:rsid w:val="005C1EAF"/>
    <w:rsid w:val="005C56D3"/>
    <w:rsid w:val="005D6432"/>
    <w:rsid w:val="005F1F26"/>
    <w:rsid w:val="005F3EDD"/>
    <w:rsid w:val="005F5044"/>
    <w:rsid w:val="006033CD"/>
    <w:rsid w:val="006070B3"/>
    <w:rsid w:val="00621CAB"/>
    <w:rsid w:val="00623907"/>
    <w:rsid w:val="006302BC"/>
    <w:rsid w:val="00631CC8"/>
    <w:rsid w:val="00653307"/>
    <w:rsid w:val="00667BE4"/>
    <w:rsid w:val="006701F5"/>
    <w:rsid w:val="00697E2E"/>
    <w:rsid w:val="006A77C5"/>
    <w:rsid w:val="006C5E88"/>
    <w:rsid w:val="006D062B"/>
    <w:rsid w:val="006D5656"/>
    <w:rsid w:val="006F40DB"/>
    <w:rsid w:val="006F629C"/>
    <w:rsid w:val="00702827"/>
    <w:rsid w:val="007335F0"/>
    <w:rsid w:val="00745935"/>
    <w:rsid w:val="0076448A"/>
    <w:rsid w:val="007841A5"/>
    <w:rsid w:val="007A197E"/>
    <w:rsid w:val="007A2EDB"/>
    <w:rsid w:val="007A43B6"/>
    <w:rsid w:val="007B44DA"/>
    <w:rsid w:val="007B4ABE"/>
    <w:rsid w:val="007C0EED"/>
    <w:rsid w:val="007D2867"/>
    <w:rsid w:val="007D3FDF"/>
    <w:rsid w:val="007E3F4A"/>
    <w:rsid w:val="007E450D"/>
    <w:rsid w:val="007F124E"/>
    <w:rsid w:val="007F46AD"/>
    <w:rsid w:val="008155F0"/>
    <w:rsid w:val="0082040C"/>
    <w:rsid w:val="00823437"/>
    <w:rsid w:val="0083492D"/>
    <w:rsid w:val="00842310"/>
    <w:rsid w:val="00852914"/>
    <w:rsid w:val="00852ABA"/>
    <w:rsid w:val="008620AA"/>
    <w:rsid w:val="00871DC7"/>
    <w:rsid w:val="00876D8D"/>
    <w:rsid w:val="008825C1"/>
    <w:rsid w:val="00893D14"/>
    <w:rsid w:val="008954FB"/>
    <w:rsid w:val="00895728"/>
    <w:rsid w:val="008961B7"/>
    <w:rsid w:val="00896502"/>
    <w:rsid w:val="00896D32"/>
    <w:rsid w:val="008A025C"/>
    <w:rsid w:val="008A77BF"/>
    <w:rsid w:val="008A7D6B"/>
    <w:rsid w:val="008C7560"/>
    <w:rsid w:val="008D1A35"/>
    <w:rsid w:val="008D46C2"/>
    <w:rsid w:val="008E7775"/>
    <w:rsid w:val="008F4D7C"/>
    <w:rsid w:val="0092048E"/>
    <w:rsid w:val="00934C51"/>
    <w:rsid w:val="00943D7B"/>
    <w:rsid w:val="009619EA"/>
    <w:rsid w:val="0096476B"/>
    <w:rsid w:val="00967A8A"/>
    <w:rsid w:val="009715AC"/>
    <w:rsid w:val="009808FD"/>
    <w:rsid w:val="00982C7A"/>
    <w:rsid w:val="00982F9E"/>
    <w:rsid w:val="00984727"/>
    <w:rsid w:val="009A227A"/>
    <w:rsid w:val="009A621D"/>
    <w:rsid w:val="009B74B4"/>
    <w:rsid w:val="009D228C"/>
    <w:rsid w:val="009E126E"/>
    <w:rsid w:val="009E35D4"/>
    <w:rsid w:val="009E5A7C"/>
    <w:rsid w:val="009F0D2A"/>
    <w:rsid w:val="009F4DA8"/>
    <w:rsid w:val="009F7516"/>
    <w:rsid w:val="00A069A4"/>
    <w:rsid w:val="00A165EB"/>
    <w:rsid w:val="00A17807"/>
    <w:rsid w:val="00A53D39"/>
    <w:rsid w:val="00A567C3"/>
    <w:rsid w:val="00A7124F"/>
    <w:rsid w:val="00A76F68"/>
    <w:rsid w:val="00A90640"/>
    <w:rsid w:val="00A92ACD"/>
    <w:rsid w:val="00A92F86"/>
    <w:rsid w:val="00A94770"/>
    <w:rsid w:val="00A96688"/>
    <w:rsid w:val="00AA40B1"/>
    <w:rsid w:val="00AD0E94"/>
    <w:rsid w:val="00AD61F6"/>
    <w:rsid w:val="00AF433B"/>
    <w:rsid w:val="00B03AE5"/>
    <w:rsid w:val="00B0782B"/>
    <w:rsid w:val="00B12580"/>
    <w:rsid w:val="00B27590"/>
    <w:rsid w:val="00B2784A"/>
    <w:rsid w:val="00B32FFF"/>
    <w:rsid w:val="00B34369"/>
    <w:rsid w:val="00B362C5"/>
    <w:rsid w:val="00B460B3"/>
    <w:rsid w:val="00B6190C"/>
    <w:rsid w:val="00B823DA"/>
    <w:rsid w:val="00B82F87"/>
    <w:rsid w:val="00B94156"/>
    <w:rsid w:val="00BC2EBE"/>
    <w:rsid w:val="00BC5BD4"/>
    <w:rsid w:val="00BD18A6"/>
    <w:rsid w:val="00BE19C8"/>
    <w:rsid w:val="00BE60D8"/>
    <w:rsid w:val="00BF219E"/>
    <w:rsid w:val="00BF45AD"/>
    <w:rsid w:val="00C00AB9"/>
    <w:rsid w:val="00C06E21"/>
    <w:rsid w:val="00C21F0E"/>
    <w:rsid w:val="00C254AB"/>
    <w:rsid w:val="00C36373"/>
    <w:rsid w:val="00C37A8B"/>
    <w:rsid w:val="00C40DBF"/>
    <w:rsid w:val="00C41BEC"/>
    <w:rsid w:val="00C47AEF"/>
    <w:rsid w:val="00C51433"/>
    <w:rsid w:val="00C727DC"/>
    <w:rsid w:val="00C81D21"/>
    <w:rsid w:val="00CB3F94"/>
    <w:rsid w:val="00CB4D44"/>
    <w:rsid w:val="00CC0FC7"/>
    <w:rsid w:val="00CE3E1A"/>
    <w:rsid w:val="00CE5150"/>
    <w:rsid w:val="00D10084"/>
    <w:rsid w:val="00D210A2"/>
    <w:rsid w:val="00D2676A"/>
    <w:rsid w:val="00D31384"/>
    <w:rsid w:val="00D331AD"/>
    <w:rsid w:val="00D4541B"/>
    <w:rsid w:val="00D733ED"/>
    <w:rsid w:val="00D76F73"/>
    <w:rsid w:val="00D82C87"/>
    <w:rsid w:val="00DA11EE"/>
    <w:rsid w:val="00DB2FBE"/>
    <w:rsid w:val="00DC21D6"/>
    <w:rsid w:val="00DD7685"/>
    <w:rsid w:val="00DE05D9"/>
    <w:rsid w:val="00DF58F2"/>
    <w:rsid w:val="00E007D1"/>
    <w:rsid w:val="00E07009"/>
    <w:rsid w:val="00E105BF"/>
    <w:rsid w:val="00E30C8D"/>
    <w:rsid w:val="00E30DDB"/>
    <w:rsid w:val="00E31860"/>
    <w:rsid w:val="00E36242"/>
    <w:rsid w:val="00E4441B"/>
    <w:rsid w:val="00E52A88"/>
    <w:rsid w:val="00E52AAC"/>
    <w:rsid w:val="00E870EA"/>
    <w:rsid w:val="00EA583D"/>
    <w:rsid w:val="00EA6C2F"/>
    <w:rsid w:val="00EA6DDD"/>
    <w:rsid w:val="00EB09F2"/>
    <w:rsid w:val="00EB1624"/>
    <w:rsid w:val="00EB5A7D"/>
    <w:rsid w:val="00EC1C95"/>
    <w:rsid w:val="00EC59D1"/>
    <w:rsid w:val="00ED0E63"/>
    <w:rsid w:val="00ED36FE"/>
    <w:rsid w:val="00ED6F42"/>
    <w:rsid w:val="00EE45AE"/>
    <w:rsid w:val="00EF571F"/>
    <w:rsid w:val="00F02413"/>
    <w:rsid w:val="00F06B88"/>
    <w:rsid w:val="00F079C4"/>
    <w:rsid w:val="00F14363"/>
    <w:rsid w:val="00F21902"/>
    <w:rsid w:val="00F45073"/>
    <w:rsid w:val="00F46F95"/>
    <w:rsid w:val="00F51752"/>
    <w:rsid w:val="00F93AAB"/>
    <w:rsid w:val="00FA0A9C"/>
    <w:rsid w:val="00FB522B"/>
    <w:rsid w:val="00FB78C3"/>
    <w:rsid w:val="00FC0B44"/>
    <w:rsid w:val="00FC6CA3"/>
    <w:rsid w:val="00FD356B"/>
    <w:rsid w:val="00FE1485"/>
    <w:rsid w:val="00FE55F7"/>
    <w:rsid w:val="00FF4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C09"/>
    <w:rPr>
      <w:rFonts w:eastAsiaTheme="minorEastAsia"/>
      <w:sz w:val="24"/>
      <w:szCs w:val="24"/>
    </w:rPr>
  </w:style>
  <w:style w:type="paragraph" w:styleId="1">
    <w:name w:val="heading 1"/>
    <w:basedOn w:val="a"/>
    <w:next w:val="a"/>
    <w:link w:val="10"/>
    <w:qFormat/>
    <w:rsid w:val="00422DC3"/>
    <w:pPr>
      <w:keepNext/>
      <w:spacing w:before="240" w:after="60"/>
      <w:jc w:val="right"/>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6C09"/>
    <w:pPr>
      <w:spacing w:before="100" w:beforeAutospacing="1" w:after="100" w:afterAutospacing="1"/>
    </w:pPr>
  </w:style>
  <w:style w:type="character" w:styleId="a4">
    <w:name w:val="Strong"/>
    <w:basedOn w:val="a0"/>
    <w:uiPriority w:val="22"/>
    <w:qFormat/>
    <w:rsid w:val="00086C09"/>
    <w:rPr>
      <w:b/>
      <w:bCs/>
    </w:rPr>
  </w:style>
  <w:style w:type="character" w:styleId="a5">
    <w:name w:val="Emphasis"/>
    <w:basedOn w:val="a0"/>
    <w:uiPriority w:val="20"/>
    <w:qFormat/>
    <w:rsid w:val="00086C09"/>
    <w:rPr>
      <w:i/>
      <w:iCs/>
    </w:rPr>
  </w:style>
  <w:style w:type="paragraph" w:customStyle="1" w:styleId="Standard">
    <w:name w:val="Standard"/>
    <w:rsid w:val="007A197E"/>
    <w:pPr>
      <w:suppressAutoHyphens/>
      <w:autoSpaceDN w:val="0"/>
      <w:textAlignment w:val="baseline"/>
    </w:pPr>
    <w:rPr>
      <w:rFonts w:eastAsia="Calibri"/>
      <w:kern w:val="3"/>
      <w:sz w:val="24"/>
      <w:szCs w:val="24"/>
    </w:rPr>
  </w:style>
  <w:style w:type="character" w:styleId="a6">
    <w:name w:val="Hyperlink"/>
    <w:basedOn w:val="a0"/>
    <w:uiPriority w:val="99"/>
    <w:unhideWhenUsed/>
    <w:rsid w:val="003E1619"/>
    <w:rPr>
      <w:color w:val="0000FF"/>
      <w:u w:val="single"/>
    </w:rPr>
  </w:style>
  <w:style w:type="paragraph" w:styleId="a7">
    <w:name w:val="header"/>
    <w:basedOn w:val="a"/>
    <w:link w:val="a8"/>
    <w:uiPriority w:val="99"/>
    <w:rsid w:val="00667BE4"/>
    <w:pPr>
      <w:widowControl w:val="0"/>
      <w:tabs>
        <w:tab w:val="center" w:pos="4677"/>
        <w:tab w:val="right" w:pos="9355"/>
      </w:tabs>
      <w:autoSpaceDE w:val="0"/>
      <w:autoSpaceDN w:val="0"/>
      <w:adjustRightInd w:val="0"/>
    </w:pPr>
    <w:rPr>
      <w:rFonts w:eastAsia="Times New Roman"/>
      <w:sz w:val="20"/>
      <w:szCs w:val="20"/>
    </w:rPr>
  </w:style>
  <w:style w:type="character" w:customStyle="1" w:styleId="a8">
    <w:name w:val="Верхний колонтитул Знак"/>
    <w:basedOn w:val="a0"/>
    <w:link w:val="a7"/>
    <w:uiPriority w:val="99"/>
    <w:rsid w:val="00667BE4"/>
  </w:style>
  <w:style w:type="paragraph" w:customStyle="1" w:styleId="ConsNormal">
    <w:name w:val="ConsNormal"/>
    <w:basedOn w:val="a"/>
    <w:link w:val="ConsNormal0"/>
    <w:qFormat/>
    <w:rsid w:val="001702A3"/>
    <w:pPr>
      <w:snapToGrid w:val="0"/>
      <w:ind w:firstLine="720"/>
    </w:pPr>
    <w:rPr>
      <w:rFonts w:ascii="Arial" w:eastAsia="Calibri" w:hAnsi="Arial" w:cs="Arial"/>
      <w:sz w:val="20"/>
      <w:szCs w:val="20"/>
    </w:rPr>
  </w:style>
  <w:style w:type="character" w:customStyle="1" w:styleId="ConsNormal0">
    <w:name w:val="ConsNormal Знак"/>
    <w:basedOn w:val="a0"/>
    <w:link w:val="ConsNormal"/>
    <w:locked/>
    <w:rsid w:val="001702A3"/>
    <w:rPr>
      <w:rFonts w:ascii="Arial" w:eastAsia="Calibri" w:hAnsi="Arial" w:cs="Arial"/>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a"/>
    <w:qFormat/>
    <w:rsid w:val="001702A3"/>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1702A3"/>
    <w:rPr>
      <w:rFonts w:eastAsia="MS Mincho"/>
      <w:sz w:val="26"/>
      <w:szCs w:val="24"/>
    </w:rPr>
  </w:style>
  <w:style w:type="paragraph" w:customStyle="1" w:styleId="ConsPlusNormal">
    <w:name w:val="ConsPlusNormal"/>
    <w:rsid w:val="001702A3"/>
    <w:pPr>
      <w:widowControl w:val="0"/>
      <w:autoSpaceDE w:val="0"/>
      <w:autoSpaceDN w:val="0"/>
      <w:adjustRightInd w:val="0"/>
      <w:ind w:firstLine="720"/>
    </w:pPr>
    <w:rPr>
      <w:rFonts w:ascii="Arial" w:hAnsi="Arial" w:cs="Arial"/>
    </w:rPr>
  </w:style>
  <w:style w:type="character" w:customStyle="1" w:styleId="ab">
    <w:name w:val="Дата Знак"/>
    <w:link w:val="ac"/>
    <w:locked/>
    <w:rsid w:val="001702A3"/>
    <w:rPr>
      <w:sz w:val="24"/>
    </w:rPr>
  </w:style>
  <w:style w:type="paragraph" w:styleId="ac">
    <w:name w:val="Date"/>
    <w:basedOn w:val="a"/>
    <w:next w:val="a"/>
    <w:link w:val="ab"/>
    <w:rsid w:val="001702A3"/>
    <w:pPr>
      <w:spacing w:after="60"/>
      <w:jc w:val="both"/>
    </w:pPr>
    <w:rPr>
      <w:rFonts w:eastAsia="Times New Roman"/>
      <w:szCs w:val="20"/>
    </w:rPr>
  </w:style>
  <w:style w:type="character" w:customStyle="1" w:styleId="11">
    <w:name w:val="Дата Знак1"/>
    <w:basedOn w:val="a0"/>
    <w:link w:val="ac"/>
    <w:uiPriority w:val="99"/>
    <w:semiHidden/>
    <w:rsid w:val="001702A3"/>
    <w:rPr>
      <w:rFonts w:eastAsiaTheme="minorEastAsia"/>
      <w:sz w:val="24"/>
      <w:szCs w:val="24"/>
    </w:rPr>
  </w:style>
  <w:style w:type="character" w:customStyle="1" w:styleId="ad">
    <w:name w:val="Основной шрифт"/>
    <w:semiHidden/>
    <w:rsid w:val="001702A3"/>
  </w:style>
  <w:style w:type="character" w:styleId="ae">
    <w:name w:val="annotation reference"/>
    <w:basedOn w:val="a0"/>
    <w:uiPriority w:val="99"/>
    <w:semiHidden/>
    <w:unhideWhenUsed/>
    <w:rsid w:val="001702A3"/>
    <w:rPr>
      <w:sz w:val="16"/>
      <w:szCs w:val="16"/>
    </w:rPr>
  </w:style>
  <w:style w:type="paragraph" w:styleId="af">
    <w:name w:val="annotation text"/>
    <w:basedOn w:val="a"/>
    <w:link w:val="af0"/>
    <w:uiPriority w:val="99"/>
    <w:semiHidden/>
    <w:unhideWhenUsed/>
    <w:rsid w:val="001702A3"/>
    <w:pPr>
      <w:widowControl w:val="0"/>
      <w:autoSpaceDE w:val="0"/>
      <w:autoSpaceDN w:val="0"/>
      <w:adjustRightInd w:val="0"/>
    </w:pPr>
    <w:rPr>
      <w:rFonts w:eastAsia="Times New Roman"/>
      <w:sz w:val="20"/>
      <w:szCs w:val="20"/>
    </w:rPr>
  </w:style>
  <w:style w:type="character" w:customStyle="1" w:styleId="af0">
    <w:name w:val="Текст примечания Знак"/>
    <w:basedOn w:val="a0"/>
    <w:link w:val="af"/>
    <w:uiPriority w:val="99"/>
    <w:semiHidden/>
    <w:rsid w:val="001702A3"/>
  </w:style>
  <w:style w:type="paragraph" w:styleId="af1">
    <w:name w:val="Balloon Text"/>
    <w:basedOn w:val="a"/>
    <w:link w:val="af2"/>
    <w:uiPriority w:val="99"/>
    <w:semiHidden/>
    <w:unhideWhenUsed/>
    <w:rsid w:val="001702A3"/>
    <w:rPr>
      <w:rFonts w:ascii="Tahoma" w:hAnsi="Tahoma" w:cs="Tahoma"/>
      <w:sz w:val="16"/>
      <w:szCs w:val="16"/>
    </w:rPr>
  </w:style>
  <w:style w:type="character" w:customStyle="1" w:styleId="af2">
    <w:name w:val="Текст выноски Знак"/>
    <w:basedOn w:val="a0"/>
    <w:link w:val="af1"/>
    <w:uiPriority w:val="99"/>
    <w:semiHidden/>
    <w:rsid w:val="001702A3"/>
    <w:rPr>
      <w:rFonts w:ascii="Tahoma" w:eastAsiaTheme="minorEastAsia" w:hAnsi="Tahoma" w:cs="Tahoma"/>
      <w:sz w:val="16"/>
      <w:szCs w:val="16"/>
    </w:rPr>
  </w:style>
  <w:style w:type="character" w:customStyle="1" w:styleId="12">
    <w:name w:val="Основной текст1"/>
    <w:basedOn w:val="a0"/>
    <w:rsid w:val="00FE55F7"/>
    <w:rPr>
      <w:rFonts w:ascii="Times New Roman" w:eastAsia="Times New Roman" w:hAnsi="Times New Roman" w:cs="Times New Roman"/>
      <w:b w:val="0"/>
      <w:bCs w:val="0"/>
      <w:i w:val="0"/>
      <w:iCs w:val="0"/>
      <w:smallCaps w:val="0"/>
      <w:strike w:val="0"/>
      <w:spacing w:val="0"/>
      <w:sz w:val="19"/>
      <w:szCs w:val="19"/>
    </w:rPr>
  </w:style>
  <w:style w:type="paragraph" w:styleId="af3">
    <w:name w:val="List Paragraph"/>
    <w:aliases w:val="Маркер,название,List Paragraph,Абзац списка1,Абзац списка4,Bullet List,FooterText,numbered,SL_Абзац списка,List Paragraph1,Абзац списка3,f_Абзац 1,Bullet Number,Нумерованый список,lp1,ПАРАГРАФ,Абзац списка2,Абзац списка11,Paragraphe de list"/>
    <w:basedOn w:val="a"/>
    <w:link w:val="af4"/>
    <w:uiPriority w:val="34"/>
    <w:qFormat/>
    <w:rsid w:val="00FE55F7"/>
    <w:pPr>
      <w:ind w:left="720"/>
      <w:contextualSpacing/>
    </w:pPr>
  </w:style>
  <w:style w:type="paragraph" w:styleId="HTML">
    <w:name w:val="HTML Preformatted"/>
    <w:basedOn w:val="a"/>
    <w:link w:val="HTML0"/>
    <w:uiPriority w:val="99"/>
    <w:unhideWhenUsed/>
    <w:rsid w:val="00621C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621CAB"/>
    <w:rPr>
      <w:rFonts w:ascii="Courier New" w:hAnsi="Courier New" w:cs="Courier New"/>
    </w:rPr>
  </w:style>
  <w:style w:type="character" w:customStyle="1" w:styleId="af4">
    <w:name w:val="Абзац списка Знак"/>
    <w:aliases w:val="Маркер Знак,название Знак,List Paragraph Знак,Абзац списка1 Знак,Абзац списка4 Знак,Bullet List Знак,FooterText Знак,numbered Знак,SL_Абзац списка Знак,List Paragraph1 Знак,Абзац списка3 Знак,f_Абзац 1 Знак,Bullet Number Знак,lp1 Знак"/>
    <w:basedOn w:val="a0"/>
    <w:link w:val="af3"/>
    <w:uiPriority w:val="34"/>
    <w:qFormat/>
    <w:locked/>
    <w:rsid w:val="00423DDF"/>
    <w:rPr>
      <w:rFonts w:eastAsiaTheme="minorEastAsia"/>
      <w:sz w:val="24"/>
      <w:szCs w:val="24"/>
    </w:rPr>
  </w:style>
  <w:style w:type="character" w:customStyle="1" w:styleId="10">
    <w:name w:val="Заголовок 1 Знак"/>
    <w:basedOn w:val="a0"/>
    <w:link w:val="1"/>
    <w:rsid w:val="00422DC3"/>
    <w:rPr>
      <w:rFonts w:ascii="Cambria" w:hAnsi="Cambria"/>
      <w:b/>
      <w:bCs/>
      <w:kern w:val="32"/>
      <w:sz w:val="32"/>
      <w:szCs w:val="32"/>
    </w:rPr>
  </w:style>
  <w:style w:type="character" w:customStyle="1" w:styleId="eop">
    <w:name w:val="eop"/>
    <w:basedOn w:val="a0"/>
    <w:rsid w:val="00422DC3"/>
  </w:style>
  <w:style w:type="character" w:customStyle="1" w:styleId="normaltextrun">
    <w:name w:val="normaltextrun"/>
    <w:basedOn w:val="a0"/>
    <w:rsid w:val="00422DC3"/>
  </w:style>
  <w:style w:type="character" w:customStyle="1" w:styleId="apple-converted-space">
    <w:name w:val="apple-converted-space"/>
    <w:basedOn w:val="a0"/>
    <w:rsid w:val="00422DC3"/>
  </w:style>
</w:styles>
</file>

<file path=word/webSettings.xml><?xml version="1.0" encoding="utf-8"?>
<w:webSettings xmlns:r="http://schemas.openxmlformats.org/officeDocument/2006/relationships" xmlns:w="http://schemas.openxmlformats.org/wordprocessingml/2006/main">
  <w:divs>
    <w:div w:id="742983">
      <w:bodyDiv w:val="1"/>
      <w:marLeft w:val="0"/>
      <w:marRight w:val="0"/>
      <w:marTop w:val="0"/>
      <w:marBottom w:val="0"/>
      <w:divBdr>
        <w:top w:val="none" w:sz="0" w:space="0" w:color="auto"/>
        <w:left w:val="none" w:sz="0" w:space="0" w:color="auto"/>
        <w:bottom w:val="none" w:sz="0" w:space="0" w:color="auto"/>
        <w:right w:val="none" w:sz="0" w:space="0" w:color="auto"/>
      </w:divBdr>
    </w:div>
    <w:div w:id="22635661">
      <w:bodyDiv w:val="1"/>
      <w:marLeft w:val="0"/>
      <w:marRight w:val="0"/>
      <w:marTop w:val="0"/>
      <w:marBottom w:val="0"/>
      <w:divBdr>
        <w:top w:val="none" w:sz="0" w:space="0" w:color="auto"/>
        <w:left w:val="none" w:sz="0" w:space="0" w:color="auto"/>
        <w:bottom w:val="none" w:sz="0" w:space="0" w:color="auto"/>
        <w:right w:val="none" w:sz="0" w:space="0" w:color="auto"/>
      </w:divBdr>
    </w:div>
    <w:div w:id="67699996">
      <w:bodyDiv w:val="1"/>
      <w:marLeft w:val="0"/>
      <w:marRight w:val="0"/>
      <w:marTop w:val="0"/>
      <w:marBottom w:val="0"/>
      <w:divBdr>
        <w:top w:val="none" w:sz="0" w:space="0" w:color="auto"/>
        <w:left w:val="none" w:sz="0" w:space="0" w:color="auto"/>
        <w:bottom w:val="none" w:sz="0" w:space="0" w:color="auto"/>
        <w:right w:val="none" w:sz="0" w:space="0" w:color="auto"/>
      </w:divBdr>
    </w:div>
    <w:div w:id="135145490">
      <w:bodyDiv w:val="1"/>
      <w:marLeft w:val="0"/>
      <w:marRight w:val="0"/>
      <w:marTop w:val="0"/>
      <w:marBottom w:val="0"/>
      <w:divBdr>
        <w:top w:val="none" w:sz="0" w:space="0" w:color="auto"/>
        <w:left w:val="none" w:sz="0" w:space="0" w:color="auto"/>
        <w:bottom w:val="none" w:sz="0" w:space="0" w:color="auto"/>
        <w:right w:val="none" w:sz="0" w:space="0" w:color="auto"/>
      </w:divBdr>
    </w:div>
    <w:div w:id="169413478">
      <w:bodyDiv w:val="1"/>
      <w:marLeft w:val="0"/>
      <w:marRight w:val="0"/>
      <w:marTop w:val="0"/>
      <w:marBottom w:val="0"/>
      <w:divBdr>
        <w:top w:val="none" w:sz="0" w:space="0" w:color="auto"/>
        <w:left w:val="none" w:sz="0" w:space="0" w:color="auto"/>
        <w:bottom w:val="none" w:sz="0" w:space="0" w:color="auto"/>
        <w:right w:val="none" w:sz="0" w:space="0" w:color="auto"/>
      </w:divBdr>
    </w:div>
    <w:div w:id="177739675">
      <w:bodyDiv w:val="1"/>
      <w:marLeft w:val="0"/>
      <w:marRight w:val="0"/>
      <w:marTop w:val="0"/>
      <w:marBottom w:val="0"/>
      <w:divBdr>
        <w:top w:val="none" w:sz="0" w:space="0" w:color="auto"/>
        <w:left w:val="none" w:sz="0" w:space="0" w:color="auto"/>
        <w:bottom w:val="none" w:sz="0" w:space="0" w:color="auto"/>
        <w:right w:val="none" w:sz="0" w:space="0" w:color="auto"/>
      </w:divBdr>
    </w:div>
    <w:div w:id="242301348">
      <w:bodyDiv w:val="1"/>
      <w:marLeft w:val="0"/>
      <w:marRight w:val="0"/>
      <w:marTop w:val="0"/>
      <w:marBottom w:val="0"/>
      <w:divBdr>
        <w:top w:val="none" w:sz="0" w:space="0" w:color="auto"/>
        <w:left w:val="none" w:sz="0" w:space="0" w:color="auto"/>
        <w:bottom w:val="none" w:sz="0" w:space="0" w:color="auto"/>
        <w:right w:val="none" w:sz="0" w:space="0" w:color="auto"/>
      </w:divBdr>
    </w:div>
    <w:div w:id="250965253">
      <w:bodyDiv w:val="1"/>
      <w:marLeft w:val="0"/>
      <w:marRight w:val="0"/>
      <w:marTop w:val="0"/>
      <w:marBottom w:val="0"/>
      <w:divBdr>
        <w:top w:val="none" w:sz="0" w:space="0" w:color="auto"/>
        <w:left w:val="none" w:sz="0" w:space="0" w:color="auto"/>
        <w:bottom w:val="none" w:sz="0" w:space="0" w:color="auto"/>
        <w:right w:val="none" w:sz="0" w:space="0" w:color="auto"/>
      </w:divBdr>
    </w:div>
    <w:div w:id="268439053">
      <w:bodyDiv w:val="1"/>
      <w:marLeft w:val="0"/>
      <w:marRight w:val="0"/>
      <w:marTop w:val="0"/>
      <w:marBottom w:val="0"/>
      <w:divBdr>
        <w:top w:val="none" w:sz="0" w:space="0" w:color="auto"/>
        <w:left w:val="none" w:sz="0" w:space="0" w:color="auto"/>
        <w:bottom w:val="none" w:sz="0" w:space="0" w:color="auto"/>
        <w:right w:val="none" w:sz="0" w:space="0" w:color="auto"/>
      </w:divBdr>
    </w:div>
    <w:div w:id="284121281">
      <w:bodyDiv w:val="1"/>
      <w:marLeft w:val="0"/>
      <w:marRight w:val="0"/>
      <w:marTop w:val="0"/>
      <w:marBottom w:val="0"/>
      <w:divBdr>
        <w:top w:val="none" w:sz="0" w:space="0" w:color="auto"/>
        <w:left w:val="none" w:sz="0" w:space="0" w:color="auto"/>
        <w:bottom w:val="none" w:sz="0" w:space="0" w:color="auto"/>
        <w:right w:val="none" w:sz="0" w:space="0" w:color="auto"/>
      </w:divBdr>
    </w:div>
    <w:div w:id="322315084">
      <w:bodyDiv w:val="1"/>
      <w:marLeft w:val="0"/>
      <w:marRight w:val="0"/>
      <w:marTop w:val="0"/>
      <w:marBottom w:val="0"/>
      <w:divBdr>
        <w:top w:val="none" w:sz="0" w:space="0" w:color="auto"/>
        <w:left w:val="none" w:sz="0" w:space="0" w:color="auto"/>
        <w:bottom w:val="none" w:sz="0" w:space="0" w:color="auto"/>
        <w:right w:val="none" w:sz="0" w:space="0" w:color="auto"/>
      </w:divBdr>
    </w:div>
    <w:div w:id="324942064">
      <w:bodyDiv w:val="1"/>
      <w:marLeft w:val="0"/>
      <w:marRight w:val="0"/>
      <w:marTop w:val="0"/>
      <w:marBottom w:val="0"/>
      <w:divBdr>
        <w:top w:val="none" w:sz="0" w:space="0" w:color="auto"/>
        <w:left w:val="none" w:sz="0" w:space="0" w:color="auto"/>
        <w:bottom w:val="none" w:sz="0" w:space="0" w:color="auto"/>
        <w:right w:val="none" w:sz="0" w:space="0" w:color="auto"/>
      </w:divBdr>
    </w:div>
    <w:div w:id="359401256">
      <w:bodyDiv w:val="1"/>
      <w:marLeft w:val="0"/>
      <w:marRight w:val="0"/>
      <w:marTop w:val="0"/>
      <w:marBottom w:val="0"/>
      <w:divBdr>
        <w:top w:val="none" w:sz="0" w:space="0" w:color="auto"/>
        <w:left w:val="none" w:sz="0" w:space="0" w:color="auto"/>
        <w:bottom w:val="none" w:sz="0" w:space="0" w:color="auto"/>
        <w:right w:val="none" w:sz="0" w:space="0" w:color="auto"/>
      </w:divBdr>
    </w:div>
    <w:div w:id="385179507">
      <w:bodyDiv w:val="1"/>
      <w:marLeft w:val="0"/>
      <w:marRight w:val="0"/>
      <w:marTop w:val="0"/>
      <w:marBottom w:val="0"/>
      <w:divBdr>
        <w:top w:val="none" w:sz="0" w:space="0" w:color="auto"/>
        <w:left w:val="none" w:sz="0" w:space="0" w:color="auto"/>
        <w:bottom w:val="none" w:sz="0" w:space="0" w:color="auto"/>
        <w:right w:val="none" w:sz="0" w:space="0" w:color="auto"/>
      </w:divBdr>
    </w:div>
    <w:div w:id="449201357">
      <w:bodyDiv w:val="1"/>
      <w:marLeft w:val="0"/>
      <w:marRight w:val="0"/>
      <w:marTop w:val="0"/>
      <w:marBottom w:val="0"/>
      <w:divBdr>
        <w:top w:val="none" w:sz="0" w:space="0" w:color="auto"/>
        <w:left w:val="none" w:sz="0" w:space="0" w:color="auto"/>
        <w:bottom w:val="none" w:sz="0" w:space="0" w:color="auto"/>
        <w:right w:val="none" w:sz="0" w:space="0" w:color="auto"/>
      </w:divBdr>
    </w:div>
    <w:div w:id="572397960">
      <w:bodyDiv w:val="1"/>
      <w:marLeft w:val="0"/>
      <w:marRight w:val="0"/>
      <w:marTop w:val="0"/>
      <w:marBottom w:val="0"/>
      <w:divBdr>
        <w:top w:val="none" w:sz="0" w:space="0" w:color="auto"/>
        <w:left w:val="none" w:sz="0" w:space="0" w:color="auto"/>
        <w:bottom w:val="none" w:sz="0" w:space="0" w:color="auto"/>
        <w:right w:val="none" w:sz="0" w:space="0" w:color="auto"/>
      </w:divBdr>
    </w:div>
    <w:div w:id="986740476">
      <w:bodyDiv w:val="1"/>
      <w:marLeft w:val="0"/>
      <w:marRight w:val="0"/>
      <w:marTop w:val="0"/>
      <w:marBottom w:val="0"/>
      <w:divBdr>
        <w:top w:val="none" w:sz="0" w:space="0" w:color="auto"/>
        <w:left w:val="none" w:sz="0" w:space="0" w:color="auto"/>
        <w:bottom w:val="none" w:sz="0" w:space="0" w:color="auto"/>
        <w:right w:val="none" w:sz="0" w:space="0" w:color="auto"/>
      </w:divBdr>
    </w:div>
    <w:div w:id="1070226265">
      <w:bodyDiv w:val="1"/>
      <w:marLeft w:val="0"/>
      <w:marRight w:val="0"/>
      <w:marTop w:val="0"/>
      <w:marBottom w:val="0"/>
      <w:divBdr>
        <w:top w:val="none" w:sz="0" w:space="0" w:color="auto"/>
        <w:left w:val="none" w:sz="0" w:space="0" w:color="auto"/>
        <w:bottom w:val="none" w:sz="0" w:space="0" w:color="auto"/>
        <w:right w:val="none" w:sz="0" w:space="0" w:color="auto"/>
      </w:divBdr>
    </w:div>
    <w:div w:id="1148742113">
      <w:bodyDiv w:val="1"/>
      <w:marLeft w:val="0"/>
      <w:marRight w:val="0"/>
      <w:marTop w:val="0"/>
      <w:marBottom w:val="0"/>
      <w:divBdr>
        <w:top w:val="none" w:sz="0" w:space="0" w:color="auto"/>
        <w:left w:val="none" w:sz="0" w:space="0" w:color="auto"/>
        <w:bottom w:val="none" w:sz="0" w:space="0" w:color="auto"/>
        <w:right w:val="none" w:sz="0" w:space="0" w:color="auto"/>
      </w:divBdr>
    </w:div>
    <w:div w:id="1206523549">
      <w:bodyDiv w:val="1"/>
      <w:marLeft w:val="0"/>
      <w:marRight w:val="0"/>
      <w:marTop w:val="0"/>
      <w:marBottom w:val="0"/>
      <w:divBdr>
        <w:top w:val="none" w:sz="0" w:space="0" w:color="auto"/>
        <w:left w:val="none" w:sz="0" w:space="0" w:color="auto"/>
        <w:bottom w:val="none" w:sz="0" w:space="0" w:color="auto"/>
        <w:right w:val="none" w:sz="0" w:space="0" w:color="auto"/>
      </w:divBdr>
    </w:div>
    <w:div w:id="1373966423">
      <w:bodyDiv w:val="1"/>
      <w:marLeft w:val="0"/>
      <w:marRight w:val="0"/>
      <w:marTop w:val="0"/>
      <w:marBottom w:val="0"/>
      <w:divBdr>
        <w:top w:val="none" w:sz="0" w:space="0" w:color="auto"/>
        <w:left w:val="none" w:sz="0" w:space="0" w:color="auto"/>
        <w:bottom w:val="none" w:sz="0" w:space="0" w:color="auto"/>
        <w:right w:val="none" w:sz="0" w:space="0" w:color="auto"/>
      </w:divBdr>
    </w:div>
    <w:div w:id="1410229899">
      <w:bodyDiv w:val="1"/>
      <w:marLeft w:val="0"/>
      <w:marRight w:val="0"/>
      <w:marTop w:val="0"/>
      <w:marBottom w:val="0"/>
      <w:divBdr>
        <w:top w:val="none" w:sz="0" w:space="0" w:color="auto"/>
        <w:left w:val="none" w:sz="0" w:space="0" w:color="auto"/>
        <w:bottom w:val="none" w:sz="0" w:space="0" w:color="auto"/>
        <w:right w:val="none" w:sz="0" w:space="0" w:color="auto"/>
      </w:divBdr>
    </w:div>
    <w:div w:id="1560246586">
      <w:bodyDiv w:val="1"/>
      <w:marLeft w:val="0"/>
      <w:marRight w:val="0"/>
      <w:marTop w:val="0"/>
      <w:marBottom w:val="0"/>
      <w:divBdr>
        <w:top w:val="none" w:sz="0" w:space="0" w:color="auto"/>
        <w:left w:val="none" w:sz="0" w:space="0" w:color="auto"/>
        <w:bottom w:val="none" w:sz="0" w:space="0" w:color="auto"/>
        <w:right w:val="none" w:sz="0" w:space="0" w:color="auto"/>
      </w:divBdr>
    </w:div>
    <w:div w:id="1760714755">
      <w:bodyDiv w:val="1"/>
      <w:marLeft w:val="0"/>
      <w:marRight w:val="0"/>
      <w:marTop w:val="0"/>
      <w:marBottom w:val="0"/>
      <w:divBdr>
        <w:top w:val="none" w:sz="0" w:space="0" w:color="auto"/>
        <w:left w:val="none" w:sz="0" w:space="0" w:color="auto"/>
        <w:bottom w:val="none" w:sz="0" w:space="0" w:color="auto"/>
        <w:right w:val="none" w:sz="0" w:space="0" w:color="auto"/>
      </w:divBdr>
    </w:div>
    <w:div w:id="1768963734">
      <w:bodyDiv w:val="1"/>
      <w:marLeft w:val="0"/>
      <w:marRight w:val="0"/>
      <w:marTop w:val="0"/>
      <w:marBottom w:val="0"/>
      <w:divBdr>
        <w:top w:val="none" w:sz="0" w:space="0" w:color="auto"/>
        <w:left w:val="none" w:sz="0" w:space="0" w:color="auto"/>
        <w:bottom w:val="none" w:sz="0" w:space="0" w:color="auto"/>
        <w:right w:val="none" w:sz="0" w:space="0" w:color="auto"/>
      </w:divBdr>
    </w:div>
    <w:div w:id="1774865275">
      <w:bodyDiv w:val="1"/>
      <w:marLeft w:val="0"/>
      <w:marRight w:val="0"/>
      <w:marTop w:val="0"/>
      <w:marBottom w:val="0"/>
      <w:divBdr>
        <w:top w:val="none" w:sz="0" w:space="0" w:color="auto"/>
        <w:left w:val="none" w:sz="0" w:space="0" w:color="auto"/>
        <w:bottom w:val="none" w:sz="0" w:space="0" w:color="auto"/>
        <w:right w:val="none" w:sz="0" w:space="0" w:color="auto"/>
      </w:divBdr>
    </w:div>
    <w:div w:id="1829666050">
      <w:bodyDiv w:val="1"/>
      <w:marLeft w:val="0"/>
      <w:marRight w:val="0"/>
      <w:marTop w:val="0"/>
      <w:marBottom w:val="0"/>
      <w:divBdr>
        <w:top w:val="none" w:sz="0" w:space="0" w:color="auto"/>
        <w:left w:val="none" w:sz="0" w:space="0" w:color="auto"/>
        <w:bottom w:val="none" w:sz="0" w:space="0" w:color="auto"/>
        <w:right w:val="none" w:sz="0" w:space="0" w:color="auto"/>
      </w:divBdr>
    </w:div>
    <w:div w:id="1898667494">
      <w:bodyDiv w:val="1"/>
      <w:marLeft w:val="0"/>
      <w:marRight w:val="0"/>
      <w:marTop w:val="0"/>
      <w:marBottom w:val="0"/>
      <w:divBdr>
        <w:top w:val="none" w:sz="0" w:space="0" w:color="auto"/>
        <w:left w:val="none" w:sz="0" w:space="0" w:color="auto"/>
        <w:bottom w:val="none" w:sz="0" w:space="0" w:color="auto"/>
        <w:right w:val="none" w:sz="0" w:space="0" w:color="auto"/>
      </w:divBdr>
    </w:div>
    <w:div w:id="1995178376">
      <w:bodyDiv w:val="1"/>
      <w:marLeft w:val="0"/>
      <w:marRight w:val="0"/>
      <w:marTop w:val="0"/>
      <w:marBottom w:val="0"/>
      <w:divBdr>
        <w:top w:val="none" w:sz="0" w:space="0" w:color="auto"/>
        <w:left w:val="none" w:sz="0" w:space="0" w:color="auto"/>
        <w:bottom w:val="none" w:sz="0" w:space="0" w:color="auto"/>
        <w:right w:val="none" w:sz="0" w:space="0" w:color="auto"/>
      </w:divBdr>
    </w:div>
    <w:div w:id="2063361089">
      <w:bodyDiv w:val="1"/>
      <w:marLeft w:val="0"/>
      <w:marRight w:val="0"/>
      <w:marTop w:val="0"/>
      <w:marBottom w:val="0"/>
      <w:divBdr>
        <w:top w:val="none" w:sz="0" w:space="0" w:color="auto"/>
        <w:left w:val="none" w:sz="0" w:space="0" w:color="auto"/>
        <w:bottom w:val="none" w:sz="0" w:space="0" w:color="auto"/>
        <w:right w:val="none" w:sz="0" w:space="0" w:color="auto"/>
      </w:divBdr>
    </w:div>
    <w:div w:id="214723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ubkem.ru" TargetMode="External"/><Relationship Id="rId3" Type="http://schemas.openxmlformats.org/officeDocument/2006/relationships/styles" Target="styles.xml"/><Relationship Id="rId7" Type="http://schemas.openxmlformats.org/officeDocument/2006/relationships/hyperlink" Target="http://www.ubke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bke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8FE8E-8188-4E95-BB55-0634A46E7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2173</TotalTime>
  <Pages>17</Pages>
  <Words>10799</Words>
  <Characters>61557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141</cp:revision>
  <dcterms:created xsi:type="dcterms:W3CDTF">2019-06-05T13:43:00Z</dcterms:created>
  <dcterms:modified xsi:type="dcterms:W3CDTF">2020-03-06T07:53:00Z</dcterms:modified>
</cp:coreProperties>
</file>